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209" w:rsidRPr="00103AC6" w:rsidRDefault="008F3209" w:rsidP="00AF5249">
      <w:pPr>
        <w:pStyle w:val="Heading3"/>
        <w:rPr>
          <w:color w:val="FF0000"/>
          <w:lang w:val="en-US"/>
        </w:rPr>
      </w:pPr>
      <w:bookmarkStart w:id="0" w:name="_Toc128177090"/>
      <w:bookmarkStart w:id="1" w:name="_Toc136284306"/>
      <w:r w:rsidRPr="00103AC6">
        <w:rPr>
          <w:color w:val="FF0000"/>
          <w:lang w:val="en-US"/>
        </w:rPr>
        <w:t>- các phần kiến thức để trống các từ khóa cho HS điền và khớp tiến trình ghi vở với PPT</w:t>
      </w:r>
    </w:p>
    <w:p w:rsidR="00AF5249" w:rsidRPr="00103AC6" w:rsidRDefault="00AF5249" w:rsidP="00AF5249">
      <w:pPr>
        <w:pStyle w:val="Heading3"/>
      </w:pPr>
      <w:r w:rsidRPr="00103AC6">
        <w:rPr>
          <w:color w:val="FF0000"/>
        </w:rPr>
        <w:t xml:space="preserve">Bài 21. </w:t>
      </w:r>
      <w:r w:rsidRPr="00103AC6">
        <w:t>CÔNG NGHỆ TẾ BÀO</w:t>
      </w:r>
      <w:bookmarkEnd w:id="0"/>
      <w:bookmarkEnd w:id="1"/>
    </w:p>
    <w:p w:rsidR="00AF5249" w:rsidRPr="00103AC6" w:rsidRDefault="00AF5249" w:rsidP="00AF5249">
      <w:pPr>
        <w:spacing w:after="0"/>
        <w:rPr>
          <w:sz w:val="28"/>
          <w:szCs w:val="28"/>
        </w:rPr>
      </w:pPr>
    </w:p>
    <w:p w:rsidR="00AF5249" w:rsidRPr="00103AC6" w:rsidRDefault="00AF5249" w:rsidP="00AF5249">
      <w:pPr>
        <w:spacing w:after="0" w:line="271" w:lineRule="auto"/>
        <w:rPr>
          <w:rFonts w:ascii="Calibri" w:hAnsi="Calibri" w:cs="Calibri"/>
          <w:b/>
          <w:color w:val="0070C0"/>
          <w:sz w:val="28"/>
          <w:szCs w:val="28"/>
        </w:rPr>
      </w:pPr>
      <w:r w:rsidRPr="00103AC6">
        <w:rPr>
          <w:rFonts w:ascii="Calibri" w:hAnsi="Calibri" w:cs="Calibri"/>
          <w:b/>
          <w:color w:val="0070C0"/>
          <w:sz w:val="28"/>
          <w:szCs w:val="28"/>
        </w:rPr>
        <w:t>I. CÔNG NGHỆ TẾ BÀO LÀ GÌ?</w:t>
      </w:r>
    </w:p>
    <w:p w:rsidR="00AF5249" w:rsidRPr="00103AC6" w:rsidRDefault="00AF5249" w:rsidP="00AF5249">
      <w:pPr>
        <w:spacing w:after="0" w:line="271" w:lineRule="auto"/>
        <w:rPr>
          <w:rFonts w:ascii="Calibri" w:hAnsi="Calibri" w:cs="Calibri"/>
          <w:b/>
          <w:color w:val="00B050"/>
          <w:sz w:val="28"/>
          <w:szCs w:val="28"/>
        </w:rPr>
      </w:pPr>
      <w:r w:rsidRPr="00103AC6">
        <w:rPr>
          <w:rFonts w:ascii="Calibri" w:hAnsi="Calibri" w:cs="Calibri"/>
          <w:b/>
          <w:color w:val="00B050"/>
          <w:sz w:val="28"/>
          <w:szCs w:val="28"/>
        </w:rPr>
        <w:t xml:space="preserve">  1. Khái niệm công nghệ tế bào</w:t>
      </w:r>
    </w:p>
    <w:p w:rsidR="00103AC6" w:rsidRPr="00103AC6" w:rsidRDefault="00AF5249" w:rsidP="00103AC6">
      <w:pPr>
        <w:spacing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rPr>
        <w:t>-</w:t>
      </w:r>
      <w:r w:rsidR="00103AC6" w:rsidRPr="00103AC6">
        <w:rPr>
          <w:rFonts w:ascii="Calibri" w:hAnsi="Calibri" w:cs="Calibri"/>
          <w:bCs/>
          <w:color w:val="000000" w:themeColor="text1"/>
          <w:sz w:val="28"/>
          <w:szCs w:val="28"/>
          <w:lang w:val="en-US"/>
        </w:rPr>
        <w:t>Công nghệ tế bào là ……………………ứng dụng phương pháp ……………   hoặc ………………..trên môi trường dinh dưỡng nhân tạo để tạo ……………….hoặc …………………..</w:t>
      </w:r>
    </w:p>
    <w:p w:rsidR="00AF5249" w:rsidRPr="00103AC6" w:rsidRDefault="00AF5249" w:rsidP="00AF5249">
      <w:pPr>
        <w:spacing w:after="0" w:line="271" w:lineRule="auto"/>
        <w:jc w:val="both"/>
        <w:rPr>
          <w:rFonts w:ascii="Calibri" w:hAnsi="Calibri" w:cs="Calibri"/>
          <w:b/>
          <w:color w:val="00B050"/>
          <w:sz w:val="28"/>
          <w:szCs w:val="28"/>
        </w:rPr>
      </w:pPr>
      <w:r w:rsidRPr="00103AC6">
        <w:rPr>
          <w:rFonts w:ascii="Calibri" w:hAnsi="Calibri" w:cs="Calibri"/>
          <w:b/>
          <w:color w:val="00B050"/>
          <w:sz w:val="28"/>
          <w:szCs w:val="28"/>
        </w:rPr>
        <w:t xml:space="preserve">  2. Nguyên lí của công nghệ tế bào</w:t>
      </w:r>
      <w:r w:rsidRPr="00103AC6">
        <w:rPr>
          <w:noProof/>
          <w:color w:val="00B050"/>
          <w:sz w:val="28"/>
          <w:szCs w:val="28"/>
        </w:rPr>
        <w:t xml:space="preserve">             </w:t>
      </w:r>
    </w:p>
    <w:p w:rsidR="00103AC6" w:rsidRPr="00103AC6" w:rsidRDefault="00103AC6" w:rsidP="00103AC6">
      <w:pPr>
        <w:spacing w:before="120" w:after="0" w:line="271" w:lineRule="auto"/>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Tế bào có tính  ................. , tức là hệ gen của tế bào quy định tất cả các ………………… và ……………… của cơ thể sinh vật</w:t>
      </w:r>
    </w:p>
    <w:p w:rsidR="00103AC6" w:rsidRPr="00103AC6" w:rsidRDefault="00103AC6" w:rsidP="00103AC6">
      <w:pPr>
        <w:spacing w:before="120" w:after="0" w:line="271" w:lineRule="auto"/>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xml:space="preserve"> - Các tế bào toàn năng có khả nǎng ………………..và …………………. thành những loại tế bào khác nhau trong cơ thể. </w:t>
      </w:r>
    </w:p>
    <w:p w:rsidR="00103AC6" w:rsidRPr="00103AC6" w:rsidRDefault="00103AC6" w:rsidP="00103AC6">
      <w:pPr>
        <w:spacing w:before="120" w:after="0" w:line="271" w:lineRule="auto"/>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Cơ sở khoa học:</w:t>
      </w:r>
    </w:p>
    <w:p w:rsidR="00AF5249" w:rsidRPr="00103AC6" w:rsidRDefault="00AF5249" w:rsidP="00AF5249">
      <w:pPr>
        <w:spacing w:before="120" w:after="0" w:line="271" w:lineRule="auto"/>
        <w:rPr>
          <w:rFonts w:ascii="Calibri" w:hAnsi="Calibri" w:cs="Calibri"/>
          <w:b/>
          <w:color w:val="0070C0"/>
          <w:sz w:val="28"/>
          <w:szCs w:val="28"/>
        </w:rPr>
      </w:pPr>
      <w:r w:rsidRPr="00103AC6">
        <w:rPr>
          <w:rFonts w:ascii="Calibri" w:hAnsi="Calibri" w:cs="Calibri"/>
          <w:b/>
          <w:color w:val="0070C0"/>
          <w:sz w:val="28"/>
          <w:szCs w:val="28"/>
        </w:rPr>
        <w:t xml:space="preserve">II. CÔNG NGHỆ TẾ BÀO THỰC VẬT </w:t>
      </w:r>
    </w:p>
    <w:p w:rsidR="00AF5249" w:rsidRPr="00103AC6" w:rsidRDefault="00AF5249" w:rsidP="00AF5249">
      <w:pPr>
        <w:spacing w:after="0" w:line="271" w:lineRule="auto"/>
        <w:rPr>
          <w:rFonts w:ascii="Calibri" w:hAnsi="Calibri" w:cs="Calibri"/>
          <w:b/>
          <w:color w:val="00B050"/>
          <w:sz w:val="28"/>
          <w:szCs w:val="28"/>
        </w:rPr>
      </w:pPr>
      <w:r w:rsidRPr="00103AC6">
        <w:rPr>
          <w:rFonts w:ascii="Calibri" w:hAnsi="Calibri" w:cs="Calibri"/>
          <w:b/>
          <w:color w:val="00B050"/>
          <w:sz w:val="28"/>
          <w:szCs w:val="28"/>
        </w:rPr>
        <w:t xml:space="preserve">  1. Công nghệ tế bào thực vật</w:t>
      </w:r>
    </w:p>
    <w:tbl>
      <w:tblPr>
        <w:tblStyle w:val="TableGrid"/>
        <w:tblpPr w:leftFromText="180" w:rightFromText="180" w:vertAnchor="text" w:horzAnchor="page" w:tblpX="1282" w:tblpY="156"/>
        <w:tblW w:w="10016" w:type="dxa"/>
        <w:tblLook w:val="0420" w:firstRow="1" w:lastRow="0" w:firstColumn="0" w:lastColumn="0" w:noHBand="0" w:noVBand="1"/>
      </w:tblPr>
      <w:tblGrid>
        <w:gridCol w:w="1944"/>
        <w:gridCol w:w="8072"/>
      </w:tblGrid>
      <w:tr w:rsidR="00103AC6" w:rsidRPr="00103AC6" w:rsidTr="008610B0">
        <w:trPr>
          <w:trHeight w:val="697"/>
        </w:trPr>
        <w:tc>
          <w:tcPr>
            <w:tcW w:w="1944" w:type="dxa"/>
            <w:hideMark/>
          </w:tcPr>
          <w:p w:rsidR="00103AC6" w:rsidRPr="00103AC6" w:rsidRDefault="00103AC6" w:rsidP="008610B0">
            <w:pPr>
              <w:rPr>
                <w:rFonts w:ascii="Arial" w:eastAsia="Times New Roman" w:hAnsi="Arial" w:cs="Arial"/>
                <w:color w:val="000000" w:themeColor="text1"/>
                <w:sz w:val="28"/>
                <w:szCs w:val="28"/>
                <w:lang w:val="en-US"/>
              </w:rPr>
            </w:pPr>
            <w:r w:rsidRPr="00103AC6">
              <w:rPr>
                <w:rFonts w:eastAsia="Times New Roman" w:cs="Times New Roman"/>
                <w:b/>
                <w:bCs/>
                <w:color w:val="000000" w:themeColor="text1"/>
                <w:kern w:val="24"/>
                <w:sz w:val="28"/>
                <w:szCs w:val="28"/>
                <w:lang w:val="en-US"/>
              </w:rPr>
              <w:t>Tiêu chí</w:t>
            </w:r>
          </w:p>
        </w:tc>
        <w:tc>
          <w:tcPr>
            <w:tcW w:w="8072" w:type="dxa"/>
            <w:hideMark/>
          </w:tcPr>
          <w:p w:rsidR="00103AC6" w:rsidRPr="00103AC6" w:rsidRDefault="00103AC6" w:rsidP="00006909">
            <w:pPr>
              <w:jc w:val="center"/>
              <w:rPr>
                <w:rFonts w:ascii="Arial" w:eastAsia="Times New Roman" w:hAnsi="Arial" w:cs="Arial"/>
                <w:color w:val="000000" w:themeColor="text1"/>
                <w:sz w:val="28"/>
                <w:szCs w:val="28"/>
                <w:lang w:val="en-US"/>
              </w:rPr>
            </w:pPr>
            <w:r w:rsidRPr="00103AC6">
              <w:rPr>
                <w:rFonts w:eastAsia="Times New Roman" w:cs="Times New Roman"/>
                <w:b/>
                <w:bCs/>
                <w:color w:val="000000" w:themeColor="text1"/>
                <w:kern w:val="24"/>
                <w:sz w:val="28"/>
                <w:szCs w:val="28"/>
                <w:lang w:val="en-US"/>
              </w:rPr>
              <w:t>Công</w:t>
            </w:r>
            <w:r w:rsidRPr="00103AC6">
              <w:rPr>
                <w:rFonts w:eastAsia="Times New Roman" w:cs="Times New Roman"/>
                <w:b/>
                <w:bCs/>
                <w:color w:val="000000" w:themeColor="text1"/>
                <w:kern w:val="24"/>
                <w:position w:val="1"/>
                <w:sz w:val="28"/>
                <w:szCs w:val="28"/>
                <w:lang w:val="en-US"/>
              </w:rPr>
              <w:t xml:space="preserve"> nghệ tế bào</w:t>
            </w:r>
            <w:r w:rsidRPr="00103AC6">
              <w:rPr>
                <w:rFonts w:eastAsia="Times New Roman" w:cs="Times New Roman"/>
                <w:b/>
                <w:bCs/>
                <w:color w:val="000000" w:themeColor="text1"/>
                <w:kern w:val="24"/>
                <w:sz w:val="28"/>
                <w:szCs w:val="28"/>
                <w:lang w:val="en-US"/>
              </w:rPr>
              <w:t xml:space="preserve"> thực vật</w:t>
            </w:r>
          </w:p>
        </w:tc>
      </w:tr>
      <w:tr w:rsidR="00103AC6" w:rsidRPr="00103AC6" w:rsidTr="008610B0">
        <w:trPr>
          <w:trHeight w:val="963"/>
        </w:trPr>
        <w:tc>
          <w:tcPr>
            <w:tcW w:w="1944" w:type="dxa"/>
            <w:hideMark/>
          </w:tcPr>
          <w:p w:rsidR="00103AC6" w:rsidRPr="00103AC6" w:rsidRDefault="00103AC6" w:rsidP="008610B0">
            <w:pPr>
              <w:rPr>
                <w:rFonts w:ascii="Arial" w:eastAsia="Times New Roman" w:hAnsi="Arial" w:cs="Arial"/>
                <w:sz w:val="28"/>
                <w:szCs w:val="28"/>
                <w:lang w:val="en-US"/>
              </w:rPr>
            </w:pPr>
            <w:r w:rsidRPr="00103AC6">
              <w:rPr>
                <w:rFonts w:eastAsia="Times New Roman" w:cs="Times New Roman"/>
                <w:color w:val="000000"/>
                <w:kern w:val="24"/>
                <w:sz w:val="28"/>
                <w:szCs w:val="28"/>
                <w:lang w:val="en-US"/>
              </w:rPr>
              <w:t>Qui trình</w:t>
            </w:r>
          </w:p>
        </w:tc>
        <w:tc>
          <w:tcPr>
            <w:tcW w:w="8072" w:type="dxa"/>
            <w:hideMark/>
          </w:tcPr>
          <w:p w:rsidR="00103AC6" w:rsidRPr="00103AC6" w:rsidRDefault="00103AC6" w:rsidP="00006909">
            <w:pPr>
              <w:rPr>
                <w:rFonts w:ascii="Arial" w:eastAsia="Times New Roman" w:hAnsi="Arial" w:cs="Arial"/>
                <w:sz w:val="28"/>
                <w:szCs w:val="28"/>
                <w:lang w:val="en-US"/>
              </w:rPr>
            </w:pPr>
          </w:p>
        </w:tc>
      </w:tr>
      <w:tr w:rsidR="00103AC6" w:rsidRPr="00103AC6" w:rsidTr="008610B0">
        <w:trPr>
          <w:trHeight w:val="1158"/>
        </w:trPr>
        <w:tc>
          <w:tcPr>
            <w:tcW w:w="1944" w:type="dxa"/>
            <w:hideMark/>
          </w:tcPr>
          <w:p w:rsidR="00103AC6" w:rsidRPr="00103AC6" w:rsidRDefault="00103AC6" w:rsidP="008610B0">
            <w:pPr>
              <w:rPr>
                <w:rFonts w:ascii="Arial" w:eastAsia="Times New Roman" w:hAnsi="Arial" w:cs="Arial"/>
                <w:sz w:val="28"/>
                <w:szCs w:val="28"/>
                <w:lang w:val="en-US"/>
              </w:rPr>
            </w:pPr>
            <w:r w:rsidRPr="00103AC6">
              <w:rPr>
                <w:rFonts w:eastAsia="Times New Roman" w:cs="Times New Roman"/>
                <w:color w:val="000000"/>
                <w:kern w:val="24"/>
                <w:sz w:val="28"/>
                <w:szCs w:val="28"/>
                <w:lang w:val="en-US"/>
              </w:rPr>
              <w:t>Cơ</w:t>
            </w:r>
            <w:r w:rsidRPr="00103AC6">
              <w:rPr>
                <w:rFonts w:eastAsia="Times New Roman" w:cs="Times New Roman"/>
                <w:color w:val="000000"/>
                <w:kern w:val="24"/>
                <w:position w:val="1"/>
                <w:sz w:val="28"/>
                <w:szCs w:val="28"/>
                <w:lang w:val="en-US"/>
              </w:rPr>
              <w:t xml:space="preserve"> sở khoa học</w:t>
            </w:r>
          </w:p>
        </w:tc>
        <w:tc>
          <w:tcPr>
            <w:tcW w:w="8072" w:type="dxa"/>
            <w:hideMark/>
          </w:tcPr>
          <w:p w:rsidR="00103AC6" w:rsidRPr="00103AC6" w:rsidRDefault="00103AC6" w:rsidP="00006909">
            <w:pPr>
              <w:rPr>
                <w:rFonts w:ascii="Arial" w:eastAsia="Times New Roman" w:hAnsi="Arial" w:cs="Arial"/>
                <w:sz w:val="28"/>
                <w:szCs w:val="28"/>
                <w:lang w:val="en-US"/>
              </w:rPr>
            </w:pPr>
            <w:bookmarkStart w:id="2" w:name="_GoBack"/>
            <w:bookmarkEnd w:id="2"/>
          </w:p>
        </w:tc>
      </w:tr>
      <w:tr w:rsidR="00103AC6" w:rsidRPr="00103AC6" w:rsidTr="008610B0">
        <w:trPr>
          <w:trHeight w:val="1158"/>
        </w:trPr>
        <w:tc>
          <w:tcPr>
            <w:tcW w:w="1944" w:type="dxa"/>
          </w:tcPr>
          <w:p w:rsidR="00103AC6" w:rsidRPr="00103AC6" w:rsidRDefault="00103AC6" w:rsidP="008610B0">
            <w:pPr>
              <w:rPr>
                <w:rFonts w:eastAsia="Times New Roman" w:cs="Times New Roman"/>
                <w:color w:val="000000"/>
                <w:kern w:val="24"/>
                <w:sz w:val="28"/>
                <w:szCs w:val="28"/>
                <w:lang w:val="en-US"/>
              </w:rPr>
            </w:pPr>
            <w:r w:rsidRPr="00103AC6">
              <w:rPr>
                <w:rFonts w:eastAsia="Times New Roman" w:cs="Times New Roman"/>
                <w:color w:val="000000"/>
                <w:kern w:val="24"/>
                <w:sz w:val="28"/>
                <w:szCs w:val="28"/>
                <w:lang w:val="en-US"/>
              </w:rPr>
              <w:t>Vai trò</w:t>
            </w:r>
          </w:p>
          <w:p w:rsidR="00103AC6" w:rsidRPr="00103AC6" w:rsidRDefault="00103AC6" w:rsidP="008610B0">
            <w:pPr>
              <w:rPr>
                <w:rFonts w:eastAsia="Times New Roman" w:cs="Times New Roman"/>
                <w:color w:val="000000"/>
                <w:kern w:val="24"/>
                <w:sz w:val="28"/>
                <w:szCs w:val="28"/>
                <w:lang w:val="en-US"/>
              </w:rPr>
            </w:pPr>
          </w:p>
        </w:tc>
        <w:tc>
          <w:tcPr>
            <w:tcW w:w="8072" w:type="dxa"/>
          </w:tcPr>
          <w:p w:rsidR="00103AC6" w:rsidRPr="00103AC6" w:rsidRDefault="00103AC6" w:rsidP="00006909">
            <w:pPr>
              <w:rPr>
                <w:rFonts w:ascii="Arial" w:eastAsia="Times New Roman" w:hAnsi="Arial" w:cs="Arial"/>
                <w:sz w:val="28"/>
                <w:szCs w:val="28"/>
                <w:lang w:val="en-US"/>
              </w:rPr>
            </w:pPr>
          </w:p>
        </w:tc>
      </w:tr>
    </w:tbl>
    <w:p w:rsidR="00103AC6" w:rsidRPr="00103AC6" w:rsidRDefault="00103AC6" w:rsidP="00AF5249">
      <w:pPr>
        <w:spacing w:after="0" w:line="271" w:lineRule="auto"/>
        <w:rPr>
          <w:rFonts w:ascii="Calibri" w:hAnsi="Calibri" w:cs="Calibri"/>
          <w:bCs/>
          <w:color w:val="000000" w:themeColor="text1"/>
          <w:sz w:val="28"/>
          <w:szCs w:val="28"/>
        </w:rPr>
      </w:pPr>
    </w:p>
    <w:p w:rsidR="00AF5249" w:rsidRPr="00103AC6" w:rsidRDefault="00AF5249" w:rsidP="00AF5249">
      <w:pPr>
        <w:spacing w:after="0" w:line="271" w:lineRule="auto"/>
        <w:rPr>
          <w:rFonts w:ascii="Calibri" w:hAnsi="Calibri" w:cs="Calibri"/>
          <w:b/>
          <w:color w:val="00B050"/>
          <w:sz w:val="28"/>
          <w:szCs w:val="28"/>
        </w:rPr>
      </w:pPr>
      <w:r w:rsidRPr="00103AC6">
        <w:rPr>
          <w:rFonts w:ascii="Calibri" w:hAnsi="Calibri" w:cs="Calibri"/>
          <w:b/>
          <w:color w:val="00B050"/>
          <w:sz w:val="28"/>
          <w:szCs w:val="28"/>
        </w:rPr>
        <w:t>2. Một số thành tựu của công nghệ tế bào thực vật</w:t>
      </w:r>
    </w:p>
    <w:p w:rsidR="00103AC6" w:rsidRPr="00103AC6" w:rsidRDefault="00103AC6" w:rsidP="00103AC6">
      <w:pPr>
        <w:spacing w:line="271" w:lineRule="auto"/>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Cây ăn quả: chuối già Nam Mỹ, dâu tây chịu nhiệt…</w:t>
      </w:r>
    </w:p>
    <w:p w:rsidR="00103AC6" w:rsidRPr="00103AC6" w:rsidRDefault="00103AC6" w:rsidP="00103AC6">
      <w:pPr>
        <w:spacing w:after="0" w:line="271" w:lineRule="auto"/>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Cây cảnh: lan hồ điệp, lan rừng đột biến, hồng, thược dược, cúc đồng tiền…</w:t>
      </w:r>
    </w:p>
    <w:p w:rsidR="00103AC6" w:rsidRPr="00103AC6" w:rsidRDefault="00103AC6" w:rsidP="00103AC6">
      <w:pPr>
        <w:spacing w:after="0" w:line="271" w:lineRule="auto"/>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Dược liệu: đinh lăng, đẳng sâm, sâm Ngọc Linh</w:t>
      </w:r>
    </w:p>
    <w:p w:rsidR="00AF5249" w:rsidRPr="00103AC6" w:rsidRDefault="00AF5249" w:rsidP="00103AC6">
      <w:pPr>
        <w:spacing w:after="0" w:line="271" w:lineRule="auto"/>
        <w:rPr>
          <w:rFonts w:ascii="Calibri" w:hAnsi="Calibri" w:cs="Calibri"/>
          <w:b/>
          <w:color w:val="0070C0"/>
          <w:sz w:val="28"/>
          <w:szCs w:val="28"/>
        </w:rPr>
      </w:pPr>
      <w:r w:rsidRPr="00103AC6">
        <w:rPr>
          <w:rFonts w:ascii="Calibri" w:hAnsi="Calibri" w:cs="Calibri"/>
          <w:b/>
          <w:color w:val="0070C0"/>
          <w:sz w:val="28"/>
          <w:szCs w:val="28"/>
        </w:rPr>
        <w:t xml:space="preserve">II. CÔNG NGHỆ TẾ BÀO ĐỘNG VẬT </w:t>
      </w:r>
    </w:p>
    <w:p w:rsidR="00AF5249" w:rsidRPr="00103AC6" w:rsidRDefault="00AF5249" w:rsidP="00AF5249">
      <w:pPr>
        <w:spacing w:after="0" w:line="271" w:lineRule="auto"/>
        <w:jc w:val="both"/>
        <w:rPr>
          <w:rFonts w:ascii="Calibri" w:hAnsi="Calibri" w:cs="Calibri"/>
          <w:b/>
          <w:color w:val="00B050"/>
          <w:sz w:val="28"/>
          <w:szCs w:val="28"/>
        </w:rPr>
      </w:pPr>
      <w:r w:rsidRPr="00103AC6">
        <w:rPr>
          <w:rFonts w:ascii="Calibri" w:hAnsi="Calibri" w:cs="Calibri"/>
          <w:b/>
          <w:color w:val="00B050"/>
          <w:sz w:val="28"/>
          <w:szCs w:val="28"/>
        </w:rPr>
        <w:t xml:space="preserve">  1. Công nghệ tế bào động vật</w:t>
      </w:r>
    </w:p>
    <w:p w:rsidR="00103AC6" w:rsidRDefault="00103AC6" w:rsidP="00AF5249">
      <w:pPr>
        <w:spacing w:after="0" w:line="271" w:lineRule="auto"/>
        <w:ind w:firstLine="284"/>
        <w:jc w:val="both"/>
        <w:rPr>
          <w:rFonts w:ascii="Calibri" w:hAnsi="Calibri" w:cs="Calibri"/>
          <w:bCs/>
          <w:color w:val="000000" w:themeColor="text1"/>
          <w:sz w:val="28"/>
          <w:szCs w:val="28"/>
        </w:rPr>
      </w:pPr>
      <w:r w:rsidRPr="00103AC6">
        <w:rPr>
          <w:rFonts w:ascii="Calibri" w:hAnsi="Calibri" w:cs="Calibri"/>
          <w:b/>
          <w:bCs/>
          <w:color w:val="000000" w:themeColor="text1"/>
          <w:sz w:val="28"/>
          <w:szCs w:val="28"/>
          <w:lang w:val="en-US"/>
        </w:rPr>
        <w:t>a.</w:t>
      </w:r>
      <w:r w:rsidR="00AF5249" w:rsidRPr="00103AC6">
        <w:rPr>
          <w:rFonts w:ascii="Calibri" w:hAnsi="Calibri" w:cs="Calibri"/>
          <w:bCs/>
          <w:color w:val="000000" w:themeColor="text1"/>
          <w:sz w:val="28"/>
          <w:szCs w:val="28"/>
        </w:rPr>
        <w:t xml:space="preserve"> </w:t>
      </w:r>
      <w:r>
        <w:rPr>
          <w:rFonts w:ascii="Calibri" w:hAnsi="Calibri" w:cs="Calibri"/>
          <w:b/>
          <w:color w:val="000000" w:themeColor="text1"/>
          <w:sz w:val="28"/>
          <w:szCs w:val="28"/>
        </w:rPr>
        <w:t>N</w:t>
      </w:r>
      <w:r w:rsidR="00AF5249" w:rsidRPr="00103AC6">
        <w:rPr>
          <w:rFonts w:ascii="Calibri" w:hAnsi="Calibri" w:cs="Calibri"/>
          <w:b/>
          <w:color w:val="000000" w:themeColor="text1"/>
          <w:sz w:val="28"/>
          <w:szCs w:val="28"/>
        </w:rPr>
        <w:t>hân bản vô tính (tạo cừu Dolly)</w:t>
      </w:r>
      <w:r w:rsidR="00AF5249" w:rsidRPr="00103AC6">
        <w:rPr>
          <w:rFonts w:ascii="Calibri" w:hAnsi="Calibri" w:cs="Calibri"/>
          <w:bCs/>
          <w:color w:val="000000" w:themeColor="text1"/>
          <w:sz w:val="28"/>
          <w:szCs w:val="28"/>
        </w:rPr>
        <w:t xml:space="preserve"> </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Pr>
          <w:rFonts w:ascii="Calibri" w:hAnsi="Calibri" w:cs="Calibri"/>
          <w:b/>
          <w:bCs/>
          <w:color w:val="000000" w:themeColor="text1"/>
          <w:sz w:val="28"/>
          <w:szCs w:val="28"/>
          <w:lang w:val="en-US"/>
        </w:rPr>
        <w:t xml:space="preserve">* </w:t>
      </w:r>
      <w:r w:rsidRPr="00103AC6">
        <w:rPr>
          <w:rFonts w:ascii="Calibri" w:hAnsi="Calibri" w:cs="Calibri"/>
          <w:b/>
          <w:bCs/>
          <w:color w:val="000000" w:themeColor="text1"/>
          <w:sz w:val="28"/>
          <w:szCs w:val="28"/>
          <w:lang w:val="en-US"/>
        </w:rPr>
        <w:t xml:space="preserve">Quy trình nhân bản vô tính </w:t>
      </w:r>
    </w:p>
    <w:p w:rsidR="00000000" w:rsidRPr="00103AC6" w:rsidRDefault="00A74E89" w:rsidP="00103AC6">
      <w:pPr>
        <w:numPr>
          <w:ilvl w:val="0"/>
          <w:numId w:val="1"/>
        </w:numPr>
        <w:spacing w:after="0" w:line="271" w:lineRule="auto"/>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lastRenderedPageBreak/>
        <w:t>Tách t</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 xml:space="preserve"> bào tuy</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n vú c</w:t>
      </w:r>
      <w:r w:rsidRPr="00103AC6">
        <w:rPr>
          <w:rFonts w:ascii="Calibri" w:hAnsi="Calibri" w:cs="Calibri"/>
          <w:bCs/>
          <w:color w:val="000000" w:themeColor="text1"/>
          <w:sz w:val="28"/>
          <w:szCs w:val="28"/>
          <w:lang w:val="en-US"/>
        </w:rPr>
        <w:t>ủ</w:t>
      </w:r>
      <w:r w:rsidRPr="00103AC6">
        <w:rPr>
          <w:rFonts w:ascii="Calibri" w:hAnsi="Calibri" w:cs="Calibri"/>
          <w:bCs/>
          <w:color w:val="000000" w:themeColor="text1"/>
          <w:sz w:val="28"/>
          <w:szCs w:val="28"/>
          <w:lang w:val="en-US"/>
        </w:rPr>
        <w:t>a con (A) và nuôi trong phòng thí nghi</w:t>
      </w:r>
      <w:r w:rsidRPr="00103AC6">
        <w:rPr>
          <w:rFonts w:ascii="Calibri" w:hAnsi="Calibri" w:cs="Calibri"/>
          <w:bCs/>
          <w:color w:val="000000" w:themeColor="text1"/>
          <w:sz w:val="28"/>
          <w:szCs w:val="28"/>
          <w:lang w:val="en-US"/>
        </w:rPr>
        <w:t>ệ</w:t>
      </w:r>
      <w:r w:rsidRPr="00103AC6">
        <w:rPr>
          <w:rFonts w:ascii="Calibri" w:hAnsi="Calibri" w:cs="Calibri"/>
          <w:bCs/>
          <w:color w:val="000000" w:themeColor="text1"/>
          <w:sz w:val="28"/>
          <w:szCs w:val="28"/>
          <w:lang w:val="en-US"/>
        </w:rPr>
        <w:t>m</w:t>
      </w:r>
    </w:p>
    <w:p w:rsidR="00000000" w:rsidRPr="00103AC6" w:rsidRDefault="00A74E89" w:rsidP="00103AC6">
      <w:pPr>
        <w:numPr>
          <w:ilvl w:val="0"/>
          <w:numId w:val="1"/>
        </w:numPr>
        <w:spacing w:after="0" w:line="271" w:lineRule="auto"/>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Tách t</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 xml:space="preserve"> bào tr</w:t>
      </w:r>
      <w:r w:rsidRPr="00103AC6">
        <w:rPr>
          <w:rFonts w:ascii="Calibri" w:hAnsi="Calibri" w:cs="Calibri"/>
          <w:bCs/>
          <w:color w:val="000000" w:themeColor="text1"/>
          <w:sz w:val="28"/>
          <w:szCs w:val="28"/>
          <w:lang w:val="en-US"/>
        </w:rPr>
        <w:t>ứ</w:t>
      </w:r>
      <w:r w:rsidRPr="00103AC6">
        <w:rPr>
          <w:rFonts w:ascii="Calibri" w:hAnsi="Calibri" w:cs="Calibri"/>
          <w:bCs/>
          <w:color w:val="000000" w:themeColor="text1"/>
          <w:sz w:val="28"/>
          <w:szCs w:val="28"/>
          <w:lang w:val="en-US"/>
        </w:rPr>
        <w:t>ng c</w:t>
      </w:r>
      <w:r w:rsidRPr="00103AC6">
        <w:rPr>
          <w:rFonts w:ascii="Calibri" w:hAnsi="Calibri" w:cs="Calibri"/>
          <w:bCs/>
          <w:color w:val="000000" w:themeColor="text1"/>
          <w:sz w:val="28"/>
          <w:szCs w:val="28"/>
          <w:lang w:val="en-US"/>
        </w:rPr>
        <w:t>ủ</w:t>
      </w:r>
      <w:r w:rsidRPr="00103AC6">
        <w:rPr>
          <w:rFonts w:ascii="Calibri" w:hAnsi="Calibri" w:cs="Calibri"/>
          <w:bCs/>
          <w:color w:val="000000" w:themeColor="text1"/>
          <w:sz w:val="28"/>
          <w:szCs w:val="28"/>
          <w:lang w:val="en-US"/>
        </w:rPr>
        <w:t>a con (B), sau đó lo</w:t>
      </w:r>
      <w:r w:rsidRPr="00103AC6">
        <w:rPr>
          <w:rFonts w:ascii="Calibri" w:hAnsi="Calibri" w:cs="Calibri"/>
          <w:bCs/>
          <w:color w:val="000000" w:themeColor="text1"/>
          <w:sz w:val="28"/>
          <w:szCs w:val="28"/>
          <w:lang w:val="en-US"/>
        </w:rPr>
        <w:t>ạ</w:t>
      </w:r>
      <w:r w:rsidRPr="00103AC6">
        <w:rPr>
          <w:rFonts w:ascii="Calibri" w:hAnsi="Calibri" w:cs="Calibri"/>
          <w:bCs/>
          <w:color w:val="000000" w:themeColor="text1"/>
          <w:sz w:val="28"/>
          <w:szCs w:val="28"/>
          <w:lang w:val="en-US"/>
        </w:rPr>
        <w:t>i b</w:t>
      </w:r>
      <w:r w:rsidRPr="00103AC6">
        <w:rPr>
          <w:rFonts w:ascii="Calibri" w:hAnsi="Calibri" w:cs="Calibri"/>
          <w:bCs/>
          <w:color w:val="000000" w:themeColor="text1"/>
          <w:sz w:val="28"/>
          <w:szCs w:val="28"/>
          <w:lang w:val="en-US"/>
        </w:rPr>
        <w:t>ỏ</w:t>
      </w:r>
      <w:r w:rsidRPr="00103AC6">
        <w:rPr>
          <w:rFonts w:ascii="Calibri" w:hAnsi="Calibri" w:cs="Calibri"/>
          <w:bCs/>
          <w:color w:val="000000" w:themeColor="text1"/>
          <w:sz w:val="28"/>
          <w:szCs w:val="28"/>
          <w:lang w:val="en-US"/>
        </w:rPr>
        <w:t xml:space="preserve"> nhân c</w:t>
      </w:r>
      <w:r w:rsidRPr="00103AC6">
        <w:rPr>
          <w:rFonts w:ascii="Calibri" w:hAnsi="Calibri" w:cs="Calibri"/>
          <w:bCs/>
          <w:color w:val="000000" w:themeColor="text1"/>
          <w:sz w:val="28"/>
          <w:szCs w:val="28"/>
          <w:lang w:val="en-US"/>
        </w:rPr>
        <w:t>ủ</w:t>
      </w:r>
      <w:r w:rsidRPr="00103AC6">
        <w:rPr>
          <w:rFonts w:ascii="Calibri" w:hAnsi="Calibri" w:cs="Calibri"/>
          <w:bCs/>
          <w:color w:val="000000" w:themeColor="text1"/>
          <w:sz w:val="28"/>
          <w:szCs w:val="28"/>
          <w:lang w:val="en-US"/>
        </w:rPr>
        <w:t>a t</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 xml:space="preserve"> bào tr</w:t>
      </w:r>
      <w:r w:rsidRPr="00103AC6">
        <w:rPr>
          <w:rFonts w:ascii="Calibri" w:hAnsi="Calibri" w:cs="Calibri"/>
          <w:bCs/>
          <w:color w:val="000000" w:themeColor="text1"/>
          <w:sz w:val="28"/>
          <w:szCs w:val="28"/>
          <w:lang w:val="en-US"/>
        </w:rPr>
        <w:t>ứ</w:t>
      </w:r>
      <w:r w:rsidRPr="00103AC6">
        <w:rPr>
          <w:rFonts w:ascii="Calibri" w:hAnsi="Calibri" w:cs="Calibri"/>
          <w:bCs/>
          <w:color w:val="000000" w:themeColor="text1"/>
          <w:sz w:val="28"/>
          <w:szCs w:val="28"/>
          <w:lang w:val="en-US"/>
        </w:rPr>
        <w:t>ng này.</w:t>
      </w:r>
    </w:p>
    <w:p w:rsidR="00000000" w:rsidRPr="00103AC6" w:rsidRDefault="00A74E89" w:rsidP="00103AC6">
      <w:pPr>
        <w:numPr>
          <w:ilvl w:val="0"/>
          <w:numId w:val="1"/>
        </w:numPr>
        <w:spacing w:after="0" w:line="271" w:lineRule="auto"/>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Dung h</w:t>
      </w:r>
      <w:r w:rsidRPr="00103AC6">
        <w:rPr>
          <w:rFonts w:ascii="Calibri" w:hAnsi="Calibri" w:cs="Calibri"/>
          <w:bCs/>
          <w:color w:val="000000" w:themeColor="text1"/>
          <w:sz w:val="28"/>
          <w:szCs w:val="28"/>
          <w:lang w:val="en-US"/>
        </w:rPr>
        <w:t>ợ</w:t>
      </w:r>
      <w:r w:rsidRPr="00103AC6">
        <w:rPr>
          <w:rFonts w:ascii="Calibri" w:hAnsi="Calibri" w:cs="Calibri"/>
          <w:bCs/>
          <w:color w:val="000000" w:themeColor="text1"/>
          <w:sz w:val="28"/>
          <w:szCs w:val="28"/>
          <w:lang w:val="en-US"/>
        </w:rPr>
        <w:t>p nhân t</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 xml:space="preserve"> bào tuy</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n vú vào t</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 xml:space="preserve"> bào tr</w:t>
      </w:r>
      <w:r w:rsidRPr="00103AC6">
        <w:rPr>
          <w:rFonts w:ascii="Calibri" w:hAnsi="Calibri" w:cs="Calibri"/>
          <w:bCs/>
          <w:color w:val="000000" w:themeColor="text1"/>
          <w:sz w:val="28"/>
          <w:szCs w:val="28"/>
          <w:lang w:val="en-US"/>
        </w:rPr>
        <w:t>ứ</w:t>
      </w:r>
      <w:r w:rsidRPr="00103AC6">
        <w:rPr>
          <w:rFonts w:ascii="Calibri" w:hAnsi="Calibri" w:cs="Calibri"/>
          <w:bCs/>
          <w:color w:val="000000" w:themeColor="text1"/>
          <w:sz w:val="28"/>
          <w:szCs w:val="28"/>
          <w:lang w:val="en-US"/>
        </w:rPr>
        <w:t>ng đã lo</w:t>
      </w:r>
      <w:r w:rsidRPr="00103AC6">
        <w:rPr>
          <w:rFonts w:ascii="Calibri" w:hAnsi="Calibri" w:cs="Calibri"/>
          <w:bCs/>
          <w:color w:val="000000" w:themeColor="text1"/>
          <w:sz w:val="28"/>
          <w:szCs w:val="28"/>
          <w:lang w:val="en-US"/>
        </w:rPr>
        <w:t>ạ</w:t>
      </w:r>
      <w:r w:rsidRPr="00103AC6">
        <w:rPr>
          <w:rFonts w:ascii="Calibri" w:hAnsi="Calibri" w:cs="Calibri"/>
          <w:bCs/>
          <w:color w:val="000000" w:themeColor="text1"/>
          <w:sz w:val="28"/>
          <w:szCs w:val="28"/>
          <w:lang w:val="en-US"/>
        </w:rPr>
        <w:t>i b</w:t>
      </w:r>
      <w:r w:rsidRPr="00103AC6">
        <w:rPr>
          <w:rFonts w:ascii="Calibri" w:hAnsi="Calibri" w:cs="Calibri"/>
          <w:bCs/>
          <w:color w:val="000000" w:themeColor="text1"/>
          <w:sz w:val="28"/>
          <w:szCs w:val="28"/>
          <w:lang w:val="en-US"/>
        </w:rPr>
        <w:t>ỏ</w:t>
      </w:r>
      <w:r w:rsidRPr="00103AC6">
        <w:rPr>
          <w:rFonts w:ascii="Calibri" w:hAnsi="Calibri" w:cs="Calibri"/>
          <w:bCs/>
          <w:color w:val="000000" w:themeColor="text1"/>
          <w:sz w:val="28"/>
          <w:szCs w:val="28"/>
          <w:lang w:val="en-US"/>
        </w:rPr>
        <w:t xml:space="preserve"> </w:t>
      </w:r>
      <w:r w:rsidRPr="00103AC6">
        <w:rPr>
          <w:rFonts w:ascii="Calibri" w:hAnsi="Calibri" w:cs="Calibri"/>
          <w:bCs/>
          <w:color w:val="000000" w:themeColor="text1"/>
          <w:sz w:val="28"/>
          <w:szCs w:val="28"/>
          <w:lang w:val="en-US"/>
        </w:rPr>
        <w:t>nhân → t</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 xml:space="preserve"> bào lai.</w:t>
      </w:r>
    </w:p>
    <w:p w:rsidR="00000000" w:rsidRPr="00103AC6" w:rsidRDefault="00A74E89" w:rsidP="00103AC6">
      <w:pPr>
        <w:numPr>
          <w:ilvl w:val="0"/>
          <w:numId w:val="1"/>
        </w:numPr>
        <w:spacing w:after="0" w:line="271" w:lineRule="auto"/>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Nuôi c</w:t>
      </w:r>
      <w:r w:rsidRPr="00103AC6">
        <w:rPr>
          <w:rFonts w:ascii="Calibri" w:hAnsi="Calibri" w:cs="Calibri"/>
          <w:bCs/>
          <w:color w:val="000000" w:themeColor="text1"/>
          <w:sz w:val="28"/>
          <w:szCs w:val="28"/>
          <w:lang w:val="en-US"/>
        </w:rPr>
        <w:t>ấ</w:t>
      </w:r>
      <w:r w:rsidRPr="00103AC6">
        <w:rPr>
          <w:rFonts w:ascii="Calibri" w:hAnsi="Calibri" w:cs="Calibri"/>
          <w:bCs/>
          <w:color w:val="000000" w:themeColor="text1"/>
          <w:sz w:val="28"/>
          <w:szCs w:val="28"/>
          <w:lang w:val="en-US"/>
        </w:rPr>
        <w:t>y t</w:t>
      </w:r>
      <w:r w:rsidRPr="00103AC6">
        <w:rPr>
          <w:rFonts w:ascii="Calibri" w:hAnsi="Calibri" w:cs="Calibri"/>
          <w:bCs/>
          <w:color w:val="000000" w:themeColor="text1"/>
          <w:sz w:val="28"/>
          <w:szCs w:val="28"/>
          <w:lang w:val="en-US"/>
        </w:rPr>
        <w:t>ế</w:t>
      </w:r>
      <w:r w:rsidRPr="00103AC6">
        <w:rPr>
          <w:rFonts w:ascii="Calibri" w:hAnsi="Calibri" w:cs="Calibri"/>
          <w:bCs/>
          <w:color w:val="000000" w:themeColor="text1"/>
          <w:sz w:val="28"/>
          <w:szCs w:val="28"/>
          <w:lang w:val="en-US"/>
        </w:rPr>
        <w:t xml:space="preserve"> bào lai  trên môi trư</w:t>
      </w:r>
      <w:r w:rsidRPr="00103AC6">
        <w:rPr>
          <w:rFonts w:ascii="Calibri" w:hAnsi="Calibri" w:cs="Calibri"/>
          <w:bCs/>
          <w:color w:val="000000" w:themeColor="text1"/>
          <w:sz w:val="28"/>
          <w:szCs w:val="28"/>
          <w:lang w:val="en-US"/>
        </w:rPr>
        <w:t>ờ</w:t>
      </w:r>
      <w:r w:rsidRPr="00103AC6">
        <w:rPr>
          <w:rFonts w:ascii="Calibri" w:hAnsi="Calibri" w:cs="Calibri"/>
          <w:bCs/>
          <w:color w:val="000000" w:themeColor="text1"/>
          <w:sz w:val="28"/>
          <w:szCs w:val="28"/>
          <w:lang w:val="en-US"/>
        </w:rPr>
        <w:t>ng nhân t</w:t>
      </w:r>
      <w:r w:rsidRPr="00103AC6">
        <w:rPr>
          <w:rFonts w:ascii="Calibri" w:hAnsi="Calibri" w:cs="Calibri"/>
          <w:bCs/>
          <w:color w:val="000000" w:themeColor="text1"/>
          <w:sz w:val="28"/>
          <w:szCs w:val="28"/>
          <w:lang w:val="en-US"/>
        </w:rPr>
        <w:t>ạ</w:t>
      </w:r>
      <w:r w:rsidRPr="00103AC6">
        <w:rPr>
          <w:rFonts w:ascii="Calibri" w:hAnsi="Calibri" w:cs="Calibri"/>
          <w:bCs/>
          <w:color w:val="000000" w:themeColor="text1"/>
          <w:sz w:val="28"/>
          <w:szCs w:val="28"/>
          <w:lang w:val="en-US"/>
        </w:rPr>
        <w:t>o cho phát tri</w:t>
      </w:r>
      <w:r w:rsidRPr="00103AC6">
        <w:rPr>
          <w:rFonts w:ascii="Calibri" w:hAnsi="Calibri" w:cs="Calibri"/>
          <w:bCs/>
          <w:color w:val="000000" w:themeColor="text1"/>
          <w:sz w:val="28"/>
          <w:szCs w:val="28"/>
          <w:lang w:val="en-US"/>
        </w:rPr>
        <w:t>ể</w:t>
      </w:r>
      <w:r w:rsidRPr="00103AC6">
        <w:rPr>
          <w:rFonts w:ascii="Calibri" w:hAnsi="Calibri" w:cs="Calibri"/>
          <w:bCs/>
          <w:color w:val="000000" w:themeColor="text1"/>
          <w:sz w:val="28"/>
          <w:szCs w:val="28"/>
          <w:lang w:val="en-US"/>
        </w:rPr>
        <w:t>n thành phôi.</w:t>
      </w:r>
    </w:p>
    <w:p w:rsidR="00000000" w:rsidRPr="00103AC6" w:rsidRDefault="00A74E89" w:rsidP="00103AC6">
      <w:pPr>
        <w:numPr>
          <w:ilvl w:val="0"/>
          <w:numId w:val="1"/>
        </w:numPr>
        <w:spacing w:after="0" w:line="271" w:lineRule="auto"/>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C</w:t>
      </w:r>
      <w:r w:rsidRPr="00103AC6">
        <w:rPr>
          <w:rFonts w:ascii="Calibri" w:hAnsi="Calibri" w:cs="Calibri"/>
          <w:bCs/>
          <w:color w:val="000000" w:themeColor="text1"/>
          <w:sz w:val="28"/>
          <w:szCs w:val="28"/>
          <w:lang w:val="en-US"/>
        </w:rPr>
        <w:t>ấ</w:t>
      </w:r>
      <w:r w:rsidRPr="00103AC6">
        <w:rPr>
          <w:rFonts w:ascii="Calibri" w:hAnsi="Calibri" w:cs="Calibri"/>
          <w:bCs/>
          <w:color w:val="000000" w:themeColor="text1"/>
          <w:sz w:val="28"/>
          <w:szCs w:val="28"/>
          <w:lang w:val="en-US"/>
        </w:rPr>
        <w:t>y phôi vào t</w:t>
      </w:r>
      <w:r w:rsidRPr="00103AC6">
        <w:rPr>
          <w:rFonts w:ascii="Calibri" w:hAnsi="Calibri" w:cs="Calibri"/>
          <w:bCs/>
          <w:color w:val="000000" w:themeColor="text1"/>
          <w:sz w:val="28"/>
          <w:szCs w:val="28"/>
          <w:lang w:val="en-US"/>
        </w:rPr>
        <w:t>ử</w:t>
      </w:r>
      <w:r w:rsidRPr="00103AC6">
        <w:rPr>
          <w:rFonts w:ascii="Calibri" w:hAnsi="Calibri" w:cs="Calibri"/>
          <w:bCs/>
          <w:color w:val="000000" w:themeColor="text1"/>
          <w:sz w:val="28"/>
          <w:szCs w:val="28"/>
          <w:lang w:val="en-US"/>
        </w:rPr>
        <w:t xml:space="preserve"> cung c</w:t>
      </w:r>
      <w:r w:rsidRPr="00103AC6">
        <w:rPr>
          <w:rFonts w:ascii="Calibri" w:hAnsi="Calibri" w:cs="Calibri"/>
          <w:bCs/>
          <w:color w:val="000000" w:themeColor="text1"/>
          <w:sz w:val="28"/>
          <w:szCs w:val="28"/>
          <w:lang w:val="en-US"/>
        </w:rPr>
        <w:t>ủ</w:t>
      </w:r>
      <w:r w:rsidRPr="00103AC6">
        <w:rPr>
          <w:rFonts w:ascii="Calibri" w:hAnsi="Calibri" w:cs="Calibri"/>
          <w:bCs/>
          <w:color w:val="000000" w:themeColor="text1"/>
          <w:sz w:val="28"/>
          <w:szCs w:val="28"/>
          <w:lang w:val="en-US"/>
        </w:rPr>
        <w:t>a c</w:t>
      </w:r>
      <w:r w:rsidRPr="00103AC6">
        <w:rPr>
          <w:rFonts w:ascii="Calibri" w:hAnsi="Calibri" w:cs="Calibri"/>
          <w:bCs/>
          <w:color w:val="000000" w:themeColor="text1"/>
          <w:sz w:val="28"/>
          <w:szCs w:val="28"/>
          <w:lang w:val="en-US"/>
        </w:rPr>
        <w:t>ừ</w:t>
      </w:r>
      <w:r w:rsidRPr="00103AC6">
        <w:rPr>
          <w:rFonts w:ascii="Calibri" w:hAnsi="Calibri" w:cs="Calibri"/>
          <w:bCs/>
          <w:color w:val="000000" w:themeColor="text1"/>
          <w:sz w:val="28"/>
          <w:szCs w:val="28"/>
          <w:lang w:val="en-US"/>
        </w:rPr>
        <w:t>u cái C đ</w:t>
      </w:r>
      <w:r w:rsidRPr="00103AC6">
        <w:rPr>
          <w:rFonts w:ascii="Calibri" w:hAnsi="Calibri" w:cs="Calibri"/>
          <w:bCs/>
          <w:color w:val="000000" w:themeColor="text1"/>
          <w:sz w:val="28"/>
          <w:szCs w:val="28"/>
          <w:lang w:val="en-US"/>
        </w:rPr>
        <w:t>ể</w:t>
      </w:r>
      <w:r w:rsidRPr="00103AC6">
        <w:rPr>
          <w:rFonts w:ascii="Calibri" w:hAnsi="Calibri" w:cs="Calibri"/>
          <w:bCs/>
          <w:color w:val="000000" w:themeColor="text1"/>
          <w:sz w:val="28"/>
          <w:szCs w:val="28"/>
          <w:lang w:val="en-US"/>
        </w:rPr>
        <w:t xml:space="preserve"> "mang thai h</w:t>
      </w:r>
      <w:r w:rsidRPr="00103AC6">
        <w:rPr>
          <w:rFonts w:ascii="Calibri" w:hAnsi="Calibri" w:cs="Calibri"/>
          <w:bCs/>
          <w:color w:val="000000" w:themeColor="text1"/>
          <w:sz w:val="28"/>
          <w:szCs w:val="28"/>
          <w:lang w:val="en-US"/>
        </w:rPr>
        <w:t>ộ</w:t>
      </w:r>
      <w:r w:rsidRPr="00103AC6">
        <w:rPr>
          <w:rFonts w:ascii="Calibri" w:hAnsi="Calibri" w:cs="Calibri"/>
          <w:bCs/>
          <w:color w:val="000000" w:themeColor="text1"/>
          <w:sz w:val="28"/>
          <w:szCs w:val="28"/>
          <w:lang w:val="en-US"/>
        </w:rPr>
        <w:t>".</w:t>
      </w:r>
    </w:p>
    <w:p w:rsidR="00000000" w:rsidRPr="00103AC6" w:rsidRDefault="00A74E89" w:rsidP="00103AC6">
      <w:pPr>
        <w:numPr>
          <w:ilvl w:val="0"/>
          <w:numId w:val="1"/>
        </w:numPr>
        <w:spacing w:after="0" w:line="271" w:lineRule="auto"/>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Phôi phát tri</w:t>
      </w:r>
      <w:r w:rsidRPr="00103AC6">
        <w:rPr>
          <w:rFonts w:ascii="Calibri" w:hAnsi="Calibri" w:cs="Calibri"/>
          <w:bCs/>
          <w:color w:val="000000" w:themeColor="text1"/>
          <w:sz w:val="28"/>
          <w:szCs w:val="28"/>
          <w:lang w:val="en-US"/>
        </w:rPr>
        <w:t>ể</w:t>
      </w:r>
      <w:r w:rsidRPr="00103AC6">
        <w:rPr>
          <w:rFonts w:ascii="Calibri" w:hAnsi="Calibri" w:cs="Calibri"/>
          <w:bCs/>
          <w:color w:val="000000" w:themeColor="text1"/>
          <w:sz w:val="28"/>
          <w:szCs w:val="28"/>
          <w:lang w:val="en-US"/>
        </w:rPr>
        <w:t>n thành cơ th</w:t>
      </w:r>
      <w:r w:rsidRPr="00103AC6">
        <w:rPr>
          <w:rFonts w:ascii="Calibri" w:hAnsi="Calibri" w:cs="Calibri"/>
          <w:bCs/>
          <w:color w:val="000000" w:themeColor="text1"/>
          <w:sz w:val="28"/>
          <w:szCs w:val="28"/>
          <w:lang w:val="en-US"/>
        </w:rPr>
        <w:t>ể</w:t>
      </w:r>
      <w:r w:rsidRPr="00103AC6">
        <w:rPr>
          <w:rFonts w:ascii="Calibri" w:hAnsi="Calibri" w:cs="Calibri"/>
          <w:bCs/>
          <w:color w:val="000000" w:themeColor="text1"/>
          <w:sz w:val="28"/>
          <w:szCs w:val="28"/>
          <w:lang w:val="en-US"/>
        </w:rPr>
        <w:t xml:space="preserve"> m</w:t>
      </w:r>
      <w:r w:rsidRPr="00103AC6">
        <w:rPr>
          <w:rFonts w:ascii="Calibri" w:hAnsi="Calibri" w:cs="Calibri"/>
          <w:bCs/>
          <w:color w:val="000000" w:themeColor="text1"/>
          <w:sz w:val="28"/>
          <w:szCs w:val="28"/>
          <w:lang w:val="en-US"/>
        </w:rPr>
        <w:t>ớ</w:t>
      </w:r>
      <w:r w:rsidRPr="00103AC6">
        <w:rPr>
          <w:rFonts w:ascii="Calibri" w:hAnsi="Calibri" w:cs="Calibri"/>
          <w:bCs/>
          <w:color w:val="000000" w:themeColor="text1"/>
          <w:sz w:val="28"/>
          <w:szCs w:val="28"/>
          <w:lang w:val="en-US"/>
        </w:rPr>
        <w:t>i.</w:t>
      </w:r>
    </w:p>
    <w:p w:rsidR="00103AC6" w:rsidRPr="00103AC6" w:rsidRDefault="00103AC6" w:rsidP="00103AC6">
      <w:pPr>
        <w:spacing w:after="0" w:line="271" w:lineRule="auto"/>
        <w:ind w:left="360"/>
        <w:jc w:val="both"/>
        <w:rPr>
          <w:rFonts w:ascii="Calibri" w:hAnsi="Calibri" w:cs="Calibri"/>
          <w:bCs/>
          <w:color w:val="000000" w:themeColor="text1"/>
          <w:sz w:val="28"/>
          <w:szCs w:val="28"/>
          <w:lang w:val="en-US"/>
        </w:rPr>
      </w:pPr>
      <w:r w:rsidRPr="00103AC6">
        <w:rPr>
          <w:rFonts w:ascii="Calibri" w:hAnsi="Calibri" w:cs="Calibri"/>
          <w:b/>
          <w:bCs/>
          <w:color w:val="000000" w:themeColor="text1"/>
          <w:sz w:val="28"/>
          <w:szCs w:val="28"/>
          <w:lang w:val="en-US"/>
        </w:rPr>
        <w:t>* Khái niệm nhân bản vô tính:</w:t>
      </w:r>
    </w:p>
    <w:p w:rsidR="00103AC6" w:rsidRDefault="00103AC6" w:rsidP="00AF5249">
      <w:pPr>
        <w:spacing w:after="0" w:line="271" w:lineRule="auto"/>
        <w:ind w:firstLine="284"/>
        <w:jc w:val="both"/>
        <w:rPr>
          <w:rFonts w:ascii="Calibri" w:hAnsi="Calibri" w:cs="Calibri"/>
          <w:bCs/>
          <w:color w:val="000000" w:themeColor="text1"/>
          <w:sz w:val="28"/>
          <w:szCs w:val="28"/>
        </w:rPr>
      </w:pPr>
      <w:r w:rsidRPr="00103AC6">
        <w:rPr>
          <w:rFonts w:ascii="Calibri" w:hAnsi="Calibri" w:cs="Calibri"/>
          <w:bCs/>
          <w:color w:val="000000" w:themeColor="text1"/>
          <w:sz w:val="28"/>
          <w:szCs w:val="28"/>
        </w:rPr>
        <w:t xml:space="preserve">Là quy trình tạo ra các tế bào hoặc nhiều cá thể  giống nhau về mặt di truyền từ 1 hoặc một số tế bào sinh dưỡng ban đầu  </w:t>
      </w:r>
    </w:p>
    <w:p w:rsidR="00AF5249" w:rsidRPr="00103AC6" w:rsidRDefault="00103AC6" w:rsidP="00AF5249">
      <w:pPr>
        <w:spacing w:after="0" w:line="271" w:lineRule="auto"/>
        <w:ind w:firstLine="284"/>
        <w:jc w:val="both"/>
        <w:rPr>
          <w:rFonts w:ascii="Calibri" w:hAnsi="Calibri" w:cs="Calibri"/>
          <w:bCs/>
          <w:color w:val="000000" w:themeColor="text1"/>
          <w:sz w:val="28"/>
          <w:szCs w:val="28"/>
        </w:rPr>
      </w:pPr>
      <w:r w:rsidRPr="00103AC6">
        <w:rPr>
          <w:rFonts w:ascii="Calibri" w:hAnsi="Calibri" w:cs="Calibri"/>
          <w:b/>
          <w:bCs/>
          <w:color w:val="000000" w:themeColor="text1"/>
          <w:sz w:val="28"/>
          <w:szCs w:val="28"/>
          <w:lang w:val="en-US"/>
        </w:rPr>
        <w:t>b.</w:t>
      </w:r>
      <w:r>
        <w:rPr>
          <w:rFonts w:ascii="Calibri" w:hAnsi="Calibri" w:cs="Calibri"/>
          <w:bCs/>
          <w:color w:val="000000" w:themeColor="text1"/>
          <w:sz w:val="28"/>
          <w:szCs w:val="28"/>
          <w:lang w:val="en-US"/>
        </w:rPr>
        <w:t xml:space="preserve"> </w:t>
      </w:r>
      <w:r w:rsidR="00AF5249" w:rsidRPr="00103AC6">
        <w:rPr>
          <w:rFonts w:ascii="Calibri" w:hAnsi="Calibri" w:cs="Calibri"/>
          <w:b/>
          <w:color w:val="000000" w:themeColor="text1"/>
          <w:sz w:val="28"/>
          <w:szCs w:val="28"/>
        </w:rPr>
        <w:t>cấy truyền phôi</w:t>
      </w:r>
      <w:r w:rsidR="00AF5249" w:rsidRPr="00103AC6">
        <w:rPr>
          <w:rFonts w:ascii="Calibri" w:hAnsi="Calibri" w:cs="Calibri"/>
          <w:bCs/>
          <w:color w:val="000000" w:themeColor="text1"/>
          <w:sz w:val="28"/>
          <w:szCs w:val="28"/>
        </w:rPr>
        <w:t>.</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
          <w:bCs/>
          <w:color w:val="000000" w:themeColor="text1"/>
          <w:sz w:val="28"/>
          <w:szCs w:val="28"/>
          <w:lang w:val="en-US"/>
        </w:rPr>
        <w:t xml:space="preserve">* Quy trình cấy truyền phôi động vật: </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xml:space="preserve">(1) Tách lấy phôi từ động vật cho phôi </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(2) Sử dụng các biện pháp để tác động vào phôi đó trước khi chuyển vào cơ thể nhận</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(3) Cấy phôi đã chịu tác động ở bước 2 vào tử cung của các động vật nhận phôi để các động vật này mang thai và sinh con.</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
          <w:bCs/>
          <w:color w:val="000000" w:themeColor="text1"/>
          <w:sz w:val="28"/>
          <w:szCs w:val="28"/>
          <w:lang w:val="en-US"/>
        </w:rPr>
        <w:t>* Khái niệm c</w:t>
      </w:r>
      <w:r w:rsidRPr="00103AC6">
        <w:rPr>
          <w:rFonts w:ascii="Calibri" w:hAnsi="Calibri" w:cs="Calibri"/>
          <w:b/>
          <w:bCs/>
          <w:color w:val="000000" w:themeColor="text1"/>
          <w:sz w:val="28"/>
          <w:szCs w:val="28"/>
        </w:rPr>
        <w:t>ấy truyền phôi ở động vật</w:t>
      </w:r>
      <w:r w:rsidRPr="00103AC6">
        <w:rPr>
          <w:rFonts w:ascii="Calibri" w:hAnsi="Calibri" w:cs="Calibri"/>
          <w:b/>
          <w:bCs/>
          <w:color w:val="000000" w:themeColor="text1"/>
          <w:sz w:val="28"/>
          <w:szCs w:val="28"/>
          <w:lang w:val="en-US"/>
        </w:rPr>
        <w:t xml:space="preserve">: </w:t>
      </w:r>
      <w:r w:rsidRPr="00103AC6">
        <w:rPr>
          <w:rFonts w:ascii="Calibri" w:hAnsi="Calibri" w:cs="Calibri"/>
          <w:bCs/>
          <w:color w:val="000000" w:themeColor="text1"/>
          <w:sz w:val="28"/>
          <w:szCs w:val="28"/>
          <w:lang w:val="en-US"/>
        </w:rPr>
        <w:t>L</w:t>
      </w:r>
      <w:r w:rsidRPr="00103AC6">
        <w:rPr>
          <w:rFonts w:ascii="Calibri" w:hAnsi="Calibri" w:cs="Calibri"/>
          <w:bCs/>
          <w:color w:val="000000" w:themeColor="text1"/>
          <w:sz w:val="28"/>
          <w:szCs w:val="28"/>
        </w:rPr>
        <w:t>à kĩ thuật chia cắt phôi động vật thành nhiều phôi rồi cấy các phôi này vào tử cung của các con cái khác nhau để tạo ra được nhiều con vật có kiểu gene giống nhau.</w:t>
      </w:r>
    </w:p>
    <w:p w:rsidR="00AF5249" w:rsidRPr="00103AC6" w:rsidRDefault="00AF5249" w:rsidP="00AF5249">
      <w:pPr>
        <w:spacing w:before="120" w:after="0" w:line="271" w:lineRule="auto"/>
        <w:jc w:val="both"/>
        <w:rPr>
          <w:rFonts w:ascii="Calibri" w:hAnsi="Calibri" w:cs="Calibri"/>
          <w:b/>
          <w:color w:val="00B050"/>
          <w:sz w:val="28"/>
          <w:szCs w:val="28"/>
          <w:lang w:val="en-US"/>
        </w:rPr>
      </w:pPr>
      <w:r w:rsidRPr="00103AC6">
        <w:rPr>
          <w:rFonts w:ascii="Calibri" w:hAnsi="Calibri" w:cs="Calibri"/>
          <w:b/>
          <w:color w:val="00B050"/>
          <w:sz w:val="28"/>
          <w:szCs w:val="28"/>
        </w:rPr>
        <w:t xml:space="preserve"> 2. Một số thành tựu </w:t>
      </w:r>
      <w:r w:rsidR="009B7858" w:rsidRPr="00103AC6">
        <w:rPr>
          <w:rFonts w:ascii="Calibri" w:hAnsi="Calibri" w:cs="Calibri"/>
          <w:b/>
          <w:color w:val="00B050"/>
          <w:sz w:val="28"/>
          <w:szCs w:val="28"/>
          <w:lang w:val="en-US"/>
        </w:rPr>
        <w:t>công nghệ tế bào động vật</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Những thành tựu công nghệ tế bào động vật được đưa vào ứng dụng và sản xuất, cụ thể như sau:</w:t>
      </w:r>
    </w:p>
    <w:p w:rsidR="00000000" w:rsidRPr="00103AC6" w:rsidRDefault="00A74E89" w:rsidP="00103AC6">
      <w:pPr>
        <w:numPr>
          <w:ilvl w:val="0"/>
          <w:numId w:val="2"/>
        </w:numPr>
        <w:spacing w:after="0" w:line="271" w:lineRule="auto"/>
        <w:jc w:val="both"/>
        <w:rPr>
          <w:rFonts w:ascii="Calibri" w:hAnsi="Calibri" w:cs="Calibri"/>
          <w:bCs/>
          <w:color w:val="000000" w:themeColor="text1"/>
          <w:sz w:val="28"/>
          <w:szCs w:val="28"/>
          <w:lang w:val="en-US"/>
        </w:rPr>
      </w:pPr>
      <w:r w:rsidRPr="00103AC6">
        <w:rPr>
          <w:rFonts w:ascii="Calibri" w:hAnsi="Calibri" w:cs="Calibri"/>
          <w:bCs/>
          <w:i/>
          <w:iCs/>
          <w:color w:val="000000" w:themeColor="text1"/>
          <w:sz w:val="28"/>
          <w:szCs w:val="28"/>
          <w:lang w:val="en-US"/>
        </w:rPr>
        <w:t>Ứ</w:t>
      </w:r>
      <w:r w:rsidRPr="00103AC6">
        <w:rPr>
          <w:rFonts w:ascii="Calibri" w:hAnsi="Calibri" w:cs="Calibri"/>
          <w:bCs/>
          <w:i/>
          <w:iCs/>
          <w:color w:val="000000" w:themeColor="text1"/>
          <w:sz w:val="28"/>
          <w:szCs w:val="28"/>
          <w:lang w:val="en-US"/>
        </w:rPr>
        <w:t>ng d</w:t>
      </w:r>
      <w:r w:rsidRPr="00103AC6">
        <w:rPr>
          <w:rFonts w:ascii="Calibri" w:hAnsi="Calibri" w:cs="Calibri"/>
          <w:bCs/>
          <w:i/>
          <w:iCs/>
          <w:color w:val="000000" w:themeColor="text1"/>
          <w:sz w:val="28"/>
          <w:szCs w:val="28"/>
          <w:lang w:val="en-US"/>
        </w:rPr>
        <w:t>ụ</w:t>
      </w:r>
      <w:r w:rsidRPr="00103AC6">
        <w:rPr>
          <w:rFonts w:ascii="Calibri" w:hAnsi="Calibri" w:cs="Calibri"/>
          <w:bCs/>
          <w:i/>
          <w:iCs/>
          <w:color w:val="000000" w:themeColor="text1"/>
          <w:sz w:val="28"/>
          <w:szCs w:val="28"/>
          <w:lang w:val="en-US"/>
        </w:rPr>
        <w:t>ng c</w:t>
      </w:r>
      <w:r w:rsidRPr="00103AC6">
        <w:rPr>
          <w:rFonts w:ascii="Calibri" w:hAnsi="Calibri" w:cs="Calibri"/>
          <w:bCs/>
          <w:i/>
          <w:iCs/>
          <w:color w:val="000000" w:themeColor="text1"/>
          <w:sz w:val="28"/>
          <w:szCs w:val="28"/>
          <w:lang w:val="en-US"/>
        </w:rPr>
        <w:t>ủ</w:t>
      </w:r>
      <w:r w:rsidRPr="00103AC6">
        <w:rPr>
          <w:rFonts w:ascii="Calibri" w:hAnsi="Calibri" w:cs="Calibri"/>
          <w:bCs/>
          <w:i/>
          <w:iCs/>
          <w:color w:val="000000" w:themeColor="text1"/>
          <w:sz w:val="28"/>
          <w:szCs w:val="28"/>
          <w:lang w:val="en-US"/>
        </w:rPr>
        <w:t>a nhân b</w:t>
      </w:r>
      <w:r w:rsidRPr="00103AC6">
        <w:rPr>
          <w:rFonts w:ascii="Calibri" w:hAnsi="Calibri" w:cs="Calibri"/>
          <w:bCs/>
          <w:i/>
          <w:iCs/>
          <w:color w:val="000000" w:themeColor="text1"/>
          <w:sz w:val="28"/>
          <w:szCs w:val="28"/>
          <w:lang w:val="en-US"/>
        </w:rPr>
        <w:t>ả</w:t>
      </w:r>
      <w:r w:rsidRPr="00103AC6">
        <w:rPr>
          <w:rFonts w:ascii="Calibri" w:hAnsi="Calibri" w:cs="Calibri"/>
          <w:bCs/>
          <w:i/>
          <w:iCs/>
          <w:color w:val="000000" w:themeColor="text1"/>
          <w:sz w:val="28"/>
          <w:szCs w:val="28"/>
          <w:lang w:val="en-US"/>
        </w:rPr>
        <w:t>n vô tính và c</w:t>
      </w:r>
      <w:r w:rsidRPr="00103AC6">
        <w:rPr>
          <w:rFonts w:ascii="Calibri" w:hAnsi="Calibri" w:cs="Calibri"/>
          <w:bCs/>
          <w:i/>
          <w:iCs/>
          <w:color w:val="000000" w:themeColor="text1"/>
          <w:sz w:val="28"/>
          <w:szCs w:val="28"/>
          <w:lang w:val="en-US"/>
        </w:rPr>
        <w:t>ấ</w:t>
      </w:r>
      <w:r w:rsidRPr="00103AC6">
        <w:rPr>
          <w:rFonts w:ascii="Calibri" w:hAnsi="Calibri" w:cs="Calibri"/>
          <w:bCs/>
          <w:i/>
          <w:iCs/>
          <w:color w:val="000000" w:themeColor="text1"/>
          <w:sz w:val="28"/>
          <w:szCs w:val="28"/>
          <w:lang w:val="en-US"/>
        </w:rPr>
        <w:t>y truy</w:t>
      </w:r>
      <w:r w:rsidRPr="00103AC6">
        <w:rPr>
          <w:rFonts w:ascii="Calibri" w:hAnsi="Calibri" w:cs="Calibri"/>
          <w:bCs/>
          <w:i/>
          <w:iCs/>
          <w:color w:val="000000" w:themeColor="text1"/>
          <w:sz w:val="28"/>
          <w:szCs w:val="28"/>
          <w:lang w:val="en-US"/>
        </w:rPr>
        <w:t>ề</w:t>
      </w:r>
      <w:r w:rsidRPr="00103AC6">
        <w:rPr>
          <w:rFonts w:ascii="Calibri" w:hAnsi="Calibri" w:cs="Calibri"/>
          <w:bCs/>
          <w:i/>
          <w:iCs/>
          <w:color w:val="000000" w:themeColor="text1"/>
          <w:sz w:val="28"/>
          <w:szCs w:val="28"/>
          <w:lang w:val="en-US"/>
        </w:rPr>
        <w:t>n phôi:</w:t>
      </w:r>
      <w:r w:rsidRPr="00103AC6">
        <w:rPr>
          <w:rFonts w:ascii="Calibri" w:hAnsi="Calibri" w:cs="Calibri"/>
          <w:bCs/>
          <w:i/>
          <w:iCs/>
          <w:color w:val="000000" w:themeColor="text1"/>
          <w:sz w:val="28"/>
          <w:szCs w:val="28"/>
          <w:lang w:val="en-US"/>
        </w:rPr>
        <w:t xml:space="preserve"> </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xml:space="preserve">        + Giúp nhân nhanh các giống động vật quý hiếm, sinh sản ít; </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xml:space="preserve">        + Tăng năng suất trong chăn nuôi</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xml:space="preserve">        + Khắc phục được nguy cơ tuyệt chủng ở một số loại động vật hoang dã</w:t>
      </w:r>
    </w:p>
    <w:p w:rsidR="00000000" w:rsidRPr="00103AC6" w:rsidRDefault="00A74E89" w:rsidP="00103AC6">
      <w:pPr>
        <w:numPr>
          <w:ilvl w:val="0"/>
          <w:numId w:val="3"/>
        </w:numPr>
        <w:spacing w:after="0" w:line="271" w:lineRule="auto"/>
        <w:jc w:val="both"/>
        <w:rPr>
          <w:rFonts w:ascii="Calibri" w:hAnsi="Calibri" w:cs="Calibri"/>
          <w:bCs/>
          <w:color w:val="000000" w:themeColor="text1"/>
          <w:sz w:val="28"/>
          <w:szCs w:val="28"/>
          <w:lang w:val="en-US"/>
        </w:rPr>
      </w:pPr>
      <w:r w:rsidRPr="00103AC6">
        <w:rPr>
          <w:rFonts w:ascii="Calibri" w:hAnsi="Calibri" w:cs="Calibri"/>
          <w:bCs/>
          <w:i/>
          <w:iCs/>
          <w:color w:val="000000" w:themeColor="text1"/>
          <w:sz w:val="28"/>
          <w:szCs w:val="28"/>
          <w:lang w:val="en-US"/>
        </w:rPr>
        <w:t>Ứ</w:t>
      </w:r>
      <w:r w:rsidRPr="00103AC6">
        <w:rPr>
          <w:rFonts w:ascii="Calibri" w:hAnsi="Calibri" w:cs="Calibri"/>
          <w:bCs/>
          <w:i/>
          <w:iCs/>
          <w:color w:val="000000" w:themeColor="text1"/>
          <w:sz w:val="28"/>
          <w:szCs w:val="28"/>
          <w:lang w:val="en-US"/>
        </w:rPr>
        <w:t>ng d</w:t>
      </w:r>
      <w:r w:rsidRPr="00103AC6">
        <w:rPr>
          <w:rFonts w:ascii="Calibri" w:hAnsi="Calibri" w:cs="Calibri"/>
          <w:bCs/>
          <w:i/>
          <w:iCs/>
          <w:color w:val="000000" w:themeColor="text1"/>
          <w:sz w:val="28"/>
          <w:szCs w:val="28"/>
          <w:lang w:val="en-US"/>
        </w:rPr>
        <w:t>ụ</w:t>
      </w:r>
      <w:r w:rsidRPr="00103AC6">
        <w:rPr>
          <w:rFonts w:ascii="Calibri" w:hAnsi="Calibri" w:cs="Calibri"/>
          <w:bCs/>
          <w:i/>
          <w:iCs/>
          <w:color w:val="000000" w:themeColor="text1"/>
          <w:sz w:val="28"/>
          <w:szCs w:val="28"/>
          <w:lang w:val="en-US"/>
        </w:rPr>
        <w:t>ng c</w:t>
      </w:r>
      <w:r w:rsidRPr="00103AC6">
        <w:rPr>
          <w:rFonts w:ascii="Calibri" w:hAnsi="Calibri" w:cs="Calibri"/>
          <w:bCs/>
          <w:i/>
          <w:iCs/>
          <w:color w:val="000000" w:themeColor="text1"/>
          <w:sz w:val="28"/>
          <w:szCs w:val="28"/>
          <w:lang w:val="en-US"/>
        </w:rPr>
        <w:t>ủ</w:t>
      </w:r>
      <w:r w:rsidRPr="00103AC6">
        <w:rPr>
          <w:rFonts w:ascii="Calibri" w:hAnsi="Calibri" w:cs="Calibri"/>
          <w:bCs/>
          <w:i/>
          <w:iCs/>
          <w:color w:val="000000" w:themeColor="text1"/>
          <w:sz w:val="28"/>
          <w:szCs w:val="28"/>
          <w:lang w:val="en-US"/>
        </w:rPr>
        <w:t>a t</w:t>
      </w:r>
      <w:r w:rsidRPr="00103AC6">
        <w:rPr>
          <w:rFonts w:ascii="Calibri" w:hAnsi="Calibri" w:cs="Calibri"/>
          <w:bCs/>
          <w:i/>
          <w:iCs/>
          <w:color w:val="000000" w:themeColor="text1"/>
          <w:sz w:val="28"/>
          <w:szCs w:val="28"/>
          <w:lang w:val="en-US"/>
        </w:rPr>
        <w:t>ế</w:t>
      </w:r>
      <w:r w:rsidRPr="00103AC6">
        <w:rPr>
          <w:rFonts w:ascii="Calibri" w:hAnsi="Calibri" w:cs="Calibri"/>
          <w:bCs/>
          <w:i/>
          <w:iCs/>
          <w:color w:val="000000" w:themeColor="text1"/>
          <w:sz w:val="28"/>
          <w:szCs w:val="28"/>
          <w:lang w:val="en-US"/>
        </w:rPr>
        <w:t xml:space="preserve"> bào g</w:t>
      </w:r>
      <w:r w:rsidRPr="00103AC6">
        <w:rPr>
          <w:rFonts w:ascii="Calibri" w:hAnsi="Calibri" w:cs="Calibri"/>
          <w:bCs/>
          <w:i/>
          <w:iCs/>
          <w:color w:val="000000" w:themeColor="text1"/>
          <w:sz w:val="28"/>
          <w:szCs w:val="28"/>
          <w:lang w:val="en-US"/>
        </w:rPr>
        <w:t>ố</w:t>
      </w:r>
      <w:r w:rsidRPr="00103AC6">
        <w:rPr>
          <w:rFonts w:ascii="Calibri" w:hAnsi="Calibri" w:cs="Calibri"/>
          <w:bCs/>
          <w:i/>
          <w:iCs/>
          <w:color w:val="000000" w:themeColor="text1"/>
          <w:sz w:val="28"/>
          <w:szCs w:val="28"/>
          <w:lang w:val="en-US"/>
        </w:rPr>
        <w:t>c và công ngh</w:t>
      </w:r>
      <w:r w:rsidRPr="00103AC6">
        <w:rPr>
          <w:rFonts w:ascii="Calibri" w:hAnsi="Calibri" w:cs="Calibri"/>
          <w:bCs/>
          <w:i/>
          <w:iCs/>
          <w:color w:val="000000" w:themeColor="text1"/>
          <w:sz w:val="28"/>
          <w:szCs w:val="28"/>
          <w:lang w:val="en-US"/>
        </w:rPr>
        <w:t>ệ</w:t>
      </w:r>
      <w:r w:rsidRPr="00103AC6">
        <w:rPr>
          <w:rFonts w:ascii="Calibri" w:hAnsi="Calibri" w:cs="Calibri"/>
          <w:bCs/>
          <w:i/>
          <w:iCs/>
          <w:color w:val="000000" w:themeColor="text1"/>
          <w:sz w:val="28"/>
          <w:szCs w:val="28"/>
          <w:lang w:val="en-US"/>
        </w:rPr>
        <w:t xml:space="preserve"> t</w:t>
      </w:r>
      <w:r w:rsidRPr="00103AC6">
        <w:rPr>
          <w:rFonts w:ascii="Calibri" w:hAnsi="Calibri" w:cs="Calibri"/>
          <w:bCs/>
          <w:i/>
          <w:iCs/>
          <w:color w:val="000000" w:themeColor="text1"/>
          <w:sz w:val="28"/>
          <w:szCs w:val="28"/>
          <w:lang w:val="en-US"/>
        </w:rPr>
        <w:t>ế</w:t>
      </w:r>
      <w:r w:rsidRPr="00103AC6">
        <w:rPr>
          <w:rFonts w:ascii="Calibri" w:hAnsi="Calibri" w:cs="Calibri"/>
          <w:bCs/>
          <w:i/>
          <w:iCs/>
          <w:color w:val="000000" w:themeColor="text1"/>
          <w:sz w:val="28"/>
          <w:szCs w:val="28"/>
          <w:lang w:val="en-US"/>
        </w:rPr>
        <w:t xml:space="preserve"> bào g</w:t>
      </w:r>
      <w:r w:rsidRPr="00103AC6">
        <w:rPr>
          <w:rFonts w:ascii="Calibri" w:hAnsi="Calibri" w:cs="Calibri"/>
          <w:bCs/>
          <w:i/>
          <w:iCs/>
          <w:color w:val="000000" w:themeColor="text1"/>
          <w:sz w:val="28"/>
          <w:szCs w:val="28"/>
          <w:lang w:val="en-US"/>
        </w:rPr>
        <w:t>ố</w:t>
      </w:r>
      <w:r w:rsidRPr="00103AC6">
        <w:rPr>
          <w:rFonts w:ascii="Calibri" w:hAnsi="Calibri" w:cs="Calibri"/>
          <w:bCs/>
          <w:i/>
          <w:iCs/>
          <w:color w:val="000000" w:themeColor="text1"/>
          <w:sz w:val="28"/>
          <w:szCs w:val="28"/>
          <w:lang w:val="en-US"/>
        </w:rPr>
        <w:t>c:</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xml:space="preserve">      + Công nghệ tế bào gốc trong công nghệ thực phẩm, dược phẩm và mĩ phẩm…</w:t>
      </w:r>
    </w:p>
    <w:p w:rsidR="00103AC6" w:rsidRPr="00103AC6" w:rsidRDefault="00103AC6" w:rsidP="00103AC6">
      <w:pPr>
        <w:spacing w:after="0" w:line="271" w:lineRule="auto"/>
        <w:ind w:firstLine="284"/>
        <w:jc w:val="both"/>
        <w:rPr>
          <w:rFonts w:ascii="Calibri" w:hAnsi="Calibri" w:cs="Calibri"/>
          <w:bCs/>
          <w:color w:val="000000" w:themeColor="text1"/>
          <w:sz w:val="28"/>
          <w:szCs w:val="28"/>
          <w:lang w:val="en-US"/>
        </w:rPr>
      </w:pPr>
      <w:r w:rsidRPr="00103AC6">
        <w:rPr>
          <w:rFonts w:ascii="Calibri" w:hAnsi="Calibri" w:cs="Calibri"/>
          <w:bCs/>
          <w:color w:val="000000" w:themeColor="text1"/>
          <w:sz w:val="28"/>
          <w:szCs w:val="28"/>
          <w:lang w:val="en-US"/>
        </w:rPr>
        <w:t xml:space="preserve">      + Công nghệ tế bào gốc trong y khoa : chữa mắt, chữa bỏng, chữa vô sinh hiếm muộn…Trong tương lai mong muốn chữa được các bệnh ung thư…</w:t>
      </w:r>
    </w:p>
    <w:p w:rsidR="00DD56A9" w:rsidRPr="00103AC6" w:rsidRDefault="00DD56A9" w:rsidP="00103AC6">
      <w:pPr>
        <w:spacing w:after="0" w:line="271" w:lineRule="auto"/>
        <w:ind w:firstLine="284"/>
        <w:jc w:val="both"/>
        <w:rPr>
          <w:sz w:val="28"/>
          <w:szCs w:val="28"/>
          <w:lang w:val="en-US"/>
        </w:rPr>
      </w:pPr>
    </w:p>
    <w:sectPr w:rsidR="00DD56A9" w:rsidRPr="00103AC6" w:rsidSect="00AF5249">
      <w:pgSz w:w="12240" w:h="15840"/>
      <w:pgMar w:top="630" w:right="810" w:bottom="63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E89" w:rsidRDefault="00A74E89" w:rsidP="00AF5249">
      <w:pPr>
        <w:spacing w:after="0" w:line="240" w:lineRule="auto"/>
      </w:pPr>
      <w:r>
        <w:separator/>
      </w:r>
    </w:p>
  </w:endnote>
  <w:endnote w:type="continuationSeparator" w:id="0">
    <w:p w:rsidR="00A74E89" w:rsidRDefault="00A74E89" w:rsidP="00AF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E89" w:rsidRDefault="00A74E89" w:rsidP="00AF5249">
      <w:pPr>
        <w:spacing w:after="0" w:line="240" w:lineRule="auto"/>
      </w:pPr>
      <w:r>
        <w:separator/>
      </w:r>
    </w:p>
  </w:footnote>
  <w:footnote w:type="continuationSeparator" w:id="0">
    <w:p w:rsidR="00A74E89" w:rsidRDefault="00A74E89" w:rsidP="00AF5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50C8E"/>
    <w:multiLevelType w:val="hybridMultilevel"/>
    <w:tmpl w:val="C47E8A5C"/>
    <w:lvl w:ilvl="0" w:tplc="8D9ADCE0">
      <w:start w:val="1"/>
      <w:numFmt w:val="bullet"/>
      <w:lvlText w:val="-"/>
      <w:lvlJc w:val="left"/>
      <w:pPr>
        <w:tabs>
          <w:tab w:val="num" w:pos="720"/>
        </w:tabs>
        <w:ind w:left="720" w:hanging="360"/>
      </w:pPr>
      <w:rPr>
        <w:rFonts w:ascii="Times New Roman" w:hAnsi="Times New Roman" w:hint="default"/>
      </w:rPr>
    </w:lvl>
    <w:lvl w:ilvl="1" w:tplc="170C6758" w:tentative="1">
      <w:start w:val="1"/>
      <w:numFmt w:val="bullet"/>
      <w:lvlText w:val="-"/>
      <w:lvlJc w:val="left"/>
      <w:pPr>
        <w:tabs>
          <w:tab w:val="num" w:pos="1440"/>
        </w:tabs>
        <w:ind w:left="1440" w:hanging="360"/>
      </w:pPr>
      <w:rPr>
        <w:rFonts w:ascii="Times New Roman" w:hAnsi="Times New Roman" w:hint="default"/>
      </w:rPr>
    </w:lvl>
    <w:lvl w:ilvl="2" w:tplc="F3FCAF5E" w:tentative="1">
      <w:start w:val="1"/>
      <w:numFmt w:val="bullet"/>
      <w:lvlText w:val="-"/>
      <w:lvlJc w:val="left"/>
      <w:pPr>
        <w:tabs>
          <w:tab w:val="num" w:pos="2160"/>
        </w:tabs>
        <w:ind w:left="2160" w:hanging="360"/>
      </w:pPr>
      <w:rPr>
        <w:rFonts w:ascii="Times New Roman" w:hAnsi="Times New Roman" w:hint="default"/>
      </w:rPr>
    </w:lvl>
    <w:lvl w:ilvl="3" w:tplc="40FEA1E4" w:tentative="1">
      <w:start w:val="1"/>
      <w:numFmt w:val="bullet"/>
      <w:lvlText w:val="-"/>
      <w:lvlJc w:val="left"/>
      <w:pPr>
        <w:tabs>
          <w:tab w:val="num" w:pos="2880"/>
        </w:tabs>
        <w:ind w:left="2880" w:hanging="360"/>
      </w:pPr>
      <w:rPr>
        <w:rFonts w:ascii="Times New Roman" w:hAnsi="Times New Roman" w:hint="default"/>
      </w:rPr>
    </w:lvl>
    <w:lvl w:ilvl="4" w:tplc="42EAA1D0" w:tentative="1">
      <w:start w:val="1"/>
      <w:numFmt w:val="bullet"/>
      <w:lvlText w:val="-"/>
      <w:lvlJc w:val="left"/>
      <w:pPr>
        <w:tabs>
          <w:tab w:val="num" w:pos="3600"/>
        </w:tabs>
        <w:ind w:left="3600" w:hanging="360"/>
      </w:pPr>
      <w:rPr>
        <w:rFonts w:ascii="Times New Roman" w:hAnsi="Times New Roman" w:hint="default"/>
      </w:rPr>
    </w:lvl>
    <w:lvl w:ilvl="5" w:tplc="3C68D21C" w:tentative="1">
      <w:start w:val="1"/>
      <w:numFmt w:val="bullet"/>
      <w:lvlText w:val="-"/>
      <w:lvlJc w:val="left"/>
      <w:pPr>
        <w:tabs>
          <w:tab w:val="num" w:pos="4320"/>
        </w:tabs>
        <w:ind w:left="4320" w:hanging="360"/>
      </w:pPr>
      <w:rPr>
        <w:rFonts w:ascii="Times New Roman" w:hAnsi="Times New Roman" w:hint="default"/>
      </w:rPr>
    </w:lvl>
    <w:lvl w:ilvl="6" w:tplc="F2568608" w:tentative="1">
      <w:start w:val="1"/>
      <w:numFmt w:val="bullet"/>
      <w:lvlText w:val="-"/>
      <w:lvlJc w:val="left"/>
      <w:pPr>
        <w:tabs>
          <w:tab w:val="num" w:pos="5040"/>
        </w:tabs>
        <w:ind w:left="5040" w:hanging="360"/>
      </w:pPr>
      <w:rPr>
        <w:rFonts w:ascii="Times New Roman" w:hAnsi="Times New Roman" w:hint="default"/>
      </w:rPr>
    </w:lvl>
    <w:lvl w:ilvl="7" w:tplc="64987B02" w:tentative="1">
      <w:start w:val="1"/>
      <w:numFmt w:val="bullet"/>
      <w:lvlText w:val="-"/>
      <w:lvlJc w:val="left"/>
      <w:pPr>
        <w:tabs>
          <w:tab w:val="num" w:pos="5760"/>
        </w:tabs>
        <w:ind w:left="5760" w:hanging="360"/>
      </w:pPr>
      <w:rPr>
        <w:rFonts w:ascii="Times New Roman" w:hAnsi="Times New Roman" w:hint="default"/>
      </w:rPr>
    </w:lvl>
    <w:lvl w:ilvl="8" w:tplc="706428F6" w:tentative="1">
      <w:start w:val="1"/>
      <w:numFmt w:val="bullet"/>
      <w:lvlText w:val="-"/>
      <w:lvlJc w:val="left"/>
      <w:pPr>
        <w:tabs>
          <w:tab w:val="num" w:pos="6480"/>
        </w:tabs>
        <w:ind w:left="6480" w:hanging="360"/>
      </w:pPr>
      <w:rPr>
        <w:rFonts w:ascii="Times New Roman" w:hAnsi="Times New Roman" w:hint="default"/>
      </w:rPr>
    </w:lvl>
  </w:abstractNum>
  <w:abstractNum w:abstractNumId="1">
    <w:nsid w:val="602D659E"/>
    <w:multiLevelType w:val="hybridMultilevel"/>
    <w:tmpl w:val="60B435E8"/>
    <w:lvl w:ilvl="0" w:tplc="6C0EE53E">
      <w:start w:val="1"/>
      <w:numFmt w:val="decimal"/>
      <w:lvlText w:val="(%1)"/>
      <w:lvlJc w:val="left"/>
      <w:pPr>
        <w:tabs>
          <w:tab w:val="num" w:pos="720"/>
        </w:tabs>
        <w:ind w:left="720" w:hanging="360"/>
      </w:pPr>
    </w:lvl>
    <w:lvl w:ilvl="1" w:tplc="08CA750E" w:tentative="1">
      <w:start w:val="1"/>
      <w:numFmt w:val="decimal"/>
      <w:lvlText w:val="(%2)"/>
      <w:lvlJc w:val="left"/>
      <w:pPr>
        <w:tabs>
          <w:tab w:val="num" w:pos="1440"/>
        </w:tabs>
        <w:ind w:left="1440" w:hanging="360"/>
      </w:pPr>
    </w:lvl>
    <w:lvl w:ilvl="2" w:tplc="F976DA24" w:tentative="1">
      <w:start w:val="1"/>
      <w:numFmt w:val="decimal"/>
      <w:lvlText w:val="(%3)"/>
      <w:lvlJc w:val="left"/>
      <w:pPr>
        <w:tabs>
          <w:tab w:val="num" w:pos="2160"/>
        </w:tabs>
        <w:ind w:left="2160" w:hanging="360"/>
      </w:pPr>
    </w:lvl>
    <w:lvl w:ilvl="3" w:tplc="4D64559C" w:tentative="1">
      <w:start w:val="1"/>
      <w:numFmt w:val="decimal"/>
      <w:lvlText w:val="(%4)"/>
      <w:lvlJc w:val="left"/>
      <w:pPr>
        <w:tabs>
          <w:tab w:val="num" w:pos="2880"/>
        </w:tabs>
        <w:ind w:left="2880" w:hanging="360"/>
      </w:pPr>
    </w:lvl>
    <w:lvl w:ilvl="4" w:tplc="930477DC" w:tentative="1">
      <w:start w:val="1"/>
      <w:numFmt w:val="decimal"/>
      <w:lvlText w:val="(%5)"/>
      <w:lvlJc w:val="left"/>
      <w:pPr>
        <w:tabs>
          <w:tab w:val="num" w:pos="3600"/>
        </w:tabs>
        <w:ind w:left="3600" w:hanging="360"/>
      </w:pPr>
    </w:lvl>
    <w:lvl w:ilvl="5" w:tplc="A07E8622" w:tentative="1">
      <w:start w:val="1"/>
      <w:numFmt w:val="decimal"/>
      <w:lvlText w:val="(%6)"/>
      <w:lvlJc w:val="left"/>
      <w:pPr>
        <w:tabs>
          <w:tab w:val="num" w:pos="4320"/>
        </w:tabs>
        <w:ind w:left="4320" w:hanging="360"/>
      </w:pPr>
    </w:lvl>
    <w:lvl w:ilvl="6" w:tplc="557C1106" w:tentative="1">
      <w:start w:val="1"/>
      <w:numFmt w:val="decimal"/>
      <w:lvlText w:val="(%7)"/>
      <w:lvlJc w:val="left"/>
      <w:pPr>
        <w:tabs>
          <w:tab w:val="num" w:pos="5040"/>
        </w:tabs>
        <w:ind w:left="5040" w:hanging="360"/>
      </w:pPr>
    </w:lvl>
    <w:lvl w:ilvl="7" w:tplc="71A0A8E8" w:tentative="1">
      <w:start w:val="1"/>
      <w:numFmt w:val="decimal"/>
      <w:lvlText w:val="(%8)"/>
      <w:lvlJc w:val="left"/>
      <w:pPr>
        <w:tabs>
          <w:tab w:val="num" w:pos="5760"/>
        </w:tabs>
        <w:ind w:left="5760" w:hanging="360"/>
      </w:pPr>
    </w:lvl>
    <w:lvl w:ilvl="8" w:tplc="776CF3AE" w:tentative="1">
      <w:start w:val="1"/>
      <w:numFmt w:val="decimal"/>
      <w:lvlText w:val="(%9)"/>
      <w:lvlJc w:val="left"/>
      <w:pPr>
        <w:tabs>
          <w:tab w:val="num" w:pos="6480"/>
        </w:tabs>
        <w:ind w:left="6480" w:hanging="360"/>
      </w:pPr>
    </w:lvl>
  </w:abstractNum>
  <w:abstractNum w:abstractNumId="2">
    <w:nsid w:val="6A0B63F4"/>
    <w:multiLevelType w:val="hybridMultilevel"/>
    <w:tmpl w:val="85CA198A"/>
    <w:lvl w:ilvl="0" w:tplc="2170292C">
      <w:start w:val="1"/>
      <w:numFmt w:val="bullet"/>
      <w:lvlText w:val="-"/>
      <w:lvlJc w:val="left"/>
      <w:pPr>
        <w:tabs>
          <w:tab w:val="num" w:pos="720"/>
        </w:tabs>
        <w:ind w:left="720" w:hanging="360"/>
      </w:pPr>
      <w:rPr>
        <w:rFonts w:ascii="Times New Roman" w:hAnsi="Times New Roman" w:hint="default"/>
      </w:rPr>
    </w:lvl>
    <w:lvl w:ilvl="1" w:tplc="0902EE0A" w:tentative="1">
      <w:start w:val="1"/>
      <w:numFmt w:val="bullet"/>
      <w:lvlText w:val="-"/>
      <w:lvlJc w:val="left"/>
      <w:pPr>
        <w:tabs>
          <w:tab w:val="num" w:pos="1440"/>
        </w:tabs>
        <w:ind w:left="1440" w:hanging="360"/>
      </w:pPr>
      <w:rPr>
        <w:rFonts w:ascii="Times New Roman" w:hAnsi="Times New Roman" w:hint="default"/>
      </w:rPr>
    </w:lvl>
    <w:lvl w:ilvl="2" w:tplc="9F529306" w:tentative="1">
      <w:start w:val="1"/>
      <w:numFmt w:val="bullet"/>
      <w:lvlText w:val="-"/>
      <w:lvlJc w:val="left"/>
      <w:pPr>
        <w:tabs>
          <w:tab w:val="num" w:pos="2160"/>
        </w:tabs>
        <w:ind w:left="2160" w:hanging="360"/>
      </w:pPr>
      <w:rPr>
        <w:rFonts w:ascii="Times New Roman" w:hAnsi="Times New Roman" w:hint="default"/>
      </w:rPr>
    </w:lvl>
    <w:lvl w:ilvl="3" w:tplc="B9BAB28C" w:tentative="1">
      <w:start w:val="1"/>
      <w:numFmt w:val="bullet"/>
      <w:lvlText w:val="-"/>
      <w:lvlJc w:val="left"/>
      <w:pPr>
        <w:tabs>
          <w:tab w:val="num" w:pos="2880"/>
        </w:tabs>
        <w:ind w:left="2880" w:hanging="360"/>
      </w:pPr>
      <w:rPr>
        <w:rFonts w:ascii="Times New Roman" w:hAnsi="Times New Roman" w:hint="default"/>
      </w:rPr>
    </w:lvl>
    <w:lvl w:ilvl="4" w:tplc="230E2570" w:tentative="1">
      <w:start w:val="1"/>
      <w:numFmt w:val="bullet"/>
      <w:lvlText w:val="-"/>
      <w:lvlJc w:val="left"/>
      <w:pPr>
        <w:tabs>
          <w:tab w:val="num" w:pos="3600"/>
        </w:tabs>
        <w:ind w:left="3600" w:hanging="360"/>
      </w:pPr>
      <w:rPr>
        <w:rFonts w:ascii="Times New Roman" w:hAnsi="Times New Roman" w:hint="default"/>
      </w:rPr>
    </w:lvl>
    <w:lvl w:ilvl="5" w:tplc="86CE1862" w:tentative="1">
      <w:start w:val="1"/>
      <w:numFmt w:val="bullet"/>
      <w:lvlText w:val="-"/>
      <w:lvlJc w:val="left"/>
      <w:pPr>
        <w:tabs>
          <w:tab w:val="num" w:pos="4320"/>
        </w:tabs>
        <w:ind w:left="4320" w:hanging="360"/>
      </w:pPr>
      <w:rPr>
        <w:rFonts w:ascii="Times New Roman" w:hAnsi="Times New Roman" w:hint="default"/>
      </w:rPr>
    </w:lvl>
    <w:lvl w:ilvl="6" w:tplc="C6A07CB2" w:tentative="1">
      <w:start w:val="1"/>
      <w:numFmt w:val="bullet"/>
      <w:lvlText w:val="-"/>
      <w:lvlJc w:val="left"/>
      <w:pPr>
        <w:tabs>
          <w:tab w:val="num" w:pos="5040"/>
        </w:tabs>
        <w:ind w:left="5040" w:hanging="360"/>
      </w:pPr>
      <w:rPr>
        <w:rFonts w:ascii="Times New Roman" w:hAnsi="Times New Roman" w:hint="default"/>
      </w:rPr>
    </w:lvl>
    <w:lvl w:ilvl="7" w:tplc="43184AAE" w:tentative="1">
      <w:start w:val="1"/>
      <w:numFmt w:val="bullet"/>
      <w:lvlText w:val="-"/>
      <w:lvlJc w:val="left"/>
      <w:pPr>
        <w:tabs>
          <w:tab w:val="num" w:pos="5760"/>
        </w:tabs>
        <w:ind w:left="5760" w:hanging="360"/>
      </w:pPr>
      <w:rPr>
        <w:rFonts w:ascii="Times New Roman" w:hAnsi="Times New Roman" w:hint="default"/>
      </w:rPr>
    </w:lvl>
    <w:lvl w:ilvl="8" w:tplc="52D649A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49"/>
    <w:rsid w:val="00006909"/>
    <w:rsid w:val="00103AC6"/>
    <w:rsid w:val="001A5601"/>
    <w:rsid w:val="00751C37"/>
    <w:rsid w:val="008610B0"/>
    <w:rsid w:val="008F3209"/>
    <w:rsid w:val="009B7858"/>
    <w:rsid w:val="00A23286"/>
    <w:rsid w:val="00A3791A"/>
    <w:rsid w:val="00A74E89"/>
    <w:rsid w:val="00AF5249"/>
    <w:rsid w:val="00B62167"/>
    <w:rsid w:val="00DD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6F553-F5E2-461C-B443-4146C33D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249"/>
    <w:rPr>
      <w:rFonts w:cstheme="minorBidi"/>
      <w:sz w:val="24"/>
      <w:szCs w:val="22"/>
      <w:lang w:val="vi-VN"/>
    </w:rPr>
  </w:style>
  <w:style w:type="paragraph" w:styleId="Heading3">
    <w:name w:val="heading 3"/>
    <w:basedOn w:val="Normal"/>
    <w:next w:val="Normal"/>
    <w:link w:val="Heading3Char"/>
    <w:uiPriority w:val="9"/>
    <w:unhideWhenUsed/>
    <w:qFormat/>
    <w:rsid w:val="00AF5249"/>
    <w:pPr>
      <w:keepNext/>
      <w:keepLines/>
      <w:spacing w:after="0" w:line="271" w:lineRule="auto"/>
      <w:jc w:val="center"/>
      <w:outlineLvl w:val="2"/>
    </w:pPr>
    <w:rPr>
      <w:rFonts w:ascii="Cambria" w:eastAsiaTheme="majorEastAsia" w:hAnsi="Cambria" w:cs="Calibri"/>
      <w:b/>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249"/>
    <w:rPr>
      <w:rFonts w:ascii="Cambria" w:eastAsiaTheme="majorEastAsia" w:hAnsi="Cambria" w:cs="Calibri"/>
      <w:b/>
      <w:color w:val="000000" w:themeColor="text1"/>
      <w:sz w:val="28"/>
      <w:lang w:val="vi-VN"/>
    </w:rPr>
  </w:style>
  <w:style w:type="paragraph" w:styleId="Header">
    <w:name w:val="header"/>
    <w:basedOn w:val="Normal"/>
    <w:link w:val="HeaderChar"/>
    <w:uiPriority w:val="99"/>
    <w:unhideWhenUsed/>
    <w:rsid w:val="00AF5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249"/>
    <w:rPr>
      <w:rFonts w:cstheme="minorBidi"/>
      <w:sz w:val="24"/>
      <w:szCs w:val="22"/>
      <w:lang w:val="vi-VN"/>
    </w:rPr>
  </w:style>
  <w:style w:type="paragraph" w:styleId="Footer">
    <w:name w:val="footer"/>
    <w:basedOn w:val="Normal"/>
    <w:link w:val="FooterChar"/>
    <w:uiPriority w:val="99"/>
    <w:unhideWhenUsed/>
    <w:rsid w:val="00AF5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249"/>
    <w:rPr>
      <w:rFonts w:cstheme="minorBidi"/>
      <w:sz w:val="24"/>
      <w:szCs w:val="22"/>
      <w:lang w:val="vi-VN"/>
    </w:rPr>
  </w:style>
  <w:style w:type="paragraph" w:styleId="BalloonText">
    <w:name w:val="Balloon Text"/>
    <w:basedOn w:val="Normal"/>
    <w:link w:val="BalloonTextChar"/>
    <w:uiPriority w:val="99"/>
    <w:semiHidden/>
    <w:unhideWhenUsed/>
    <w:rsid w:val="008F3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209"/>
    <w:rPr>
      <w:rFonts w:ascii="Tahoma" w:hAnsi="Tahoma" w:cs="Tahoma"/>
      <w:sz w:val="16"/>
      <w:szCs w:val="16"/>
      <w:lang w:val="vi-VN"/>
    </w:rPr>
  </w:style>
  <w:style w:type="paragraph" w:styleId="NormalWeb">
    <w:name w:val="Normal (Web)"/>
    <w:basedOn w:val="Normal"/>
    <w:uiPriority w:val="99"/>
    <w:semiHidden/>
    <w:unhideWhenUsed/>
    <w:rsid w:val="00103AC6"/>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103AC6"/>
    <w:pPr>
      <w:ind w:left="720"/>
      <w:contextualSpacing/>
    </w:pPr>
  </w:style>
  <w:style w:type="table" w:styleId="TableGrid">
    <w:name w:val="Table Grid"/>
    <w:basedOn w:val="TableNormal"/>
    <w:uiPriority w:val="39"/>
    <w:rsid w:val="0086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986">
      <w:bodyDiv w:val="1"/>
      <w:marLeft w:val="0"/>
      <w:marRight w:val="0"/>
      <w:marTop w:val="0"/>
      <w:marBottom w:val="0"/>
      <w:divBdr>
        <w:top w:val="none" w:sz="0" w:space="0" w:color="auto"/>
        <w:left w:val="none" w:sz="0" w:space="0" w:color="auto"/>
        <w:bottom w:val="none" w:sz="0" w:space="0" w:color="auto"/>
        <w:right w:val="none" w:sz="0" w:space="0" w:color="auto"/>
      </w:divBdr>
      <w:divsChild>
        <w:div w:id="881945904">
          <w:marLeft w:val="720"/>
          <w:marRight w:val="0"/>
          <w:marTop w:val="0"/>
          <w:marBottom w:val="0"/>
          <w:divBdr>
            <w:top w:val="none" w:sz="0" w:space="0" w:color="auto"/>
            <w:left w:val="none" w:sz="0" w:space="0" w:color="auto"/>
            <w:bottom w:val="none" w:sz="0" w:space="0" w:color="auto"/>
            <w:right w:val="none" w:sz="0" w:space="0" w:color="auto"/>
          </w:divBdr>
        </w:div>
      </w:divsChild>
    </w:div>
    <w:div w:id="107892600">
      <w:bodyDiv w:val="1"/>
      <w:marLeft w:val="0"/>
      <w:marRight w:val="0"/>
      <w:marTop w:val="0"/>
      <w:marBottom w:val="0"/>
      <w:divBdr>
        <w:top w:val="none" w:sz="0" w:space="0" w:color="auto"/>
        <w:left w:val="none" w:sz="0" w:space="0" w:color="auto"/>
        <w:bottom w:val="none" w:sz="0" w:space="0" w:color="auto"/>
        <w:right w:val="none" w:sz="0" w:space="0" w:color="auto"/>
      </w:divBdr>
    </w:div>
    <w:div w:id="154540315">
      <w:bodyDiv w:val="1"/>
      <w:marLeft w:val="0"/>
      <w:marRight w:val="0"/>
      <w:marTop w:val="0"/>
      <w:marBottom w:val="0"/>
      <w:divBdr>
        <w:top w:val="none" w:sz="0" w:space="0" w:color="auto"/>
        <w:left w:val="none" w:sz="0" w:space="0" w:color="auto"/>
        <w:bottom w:val="none" w:sz="0" w:space="0" w:color="auto"/>
        <w:right w:val="none" w:sz="0" w:space="0" w:color="auto"/>
      </w:divBdr>
    </w:div>
    <w:div w:id="307976196">
      <w:bodyDiv w:val="1"/>
      <w:marLeft w:val="0"/>
      <w:marRight w:val="0"/>
      <w:marTop w:val="0"/>
      <w:marBottom w:val="0"/>
      <w:divBdr>
        <w:top w:val="none" w:sz="0" w:space="0" w:color="auto"/>
        <w:left w:val="none" w:sz="0" w:space="0" w:color="auto"/>
        <w:bottom w:val="none" w:sz="0" w:space="0" w:color="auto"/>
        <w:right w:val="none" w:sz="0" w:space="0" w:color="auto"/>
      </w:divBdr>
    </w:div>
    <w:div w:id="378364401">
      <w:bodyDiv w:val="1"/>
      <w:marLeft w:val="0"/>
      <w:marRight w:val="0"/>
      <w:marTop w:val="0"/>
      <w:marBottom w:val="0"/>
      <w:divBdr>
        <w:top w:val="none" w:sz="0" w:space="0" w:color="auto"/>
        <w:left w:val="none" w:sz="0" w:space="0" w:color="auto"/>
        <w:bottom w:val="none" w:sz="0" w:space="0" w:color="auto"/>
        <w:right w:val="none" w:sz="0" w:space="0" w:color="auto"/>
      </w:divBdr>
      <w:divsChild>
        <w:div w:id="1746107771">
          <w:marLeft w:val="720"/>
          <w:marRight w:val="0"/>
          <w:marTop w:val="0"/>
          <w:marBottom w:val="160"/>
          <w:divBdr>
            <w:top w:val="none" w:sz="0" w:space="0" w:color="auto"/>
            <w:left w:val="none" w:sz="0" w:space="0" w:color="auto"/>
            <w:bottom w:val="none" w:sz="0" w:space="0" w:color="auto"/>
            <w:right w:val="none" w:sz="0" w:space="0" w:color="auto"/>
          </w:divBdr>
        </w:div>
        <w:div w:id="669211439">
          <w:marLeft w:val="720"/>
          <w:marRight w:val="0"/>
          <w:marTop w:val="0"/>
          <w:marBottom w:val="160"/>
          <w:divBdr>
            <w:top w:val="none" w:sz="0" w:space="0" w:color="auto"/>
            <w:left w:val="none" w:sz="0" w:space="0" w:color="auto"/>
            <w:bottom w:val="none" w:sz="0" w:space="0" w:color="auto"/>
            <w:right w:val="none" w:sz="0" w:space="0" w:color="auto"/>
          </w:divBdr>
        </w:div>
        <w:div w:id="200477673">
          <w:marLeft w:val="720"/>
          <w:marRight w:val="0"/>
          <w:marTop w:val="0"/>
          <w:marBottom w:val="160"/>
          <w:divBdr>
            <w:top w:val="none" w:sz="0" w:space="0" w:color="auto"/>
            <w:left w:val="none" w:sz="0" w:space="0" w:color="auto"/>
            <w:bottom w:val="none" w:sz="0" w:space="0" w:color="auto"/>
            <w:right w:val="none" w:sz="0" w:space="0" w:color="auto"/>
          </w:divBdr>
        </w:div>
        <w:div w:id="777412142">
          <w:marLeft w:val="720"/>
          <w:marRight w:val="0"/>
          <w:marTop w:val="0"/>
          <w:marBottom w:val="160"/>
          <w:divBdr>
            <w:top w:val="none" w:sz="0" w:space="0" w:color="auto"/>
            <w:left w:val="none" w:sz="0" w:space="0" w:color="auto"/>
            <w:bottom w:val="none" w:sz="0" w:space="0" w:color="auto"/>
            <w:right w:val="none" w:sz="0" w:space="0" w:color="auto"/>
          </w:divBdr>
        </w:div>
        <w:div w:id="888341987">
          <w:marLeft w:val="720"/>
          <w:marRight w:val="0"/>
          <w:marTop w:val="0"/>
          <w:marBottom w:val="160"/>
          <w:divBdr>
            <w:top w:val="none" w:sz="0" w:space="0" w:color="auto"/>
            <w:left w:val="none" w:sz="0" w:space="0" w:color="auto"/>
            <w:bottom w:val="none" w:sz="0" w:space="0" w:color="auto"/>
            <w:right w:val="none" w:sz="0" w:space="0" w:color="auto"/>
          </w:divBdr>
        </w:div>
        <w:div w:id="1876309690">
          <w:marLeft w:val="720"/>
          <w:marRight w:val="0"/>
          <w:marTop w:val="0"/>
          <w:marBottom w:val="160"/>
          <w:divBdr>
            <w:top w:val="none" w:sz="0" w:space="0" w:color="auto"/>
            <w:left w:val="none" w:sz="0" w:space="0" w:color="auto"/>
            <w:bottom w:val="none" w:sz="0" w:space="0" w:color="auto"/>
            <w:right w:val="none" w:sz="0" w:space="0" w:color="auto"/>
          </w:divBdr>
        </w:div>
      </w:divsChild>
    </w:div>
    <w:div w:id="572009649">
      <w:bodyDiv w:val="1"/>
      <w:marLeft w:val="0"/>
      <w:marRight w:val="0"/>
      <w:marTop w:val="0"/>
      <w:marBottom w:val="0"/>
      <w:divBdr>
        <w:top w:val="none" w:sz="0" w:space="0" w:color="auto"/>
        <w:left w:val="none" w:sz="0" w:space="0" w:color="auto"/>
        <w:bottom w:val="none" w:sz="0" w:space="0" w:color="auto"/>
        <w:right w:val="none" w:sz="0" w:space="0" w:color="auto"/>
      </w:divBdr>
    </w:div>
    <w:div w:id="611285369">
      <w:bodyDiv w:val="1"/>
      <w:marLeft w:val="0"/>
      <w:marRight w:val="0"/>
      <w:marTop w:val="0"/>
      <w:marBottom w:val="0"/>
      <w:divBdr>
        <w:top w:val="none" w:sz="0" w:space="0" w:color="auto"/>
        <w:left w:val="none" w:sz="0" w:space="0" w:color="auto"/>
        <w:bottom w:val="none" w:sz="0" w:space="0" w:color="auto"/>
        <w:right w:val="none" w:sz="0" w:space="0" w:color="auto"/>
      </w:divBdr>
    </w:div>
    <w:div w:id="769668520">
      <w:bodyDiv w:val="1"/>
      <w:marLeft w:val="0"/>
      <w:marRight w:val="0"/>
      <w:marTop w:val="0"/>
      <w:marBottom w:val="0"/>
      <w:divBdr>
        <w:top w:val="none" w:sz="0" w:space="0" w:color="auto"/>
        <w:left w:val="none" w:sz="0" w:space="0" w:color="auto"/>
        <w:bottom w:val="none" w:sz="0" w:space="0" w:color="auto"/>
        <w:right w:val="none" w:sz="0" w:space="0" w:color="auto"/>
      </w:divBdr>
    </w:div>
    <w:div w:id="806975924">
      <w:bodyDiv w:val="1"/>
      <w:marLeft w:val="0"/>
      <w:marRight w:val="0"/>
      <w:marTop w:val="0"/>
      <w:marBottom w:val="0"/>
      <w:divBdr>
        <w:top w:val="none" w:sz="0" w:space="0" w:color="auto"/>
        <w:left w:val="none" w:sz="0" w:space="0" w:color="auto"/>
        <w:bottom w:val="none" w:sz="0" w:space="0" w:color="auto"/>
        <w:right w:val="none" w:sz="0" w:space="0" w:color="auto"/>
      </w:divBdr>
    </w:div>
    <w:div w:id="994990449">
      <w:bodyDiv w:val="1"/>
      <w:marLeft w:val="0"/>
      <w:marRight w:val="0"/>
      <w:marTop w:val="0"/>
      <w:marBottom w:val="0"/>
      <w:divBdr>
        <w:top w:val="none" w:sz="0" w:space="0" w:color="auto"/>
        <w:left w:val="none" w:sz="0" w:space="0" w:color="auto"/>
        <w:bottom w:val="none" w:sz="0" w:space="0" w:color="auto"/>
        <w:right w:val="none" w:sz="0" w:space="0" w:color="auto"/>
      </w:divBdr>
      <w:divsChild>
        <w:div w:id="552229908">
          <w:marLeft w:val="547"/>
          <w:marRight w:val="0"/>
          <w:marTop w:val="0"/>
          <w:marBottom w:val="0"/>
          <w:divBdr>
            <w:top w:val="none" w:sz="0" w:space="0" w:color="auto"/>
            <w:left w:val="none" w:sz="0" w:space="0" w:color="auto"/>
            <w:bottom w:val="none" w:sz="0" w:space="0" w:color="auto"/>
            <w:right w:val="none" w:sz="0" w:space="0" w:color="auto"/>
          </w:divBdr>
        </w:div>
        <w:div w:id="662123141">
          <w:marLeft w:val="547"/>
          <w:marRight w:val="0"/>
          <w:marTop w:val="0"/>
          <w:marBottom w:val="0"/>
          <w:divBdr>
            <w:top w:val="none" w:sz="0" w:space="0" w:color="auto"/>
            <w:left w:val="none" w:sz="0" w:space="0" w:color="auto"/>
            <w:bottom w:val="none" w:sz="0" w:space="0" w:color="auto"/>
            <w:right w:val="none" w:sz="0" w:space="0" w:color="auto"/>
          </w:divBdr>
        </w:div>
      </w:divsChild>
    </w:div>
    <w:div w:id="1033192500">
      <w:bodyDiv w:val="1"/>
      <w:marLeft w:val="0"/>
      <w:marRight w:val="0"/>
      <w:marTop w:val="0"/>
      <w:marBottom w:val="0"/>
      <w:divBdr>
        <w:top w:val="none" w:sz="0" w:space="0" w:color="auto"/>
        <w:left w:val="none" w:sz="0" w:space="0" w:color="auto"/>
        <w:bottom w:val="none" w:sz="0" w:space="0" w:color="auto"/>
        <w:right w:val="none" w:sz="0" w:space="0" w:color="auto"/>
      </w:divBdr>
    </w:div>
    <w:div w:id="1146970946">
      <w:bodyDiv w:val="1"/>
      <w:marLeft w:val="0"/>
      <w:marRight w:val="0"/>
      <w:marTop w:val="0"/>
      <w:marBottom w:val="0"/>
      <w:divBdr>
        <w:top w:val="none" w:sz="0" w:space="0" w:color="auto"/>
        <w:left w:val="none" w:sz="0" w:space="0" w:color="auto"/>
        <w:bottom w:val="none" w:sz="0" w:space="0" w:color="auto"/>
        <w:right w:val="none" w:sz="0" w:space="0" w:color="auto"/>
      </w:divBdr>
    </w:div>
    <w:div w:id="1259755592">
      <w:bodyDiv w:val="1"/>
      <w:marLeft w:val="0"/>
      <w:marRight w:val="0"/>
      <w:marTop w:val="0"/>
      <w:marBottom w:val="0"/>
      <w:divBdr>
        <w:top w:val="none" w:sz="0" w:space="0" w:color="auto"/>
        <w:left w:val="none" w:sz="0" w:space="0" w:color="auto"/>
        <w:bottom w:val="none" w:sz="0" w:space="0" w:color="auto"/>
        <w:right w:val="none" w:sz="0" w:space="0" w:color="auto"/>
      </w:divBdr>
    </w:div>
    <w:div w:id="1538931207">
      <w:bodyDiv w:val="1"/>
      <w:marLeft w:val="0"/>
      <w:marRight w:val="0"/>
      <w:marTop w:val="0"/>
      <w:marBottom w:val="0"/>
      <w:divBdr>
        <w:top w:val="none" w:sz="0" w:space="0" w:color="auto"/>
        <w:left w:val="none" w:sz="0" w:space="0" w:color="auto"/>
        <w:bottom w:val="none" w:sz="0" w:space="0" w:color="auto"/>
        <w:right w:val="none" w:sz="0" w:space="0" w:color="auto"/>
      </w:divBdr>
    </w:div>
    <w:div w:id="1825853128">
      <w:bodyDiv w:val="1"/>
      <w:marLeft w:val="0"/>
      <w:marRight w:val="0"/>
      <w:marTop w:val="0"/>
      <w:marBottom w:val="0"/>
      <w:divBdr>
        <w:top w:val="none" w:sz="0" w:space="0" w:color="auto"/>
        <w:left w:val="none" w:sz="0" w:space="0" w:color="auto"/>
        <w:bottom w:val="none" w:sz="0" w:space="0" w:color="auto"/>
        <w:right w:val="none" w:sz="0" w:space="0" w:color="auto"/>
      </w:divBdr>
    </w:div>
    <w:div w:id="21039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Le Tien Duat</cp:lastModifiedBy>
  <cp:revision>9</cp:revision>
  <dcterms:created xsi:type="dcterms:W3CDTF">2024-08-14T05:37:00Z</dcterms:created>
  <dcterms:modified xsi:type="dcterms:W3CDTF">2024-08-17T04:22:00Z</dcterms:modified>
</cp:coreProperties>
</file>