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55BE5E">
      <w:pPr>
        <w:tabs>
          <w:tab w:val="left" w:pos="720"/>
          <w:tab w:val="left" w:pos="3150"/>
          <w:tab w:val="left" w:pos="5490"/>
          <w:tab w:val="left" w:pos="7920"/>
        </w:tabs>
        <w:jc w:val="center"/>
        <w:rPr>
          <w:b/>
          <w:color w:val="FF0000"/>
          <w:sz w:val="40"/>
          <w:szCs w:val="40"/>
        </w:rPr>
      </w:pPr>
      <w:r>
        <w:rPr>
          <w:b/>
          <w:color w:val="FF0000"/>
          <w:sz w:val="40"/>
          <w:szCs w:val="40"/>
        </w:rPr>
        <w:t>CHƯƠNG 2 : SÓNG</w:t>
      </w:r>
    </w:p>
    <w:p w14:paraId="0CCD43FC">
      <w:pPr>
        <w:tabs>
          <w:tab w:val="left" w:pos="720"/>
          <w:tab w:val="left" w:pos="3150"/>
          <w:tab w:val="left" w:pos="5490"/>
          <w:tab w:val="left" w:pos="7920"/>
        </w:tabs>
        <w:jc w:val="center"/>
        <w:rPr>
          <w:b/>
          <w:color w:val="FF0000"/>
          <w:sz w:val="40"/>
          <w:szCs w:val="40"/>
        </w:rPr>
      </w:pPr>
    </w:p>
    <w:p w14:paraId="3F750652">
      <w:pPr>
        <w:tabs>
          <w:tab w:val="left" w:pos="720"/>
          <w:tab w:val="left" w:pos="3150"/>
          <w:tab w:val="left" w:pos="5490"/>
          <w:tab w:val="left" w:pos="7920"/>
        </w:tabs>
        <w:jc w:val="center"/>
        <w:rPr>
          <w:b/>
          <w:color w:val="00B050"/>
          <w:sz w:val="32"/>
          <w:szCs w:val="32"/>
        </w:rPr>
      </w:pPr>
      <w:r>
        <w:rPr>
          <w:b/>
          <w:color w:val="00B050"/>
          <w:sz w:val="32"/>
          <w:szCs w:val="32"/>
        </w:rPr>
        <w:t>Chủ đề 8: SÓNG NGANG. SÓNG DỌC. SỰ TRUYỀN NĂNG LƯỢNG CỦA SÓNG CƠ</w:t>
      </w:r>
    </w:p>
    <w:p w14:paraId="5BE28830">
      <w:pPr>
        <w:tabs>
          <w:tab w:val="left" w:pos="720"/>
          <w:tab w:val="left" w:pos="3150"/>
          <w:tab w:val="left" w:pos="5490"/>
          <w:tab w:val="left" w:pos="7920"/>
        </w:tabs>
        <w:jc w:val="center"/>
        <w:rPr>
          <w:b/>
          <w:color w:val="00B050"/>
          <w:sz w:val="32"/>
          <w:szCs w:val="32"/>
        </w:rPr>
      </w:pPr>
    </w:p>
    <w:p w14:paraId="2B282180">
      <w:pPr>
        <w:tabs>
          <w:tab w:val="left" w:pos="720"/>
          <w:tab w:val="left" w:pos="3150"/>
          <w:tab w:val="left" w:pos="5490"/>
          <w:tab w:val="left" w:pos="7920"/>
        </w:tabs>
        <w:jc w:val="center"/>
        <w:rPr>
          <w:b/>
          <w:color w:val="00B050"/>
          <w:sz w:val="32"/>
          <w:szCs w:val="32"/>
        </w:rPr>
      </w:pPr>
    </w:p>
    <w:p w14:paraId="5E26FDBE">
      <w:pPr>
        <w:tabs>
          <w:tab w:val="left" w:pos="720"/>
          <w:tab w:val="left" w:pos="3150"/>
          <w:tab w:val="left" w:pos="5490"/>
          <w:tab w:val="left" w:pos="7920"/>
        </w:tabs>
      </w:pPr>
      <w:r>
        <w:t xml:space="preserve">• </w:t>
      </w:r>
      <w:r>
        <w:rPr>
          <w:b/>
          <w:bCs/>
          <w:color w:val="0070C0"/>
        </w:rPr>
        <w:t>Yêu cầu cần đạt</w:t>
      </w:r>
      <w:r>
        <w:rPr>
          <w:color w:val="0070C0"/>
        </w:rPr>
        <w:t xml:space="preserve"> </w:t>
      </w:r>
      <w:r>
        <w:t>(Trích từ CTGDPT Vật lí 2018):</w:t>
      </w:r>
    </w:p>
    <w:p w14:paraId="34D452FD">
      <w:pPr>
        <w:tabs>
          <w:tab w:val="left" w:pos="720"/>
          <w:tab w:val="left" w:pos="3150"/>
          <w:tab w:val="left" w:pos="5490"/>
          <w:tab w:val="left" w:pos="7920"/>
        </w:tabs>
        <w:rPr>
          <w:bCs/>
        </w:rPr>
      </w:pPr>
      <w:r>
        <w:rPr>
          <w:bCs/>
        </w:rPr>
        <w:t xml:space="preserve">– So sánh được sóng dọc và sóng ngang. </w:t>
      </w:r>
    </w:p>
    <w:p w14:paraId="2B01A3D7">
      <w:pPr>
        <w:tabs>
          <w:tab w:val="left" w:pos="720"/>
          <w:tab w:val="left" w:pos="3150"/>
          <w:tab w:val="left" w:pos="5490"/>
          <w:tab w:val="left" w:pos="7920"/>
        </w:tabs>
        <w:rPr>
          <w:bCs/>
        </w:rPr>
      </w:pPr>
      <w:r>
        <w:rPr>
          <w:bCs/>
        </w:rPr>
        <w:t>– Nêu được ví dụ chứng tỏ sóng truyền năng lượng.</w:t>
      </w:r>
    </w:p>
    <w:p w14:paraId="12B7727B">
      <w:pPr>
        <w:tabs>
          <w:tab w:val="left" w:pos="720"/>
          <w:tab w:val="left" w:pos="3150"/>
          <w:tab w:val="left" w:pos="5490"/>
          <w:tab w:val="left" w:pos="7920"/>
        </w:tabs>
        <w:rPr>
          <w:bCs/>
        </w:rPr>
      </w:pPr>
      <w:r>
        <w:rPr>
          <w:bCs/>
        </w:rPr>
        <w:t xml:space="preserve">– Sử dụng mô hình sóng giải thích được một số tính chất đơn giản của âm thanh và ánh sáng. </w:t>
      </w:r>
    </w:p>
    <w:p w14:paraId="1E393FA0">
      <w:pPr>
        <w:tabs>
          <w:tab w:val="left" w:pos="720"/>
          <w:tab w:val="left" w:pos="3150"/>
          <w:tab w:val="left" w:pos="5490"/>
          <w:tab w:val="left" w:pos="7920"/>
        </w:tabs>
      </w:pPr>
      <w:r>
        <w:t xml:space="preserve">• </w:t>
      </w:r>
      <w:r>
        <w:rPr>
          <w:b/>
          <w:bCs/>
          <w:color w:val="0070C0"/>
        </w:rPr>
        <w:t>Cấu trúc nội dung:</w:t>
      </w:r>
      <w:r>
        <w:rPr>
          <w:color w:val="0070C0"/>
        </w:rPr>
        <w:t xml:space="preserve"> </w:t>
      </w:r>
    </w:p>
    <w:p w14:paraId="154AAF66">
      <w:pPr>
        <w:tabs>
          <w:tab w:val="left" w:pos="720"/>
          <w:tab w:val="left" w:pos="3150"/>
          <w:tab w:val="left" w:pos="5490"/>
          <w:tab w:val="left" w:pos="7920"/>
        </w:tabs>
        <w:rPr>
          <w:b/>
          <w:bCs/>
        </w:rPr>
      </w:pPr>
      <w:r>
        <w:rPr>
          <w:b/>
          <w:bCs/>
          <w:color w:val="C00000"/>
        </w:rPr>
        <w:t>I. TÓM TẮT LÝ THUYẾT</w:t>
      </w:r>
      <w:r>
        <w:rPr>
          <w:b/>
          <w:bCs/>
        </w:rPr>
        <w:t xml:space="preserve"> …………………………………………………………………</w:t>
      </w:r>
    </w:p>
    <w:p w14:paraId="6D37A076">
      <w:pPr>
        <w:tabs>
          <w:tab w:val="left" w:pos="720"/>
          <w:tab w:val="left" w:pos="3150"/>
          <w:tab w:val="left" w:pos="5490"/>
          <w:tab w:val="left" w:pos="7920"/>
        </w:tabs>
        <w:rPr>
          <w:i/>
        </w:rPr>
      </w:pPr>
      <w:r>
        <w:rPr>
          <w:i/>
        </w:rPr>
        <w:t>Lý thuyết chung của chủ đề  + Phương pháp giải kèm ví dụ.</w:t>
      </w:r>
    </w:p>
    <w:p w14:paraId="0A13C8DB">
      <w:pPr>
        <w:tabs>
          <w:tab w:val="left" w:pos="720"/>
          <w:tab w:val="left" w:pos="3150"/>
          <w:tab w:val="left" w:pos="5490"/>
          <w:tab w:val="left" w:pos="7920"/>
        </w:tabs>
        <w:rPr>
          <w:b/>
          <w:bCs/>
        </w:rPr>
      </w:pPr>
      <w:r>
        <w:rPr>
          <w:b/>
          <w:bCs/>
          <w:color w:val="C00000"/>
        </w:rPr>
        <w:t>II. BÀI TẬP PHÂN DẠNG THEO MỨC ĐỘ</w:t>
      </w:r>
      <w:r>
        <w:rPr>
          <w:b/>
          <w:bCs/>
        </w:rPr>
        <w:t>………………………………………………..</w:t>
      </w:r>
    </w:p>
    <w:p w14:paraId="340D21F2">
      <w:pPr>
        <w:tabs>
          <w:tab w:val="left" w:pos="720"/>
          <w:tab w:val="left" w:pos="3150"/>
          <w:tab w:val="left" w:pos="5490"/>
          <w:tab w:val="left" w:pos="7920"/>
        </w:tabs>
        <w:rPr>
          <w:i/>
        </w:rPr>
      </w:pPr>
      <w:r>
        <w:rPr>
          <w:i/>
        </w:rPr>
        <w:t xml:space="preserve"> (Theo cấu trúc định dạng đề thi kỳ thi tốt nghiệp trung học phổ thông từ năm 2025 – Quyết định số 764/QĐ - BGDĐT)</w:t>
      </w:r>
    </w:p>
    <w:p w14:paraId="76DC1714">
      <w:pPr>
        <w:tabs>
          <w:tab w:val="left" w:pos="720"/>
          <w:tab w:val="left" w:pos="3150"/>
          <w:tab w:val="left" w:pos="5490"/>
          <w:tab w:val="left" w:pos="7920"/>
        </w:tabs>
        <w:rPr>
          <w:i/>
        </w:rPr>
      </w:pPr>
      <w:r>
        <w:rPr>
          <w:bCs/>
          <w:i/>
        </w:rPr>
        <w:t>1. Câu trắc nhiệm nhiều phương án lựa chọn</w:t>
      </w:r>
      <w:r>
        <w:rPr>
          <w:i/>
        </w:rPr>
        <w:t xml:space="preserve">  </w:t>
      </w:r>
    </w:p>
    <w:p w14:paraId="746E561F">
      <w:pPr>
        <w:tabs>
          <w:tab w:val="left" w:pos="720"/>
          <w:tab w:val="left" w:pos="3150"/>
          <w:tab w:val="left" w:pos="5490"/>
          <w:tab w:val="left" w:pos="7920"/>
        </w:tabs>
        <w:rPr>
          <w:i/>
        </w:rPr>
      </w:pPr>
      <w:r>
        <w:rPr>
          <w:bCs/>
          <w:i/>
        </w:rPr>
        <w:t>2. Câu trắc nghiệm đúng sai</w:t>
      </w:r>
      <w:r>
        <w:rPr>
          <w:i/>
        </w:rPr>
        <w:t xml:space="preserve"> </w:t>
      </w:r>
    </w:p>
    <w:p w14:paraId="47EAC6D7">
      <w:pPr>
        <w:tabs>
          <w:tab w:val="left" w:pos="720"/>
          <w:tab w:val="left" w:pos="3150"/>
          <w:tab w:val="left" w:pos="5490"/>
          <w:tab w:val="left" w:pos="7920"/>
        </w:tabs>
        <w:rPr>
          <w:i/>
        </w:rPr>
      </w:pPr>
      <w:r>
        <w:rPr>
          <w:bCs/>
          <w:i/>
        </w:rPr>
        <w:t>3. Câu trắc nghiệm trả lời ngắn</w:t>
      </w:r>
    </w:p>
    <w:p w14:paraId="14DB0F62">
      <w:pPr>
        <w:tabs>
          <w:tab w:val="left" w:pos="720"/>
          <w:tab w:val="left" w:pos="3150"/>
          <w:tab w:val="left" w:pos="5490"/>
          <w:tab w:val="left" w:pos="7920"/>
        </w:tabs>
        <w:rPr>
          <w:b/>
          <w:bCs/>
        </w:rPr>
      </w:pPr>
      <w:r>
        <w:rPr>
          <w:b/>
          <w:bCs/>
          <w:color w:val="C00000"/>
        </w:rPr>
        <w:t>III. BÀI TẬP LUYỆN TẬP</w:t>
      </w:r>
      <w:r>
        <w:rPr>
          <w:b/>
          <w:bCs/>
        </w:rPr>
        <w:t>…………………………………………………………………</w:t>
      </w:r>
    </w:p>
    <w:p w14:paraId="32E9DDF2">
      <w:pPr>
        <w:tabs>
          <w:tab w:val="left" w:pos="720"/>
          <w:tab w:val="left" w:pos="3150"/>
          <w:tab w:val="left" w:pos="5490"/>
          <w:tab w:val="left" w:pos="7920"/>
        </w:tabs>
        <w:rPr>
          <w:i/>
        </w:rPr>
      </w:pPr>
      <w:r>
        <w:rPr>
          <w:i/>
        </w:rPr>
        <w:t>(Theo cấu trúc định dạng đề thi kỳ thi tốt nghiệp trung học phổ thông từ năm 2025 – Quyết định số 764/QĐ - BGDĐT)</w:t>
      </w:r>
    </w:p>
    <w:p w14:paraId="40C6EF48">
      <w:pPr>
        <w:tabs>
          <w:tab w:val="left" w:pos="720"/>
          <w:tab w:val="left" w:pos="3150"/>
          <w:tab w:val="left" w:pos="5490"/>
          <w:tab w:val="left" w:pos="7920"/>
        </w:tabs>
      </w:pPr>
    </w:p>
    <w:p w14:paraId="2AD676C6">
      <w:pPr>
        <w:tabs>
          <w:tab w:val="left" w:pos="720"/>
          <w:tab w:val="left" w:pos="3150"/>
          <w:tab w:val="left" w:pos="5490"/>
          <w:tab w:val="left" w:pos="7920"/>
        </w:tabs>
      </w:pPr>
    </w:p>
    <w:p w14:paraId="009746B3">
      <w:pPr>
        <w:tabs>
          <w:tab w:val="left" w:pos="720"/>
          <w:tab w:val="left" w:pos="3150"/>
          <w:tab w:val="left" w:pos="5490"/>
          <w:tab w:val="left" w:pos="7920"/>
        </w:tabs>
      </w:pPr>
    </w:p>
    <w:p w14:paraId="4680006B">
      <w:pPr>
        <w:tabs>
          <w:tab w:val="left" w:pos="720"/>
          <w:tab w:val="left" w:pos="3150"/>
          <w:tab w:val="left" w:pos="5490"/>
          <w:tab w:val="left" w:pos="7920"/>
        </w:tabs>
      </w:pPr>
      <w:r>
        <w:br w:type="page"/>
      </w:r>
    </w:p>
    <w:p w14:paraId="2725B70D">
      <w:pPr>
        <w:tabs>
          <w:tab w:val="left" w:pos="720"/>
          <w:tab w:val="left" w:pos="3150"/>
          <w:tab w:val="left" w:pos="5490"/>
          <w:tab w:val="left" w:pos="7920"/>
        </w:tabs>
        <w:jc w:val="center"/>
        <w:rPr>
          <w:b/>
          <w:color w:val="00B050"/>
          <w:sz w:val="32"/>
          <w:szCs w:val="32"/>
        </w:rPr>
      </w:pPr>
      <w:r>
        <w:rPr>
          <w:b/>
          <w:color w:val="00B050"/>
          <w:sz w:val="32"/>
          <w:szCs w:val="32"/>
        </w:rPr>
        <w:t>Chủ đề 8: SÓNG NGANG. SÓNG DỌC. SỰ TRUYỀN NĂNG LƯỢNG CỦA SÓNG CƠ</w:t>
      </w:r>
    </w:p>
    <w:p w14:paraId="481FF6FC">
      <w:pPr>
        <w:rPr>
          <w:b/>
          <w:color w:val="00B050"/>
          <w:sz w:val="32"/>
          <w:szCs w:val="32"/>
        </w:rPr>
      </w:pPr>
    </w:p>
    <w:p w14:paraId="4DD5A81E">
      <w:pPr>
        <w:shd w:val="clear" w:color="auto" w:fill="F4B083" w:themeFill="accent2" w:themeFillTint="99"/>
        <w:rPr>
          <w:b/>
          <w:bCs/>
          <w:color w:val="0070C0"/>
        </w:rPr>
      </w:pPr>
      <w:r>
        <w:rPr>
          <w:b/>
          <w:bCs/>
          <w:color w:val="0070C0"/>
        </w:rPr>
        <w:t>I . TÓM TẮT LÝ THUYẾT – PHƯƠNG PHÁP GIẢI</w:t>
      </w:r>
    </w:p>
    <w:p w14:paraId="71DA6C87">
      <w:pPr>
        <w:rPr>
          <w:b/>
          <w:bCs/>
          <w:color w:val="C00000"/>
        </w:rPr>
      </w:pPr>
    </w:p>
    <w:p w14:paraId="08AEE172">
      <w:pPr>
        <w:rPr>
          <w:b/>
          <w:bCs/>
          <w:color w:val="C00000"/>
          <w:lang w:val="vi-VN"/>
        </w:rPr>
      </w:pPr>
      <w:r>
        <w:rPr>
          <w:b/>
          <w:bCs/>
          <w:color w:val="C00000"/>
        </w:rPr>
        <w:t xml:space="preserve">1. </w:t>
      </w:r>
      <w:r>
        <w:rPr>
          <w:b/>
          <w:bCs/>
          <w:color w:val="C00000"/>
          <w:lang w:val="vi-VN"/>
        </w:rPr>
        <w:t>Sóng ngang</w:t>
      </w:r>
    </w:p>
    <w:p w14:paraId="01610601">
      <w:pPr>
        <w:tabs>
          <w:tab w:val="left" w:pos="720"/>
          <w:tab w:val="left" w:pos="3150"/>
          <w:tab w:val="left" w:pos="5490"/>
          <w:tab w:val="left" w:pos="7920"/>
        </w:tabs>
        <w:rPr>
          <w:lang w:val="vi-VN"/>
        </w:rPr>
      </w:pPr>
      <w:r>
        <w:t xml:space="preserve">- </w:t>
      </w:r>
      <w:r>
        <w:rPr>
          <w:lang w:val="vi-VN"/>
        </w:rPr>
        <w:t xml:space="preserve">Sóng ngang </w:t>
      </w:r>
    </w:p>
    <w:p w14:paraId="3EA51ED0">
      <w:pPr>
        <w:tabs>
          <w:tab w:val="left" w:pos="720"/>
          <w:tab w:val="left" w:pos="3150"/>
          <w:tab w:val="left" w:pos="5490"/>
          <w:tab w:val="left" w:pos="7920"/>
        </w:tabs>
        <w:rPr>
          <w:lang w:val="vi-VN"/>
        </w:rPr>
      </w:pPr>
      <w:r>
        <w:rPr>
          <w:lang w:val="vi-VN"/>
        </w:rPr>
        <w:t>+ là sóng có các phần tử của môi trường dao động theo phương vuông góc với phương truyền sóng.</w:t>
      </w:r>
    </w:p>
    <w:p w14:paraId="4ADD1BEA">
      <w:pPr>
        <w:tabs>
          <w:tab w:val="left" w:pos="720"/>
          <w:tab w:val="left" w:pos="3150"/>
          <w:tab w:val="left" w:pos="5490"/>
          <w:tab w:val="left" w:pos="7920"/>
        </w:tabs>
        <w:rPr>
          <w:color w:val="000000"/>
          <w:shd w:val="clear" w:color="auto" w:fill="FFFFFF"/>
        </w:rPr>
      </w:pPr>
      <w:r>
        <w:rPr>
          <w:color w:val="000000"/>
          <w:shd w:val="clear" w:color="auto" w:fill="FFFFFF"/>
          <w:lang w:val="vi-VN"/>
        </w:rPr>
        <w:t xml:space="preserve">+ truyền được trong </w:t>
      </w:r>
      <w:r>
        <w:rPr>
          <w:color w:val="000000"/>
          <w:shd w:val="clear" w:color="auto" w:fill="FFFFFF"/>
        </w:rPr>
        <w:t>môi trường rắn và trên bề mặt chất lỏng (đối với sóng cơ).</w:t>
      </w:r>
    </w:p>
    <w:p w14:paraId="71C39398">
      <w:pPr>
        <w:keepNext/>
        <w:tabs>
          <w:tab w:val="left" w:pos="720"/>
          <w:tab w:val="left" w:pos="3150"/>
          <w:tab w:val="left" w:pos="5490"/>
          <w:tab w:val="left" w:pos="7920"/>
        </w:tabs>
        <w:jc w:val="center"/>
      </w:pPr>
      <w:r>
        <w:drawing>
          <wp:inline distT="0" distB="0" distL="0" distR="0">
            <wp:extent cx="3499485" cy="902335"/>
            <wp:effectExtent l="0" t="0" r="5715" b="0"/>
            <wp:docPr id="127320559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5596" name="Picture 212"/>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499485" cy="902335"/>
                    </a:xfrm>
                    <a:prstGeom prst="rect">
                      <a:avLst/>
                    </a:prstGeom>
                    <a:noFill/>
                  </pic:spPr>
                </pic:pic>
              </a:graphicData>
            </a:graphic>
          </wp:inline>
        </w:drawing>
      </w:r>
    </w:p>
    <w:p w14:paraId="31164FDE">
      <w:pPr>
        <w:pStyle w:val="9"/>
        <w:jc w:val="center"/>
        <w:rPr>
          <w:color w:val="auto"/>
          <w:sz w:val="24"/>
          <w:szCs w:val="24"/>
        </w:rPr>
      </w:pPr>
      <w:r>
        <w:rPr>
          <w:color w:val="auto"/>
          <w:sz w:val="24"/>
          <w:szCs w:val="24"/>
        </w:rPr>
        <w:t xml:space="preserve">Hình </w:t>
      </w:r>
      <w:r>
        <w:rPr>
          <w:color w:val="auto"/>
          <w:sz w:val="24"/>
          <w:szCs w:val="24"/>
        </w:rPr>
        <w:fldChar w:fldCharType="begin"/>
      </w:r>
      <w:r>
        <w:rPr>
          <w:color w:val="auto"/>
          <w:sz w:val="24"/>
          <w:szCs w:val="24"/>
        </w:rPr>
        <w:instrText xml:space="preserve"> SEQ Hình \* ARABIC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t>. Sóng ngang trên dây lò xo.</w:t>
      </w:r>
    </w:p>
    <w:p w14:paraId="1B82E01F">
      <w:r>
        <w:t>- Sóng truyền trên mặt nước là một ví dụ của sóng ngang.</w:t>
      </w:r>
    </w:p>
    <w:p w14:paraId="75A6DDC3">
      <w:r>
        <w:t>- Sóng điện từ (gồm sóng ánh sáng, sóng vô tuyến, tia X, tia hồng ngoại,...) cũng là sóng ngang nhưng truyền được kể cả trong chân không. Trong chân không sóng điện từ truyền với tốc độ ánh sáng, xấp xỉ 300 000 km/s.</w:t>
      </w:r>
    </w:p>
    <w:p w14:paraId="045EAEF5">
      <w:pPr>
        <w:rPr>
          <w:b/>
          <w:bCs/>
          <w:color w:val="C00000"/>
        </w:rPr>
      </w:pPr>
      <w:r>
        <w:rPr>
          <w:b/>
          <w:bCs/>
          <w:color w:val="C00000"/>
        </w:rPr>
        <w:t xml:space="preserve">2. </w:t>
      </w:r>
      <w:r>
        <w:rPr>
          <w:b/>
          <w:bCs/>
          <w:color w:val="C00000"/>
          <w:lang w:val="vi-VN"/>
        </w:rPr>
        <w:t>Sóng dọc</w:t>
      </w:r>
    </w:p>
    <w:p w14:paraId="75441D30">
      <w:pPr>
        <w:tabs>
          <w:tab w:val="left" w:pos="720"/>
          <w:tab w:val="left" w:pos="3150"/>
          <w:tab w:val="left" w:pos="5490"/>
          <w:tab w:val="left" w:pos="7920"/>
        </w:tabs>
        <w:rPr>
          <w:lang w:val="vi-VN"/>
        </w:rPr>
      </w:pPr>
      <w:r>
        <w:rPr>
          <w:lang w:val="vi-VN"/>
        </w:rPr>
        <w:t xml:space="preserve">- Sóng dọc </w:t>
      </w:r>
    </w:p>
    <w:p w14:paraId="30A3DA27">
      <w:pPr>
        <w:tabs>
          <w:tab w:val="left" w:pos="720"/>
          <w:tab w:val="left" w:pos="3150"/>
          <w:tab w:val="left" w:pos="5490"/>
          <w:tab w:val="left" w:pos="7920"/>
        </w:tabs>
        <w:rPr>
          <w:lang w:val="vi-VN"/>
        </w:rPr>
      </w:pPr>
      <w:r>
        <w:rPr>
          <w:lang w:val="vi-VN"/>
        </w:rPr>
        <w:t>+ là sóng có các phần tử của môi trường dao động theo phương trùng với phương truyền sóng.</w:t>
      </w:r>
    </w:p>
    <w:p w14:paraId="672A388C">
      <w:pPr>
        <w:tabs>
          <w:tab w:val="left" w:pos="720"/>
          <w:tab w:val="left" w:pos="3150"/>
          <w:tab w:val="left" w:pos="5490"/>
          <w:tab w:val="left" w:pos="7920"/>
        </w:tabs>
      </w:pPr>
      <w:r>
        <w:rPr>
          <w:color w:val="000000"/>
          <w:shd w:val="clear" w:color="auto" w:fill="FFFFFF"/>
          <w:lang w:val="vi-VN"/>
        </w:rPr>
        <w:t xml:space="preserve">+ truyền được trong môi trường rắn, </w:t>
      </w:r>
      <w:r>
        <w:rPr>
          <w:color w:val="000000"/>
          <w:shd w:val="clear" w:color="auto" w:fill="FFFFFF"/>
        </w:rPr>
        <w:t xml:space="preserve">trong lòng chất </w:t>
      </w:r>
      <w:r>
        <w:rPr>
          <w:color w:val="000000"/>
          <w:shd w:val="clear" w:color="auto" w:fill="FFFFFF"/>
          <w:lang w:val="vi-VN"/>
        </w:rPr>
        <w:t>lỏng, khí</w:t>
      </w:r>
      <w:r>
        <w:rPr>
          <w:color w:val="000000"/>
          <w:shd w:val="clear" w:color="auto" w:fill="FFFFFF"/>
        </w:rPr>
        <w:t xml:space="preserve"> (đối với sóng cơ).</w:t>
      </w:r>
    </w:p>
    <w:p w14:paraId="11B9087E">
      <w:pPr>
        <w:keepNext/>
        <w:tabs>
          <w:tab w:val="left" w:pos="720"/>
          <w:tab w:val="left" w:pos="3150"/>
          <w:tab w:val="left" w:pos="5490"/>
          <w:tab w:val="left" w:pos="7920"/>
        </w:tabs>
        <w:jc w:val="center"/>
      </w:pPr>
      <w:r>
        <w:drawing>
          <wp:inline distT="0" distB="0" distL="0" distR="0">
            <wp:extent cx="4327525" cy="835025"/>
            <wp:effectExtent l="0" t="0" r="0" b="3175"/>
            <wp:docPr id="201046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65169" name="Picture 1"/>
                    <pic:cNvPicPr>
                      <a:picLocks noChangeAspect="1"/>
                    </pic:cNvPicPr>
                  </pic:nvPicPr>
                  <pic:blipFill>
                    <a:blip r:embed="rId9">
                      <a:extLst>
                        <a:ext uri="{BEBA8EAE-BF5A-486C-A8C5-ECC9F3942E4B}">
                          <a14:imgProps xmlns:a14="http://schemas.microsoft.com/office/drawing/2010/main">
                            <a14:imgLayer r:embed="rId10">
                              <a14:imgEffect>
                                <a14:brightnessContrast contrast="20000"/>
                              </a14:imgEffect>
                              <a14:imgEffect>
                                <a14:sharpenSoften amount="25000"/>
                              </a14:imgEffect>
                            </a14:imgLayer>
                          </a14:imgProps>
                        </a:ext>
                      </a:extLst>
                    </a:blip>
                    <a:stretch>
                      <a:fillRect/>
                    </a:stretch>
                  </pic:blipFill>
                  <pic:spPr>
                    <a:xfrm>
                      <a:off x="0" y="0"/>
                      <a:ext cx="4361218" cy="842110"/>
                    </a:xfrm>
                    <a:prstGeom prst="rect">
                      <a:avLst/>
                    </a:prstGeom>
                  </pic:spPr>
                </pic:pic>
              </a:graphicData>
            </a:graphic>
          </wp:inline>
        </w:drawing>
      </w:r>
    </w:p>
    <w:p w14:paraId="4380AEAA">
      <w:pPr>
        <w:pStyle w:val="9"/>
        <w:jc w:val="center"/>
        <w:rPr>
          <w:color w:val="auto"/>
          <w:sz w:val="24"/>
          <w:szCs w:val="24"/>
        </w:rPr>
      </w:pPr>
      <w:r>
        <w:rPr>
          <w:color w:val="auto"/>
          <w:sz w:val="24"/>
          <w:szCs w:val="24"/>
        </w:rPr>
        <w:t xml:space="preserve">Hình </w:t>
      </w:r>
      <w:r>
        <w:rPr>
          <w:color w:val="auto"/>
          <w:sz w:val="24"/>
          <w:szCs w:val="24"/>
        </w:rPr>
        <w:fldChar w:fldCharType="begin"/>
      </w:r>
      <w:r>
        <w:rPr>
          <w:color w:val="auto"/>
          <w:sz w:val="24"/>
          <w:szCs w:val="24"/>
        </w:rPr>
        <w:instrText xml:space="preserve"> SEQ Hình \* ARABIC </w:instrText>
      </w:r>
      <w:r>
        <w:rPr>
          <w:color w:val="auto"/>
          <w:sz w:val="24"/>
          <w:szCs w:val="24"/>
        </w:rPr>
        <w:fldChar w:fldCharType="separate"/>
      </w:r>
      <w:r>
        <w:rPr>
          <w:color w:val="auto"/>
          <w:sz w:val="24"/>
          <w:szCs w:val="24"/>
        </w:rPr>
        <w:t>2</w:t>
      </w:r>
      <w:r>
        <w:rPr>
          <w:color w:val="auto"/>
          <w:sz w:val="24"/>
          <w:szCs w:val="24"/>
        </w:rPr>
        <w:fldChar w:fldCharType="end"/>
      </w:r>
      <w:r>
        <w:rPr>
          <w:color w:val="auto"/>
          <w:sz w:val="24"/>
          <w:szCs w:val="24"/>
        </w:rPr>
        <w:t>. Sóng dọc trên dây lò xo</w:t>
      </w:r>
    </w:p>
    <w:p w14:paraId="2DE02198">
      <w:pPr>
        <w:tabs>
          <w:tab w:val="left" w:pos="720"/>
          <w:tab w:val="left" w:pos="3150"/>
          <w:tab w:val="left" w:pos="5490"/>
          <w:tab w:val="left" w:pos="7920"/>
        </w:tabs>
      </w:pPr>
      <w:r>
        <w:t>- Sóng âm là một ví dụ của sóng dọc. Tuy nhiên, trong chất khí và chất lỏng, sóng âm là sóng dọc. Trong chất rắn, sóng âm gồm cả sóng dọc và sóng ngang.</w:t>
      </w:r>
    </w:p>
    <w:p w14:paraId="52A365A1">
      <w:pPr>
        <w:rPr>
          <w:b/>
          <w:bCs/>
          <w:color w:val="C00000"/>
        </w:rPr>
      </w:pPr>
      <w:r>
        <w:rPr>
          <w:b/>
          <w:bCs/>
          <w:color w:val="C00000"/>
        </w:rPr>
        <w:t>3. Sự truyền năng lượng sóng</w:t>
      </w:r>
    </w:p>
    <w:p w14:paraId="1D275B05">
      <w:pPr>
        <w:tabs>
          <w:tab w:val="left" w:pos="720"/>
          <w:tab w:val="left" w:pos="3150"/>
          <w:tab w:val="left" w:pos="5490"/>
          <w:tab w:val="left" w:pos="7920"/>
        </w:tabs>
      </w:pPr>
      <w:r>
        <w:t xml:space="preserve">- Khi sóng truyền đến đâu, các phần tử vật chất ở đó bắt đầu dao động. Năng lượng dao động mà các phần tử này có được là do sóng mang năng lượng của nguồn đến cho chúng. </w:t>
      </w:r>
    </w:p>
    <w:p w14:paraId="68E8FB48">
      <w:pPr>
        <w:tabs>
          <w:tab w:val="left" w:pos="720"/>
          <w:tab w:val="left" w:pos="3150"/>
          <w:tab w:val="left" w:pos="5490"/>
          <w:tab w:val="left" w:pos="7920"/>
        </w:tabs>
      </w:pPr>
      <w:r>
        <w:t>- Quá trình truyền sóng là quá trình truyền năng lượng từ phần tử này sang phần tử khác.</w:t>
      </w:r>
    </w:p>
    <w:p w14:paraId="0F55AEDE">
      <w:pPr>
        <w:tabs>
          <w:tab w:val="left" w:pos="720"/>
          <w:tab w:val="left" w:pos="3150"/>
          <w:tab w:val="left" w:pos="5490"/>
          <w:tab w:val="left" w:pos="7920"/>
        </w:tabs>
      </w:pPr>
      <w:r>
        <w:t>- Năng lượng sóng cơ là năng lượng dao động của phần tử vật chất môi trường có sóng truyền qua.</w:t>
      </w:r>
    </w:p>
    <w:p w14:paraId="3839ED5F">
      <w:pPr>
        <w:tabs>
          <w:tab w:val="left" w:pos="720"/>
          <w:tab w:val="left" w:pos="3150"/>
          <w:tab w:val="left" w:pos="5490"/>
          <w:tab w:val="left" w:pos="7920"/>
        </w:tabs>
      </w:pPr>
      <w:r>
        <w:t xml:space="preserve">- </w:t>
      </w:r>
      <w:r>
        <w:rPr>
          <w:b/>
          <w:bCs/>
        </w:rPr>
        <w:t>Năng lượng sóng điện từ</w:t>
      </w:r>
      <w:r>
        <w:t xml:space="preserve"> là năng lượng điện từ (tổng hợp năng lượng điện trường và năng lượng từ trường) tại vị trí sóng truyền qua. </w:t>
      </w:r>
    </w:p>
    <w:p w14:paraId="682C7244">
      <w:pPr>
        <w:tabs>
          <w:tab w:val="left" w:pos="720"/>
          <w:tab w:val="left" w:pos="3150"/>
          <w:tab w:val="left" w:pos="5490"/>
          <w:tab w:val="left" w:pos="7920"/>
        </w:tabs>
      </w:pPr>
      <w:r>
        <w:t xml:space="preserve">- Tại một vị trí trên phương truyền sóng, độ mạnh yếu của sóng được định nghĩa bởi đại lượng cường độ sóng. Cường độ sóng </w:t>
      </w:r>
      <w:r>
        <w:rPr>
          <w:i/>
          <w:iCs/>
        </w:rPr>
        <w:t>I</w:t>
      </w:r>
      <w:r>
        <w:t xml:space="preserve"> (W/m</w:t>
      </w:r>
      <w:r>
        <w:rPr>
          <w:vertAlign w:val="superscript"/>
        </w:rPr>
        <w:t>2</w:t>
      </w:r>
      <w:r>
        <w:t>) là năng lượng sóng truyền qua một đơn vị diện tích trong một đơn vị thời gian.</w:t>
      </w:r>
    </w:p>
    <w:p w14:paraId="54F28916">
      <w:pPr>
        <w:tabs>
          <w:tab w:val="left" w:pos="720"/>
          <w:tab w:val="left" w:pos="3150"/>
          <w:tab w:val="left" w:pos="5490"/>
          <w:tab w:val="left" w:pos="7920"/>
        </w:tabs>
        <w:jc w:val="center"/>
      </w:pPr>
      <w:r>
        <w:rPr>
          <w:position w:val="-24"/>
        </w:rPr>
        <w:object>
          <v:shape id="_x0000_i1025" o:spt="75" type="#_x0000_t75" style="height:31.55pt;width:64.25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p>
    <w:p w14:paraId="3334FCFE">
      <w:pPr>
        <w:tabs>
          <w:tab w:val="left" w:pos="720"/>
          <w:tab w:val="left" w:pos="3150"/>
          <w:tab w:val="left" w:pos="5490"/>
          <w:tab w:val="left" w:pos="7920"/>
        </w:tabs>
      </w:pPr>
      <w:r>
        <w:t xml:space="preserve">Trong đó, </w:t>
      </w:r>
      <w:r>
        <w:rPr>
          <w:position w:val="-24"/>
        </w:rPr>
        <w:object>
          <v:shape id="_x0000_i1026" o:spt="75" type="#_x0000_t75" style="height:31.55pt;width:37.65pt;" o:ole="t" filled="f" o:preferrelative="t" stroked="f" coordsize="21600,21600">
            <v:path/>
            <v:fill on="f" focussize="0,0"/>
            <v:stroke on="f" joinstyle="miter"/>
            <v:imagedata r:id="rId14" o:title=""/>
            <o:lock v:ext="edit" aspectratio="t"/>
            <w10:wrap type="none"/>
            <w10:anchorlock/>
          </v:shape>
          <o:OLEObject Type="Embed" ProgID="Equation.DSMT4" ShapeID="_x0000_i1026" DrawAspect="Content" ObjectID="_1468075726" r:id="rId13">
            <o:LockedField>false</o:LockedField>
          </o:OLEObject>
        </w:object>
      </w:r>
      <w:r>
        <w:t xml:space="preserve"> và </w:t>
      </w:r>
      <w:r>
        <w:rPr>
          <w:i/>
          <w:iCs/>
        </w:rPr>
        <w:t>S</w:t>
      </w:r>
      <w:r>
        <w:t xml:space="preserve"> lần lượt là công suất của sóng (tính theo W) và diện tích mà năng lượng sóng </w:t>
      </w:r>
      <w:r>
        <w:rPr>
          <w:i/>
          <w:iCs/>
        </w:rPr>
        <w:t>E</w:t>
      </w:r>
      <w:r>
        <w:t xml:space="preserve"> (tính theo J) truyền qua trong khoảng thời gian </w:t>
      </w:r>
      <w:r>
        <w:rPr>
          <w:position w:val="-6"/>
        </w:rPr>
        <w:object>
          <v:shape id="_x0000_i1027" o:spt="75" type="#_x0000_t75" style="height:13.3pt;width:14.95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r>
        <w:t xml:space="preserve"> (tính theo s).</w:t>
      </w:r>
    </w:p>
    <w:p w14:paraId="6962B9D7">
      <w:pPr>
        <w:tabs>
          <w:tab w:val="left" w:pos="720"/>
          <w:tab w:val="left" w:pos="3150"/>
          <w:tab w:val="left" w:pos="5490"/>
          <w:tab w:val="left" w:pos="7920"/>
        </w:tabs>
        <w:rPr>
          <w:b/>
          <w:bCs/>
          <w:i/>
          <w:iCs/>
        </w:rPr>
      </w:pPr>
      <w:r>
        <w:rPr>
          <w:b/>
          <w:bCs/>
          <w:i/>
          <w:iCs/>
          <w:u w:val="single"/>
        </w:rPr>
        <w:t>Chú ý:</w:t>
      </w:r>
      <w:r>
        <w:rPr>
          <w:b/>
          <w:bCs/>
          <w:i/>
          <w:iCs/>
        </w:rPr>
        <w:t xml:space="preserve"> </w:t>
      </w:r>
    </w:p>
    <w:p w14:paraId="4812112D">
      <w:pPr>
        <w:tabs>
          <w:tab w:val="left" w:pos="720"/>
          <w:tab w:val="left" w:pos="3150"/>
          <w:tab w:val="left" w:pos="5490"/>
          <w:tab w:val="left" w:pos="7920"/>
        </w:tabs>
      </w:pPr>
      <w:r>
        <w:t xml:space="preserve">Trong môi trường đẳng hướng, nguồn âm điểm phát ra sóng cầu thì </w:t>
      </w:r>
      <w:r>
        <w:rPr>
          <w:position w:val="-6"/>
        </w:rPr>
        <w:object>
          <v:shape id="_x0000_i1028" o:spt="75" type="#_x0000_t75" style="height:15.5pt;width:48.75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28" r:id="rId17">
            <o:LockedField>false</o:LockedField>
          </o:OLEObject>
        </w:object>
      </w:r>
    </w:p>
    <w:p w14:paraId="2E3DE19F">
      <w:pPr>
        <w:rPr>
          <w:b/>
          <w:bCs/>
          <w:color w:val="C00000"/>
        </w:rPr>
      </w:pPr>
      <w:r>
        <w:rPr>
          <w:b/>
          <w:bCs/>
          <w:color w:val="C00000"/>
        </w:rPr>
        <w:t>4. Sử dụng mô hình sóng để giải thích một số tính chất của âm</w:t>
      </w:r>
    </w:p>
    <w:p w14:paraId="03E5D557">
      <w:pPr>
        <w:keepNext/>
        <w:tabs>
          <w:tab w:val="left" w:pos="720"/>
          <w:tab w:val="left" w:pos="3150"/>
          <w:tab w:val="left" w:pos="5490"/>
          <w:tab w:val="left" w:pos="7920"/>
        </w:tabs>
        <w:jc w:val="center"/>
      </w:pPr>
      <w:r>
        <w:drawing>
          <wp:inline distT="0" distB="0" distL="0" distR="0">
            <wp:extent cx="3275965" cy="1150620"/>
            <wp:effectExtent l="0" t="0" r="635" b="0"/>
            <wp:docPr id="813007349"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07349" name="Picture 213"/>
                    <pic:cNvPicPr>
                      <a:picLocks noChangeAspect="1"/>
                    </pic:cNvPicPr>
                  </pic:nvPicPr>
                  <pic:blipFill>
                    <a:blip r:embed="rId19">
                      <a:extLst>
                        <a:ext uri="{28A0092B-C50C-407E-A947-70E740481C1C}">
                          <a14:useLocalDpi xmlns:a14="http://schemas.microsoft.com/office/drawing/2010/main" val="0"/>
                        </a:ext>
                      </a:extLst>
                    </a:blip>
                    <a:srcRect b="15761"/>
                    <a:stretch>
                      <a:fillRect/>
                    </a:stretch>
                  </pic:blipFill>
                  <pic:spPr>
                    <a:xfrm>
                      <a:off x="0" y="0"/>
                      <a:ext cx="3286786" cy="1154684"/>
                    </a:xfrm>
                    <a:prstGeom prst="rect">
                      <a:avLst/>
                    </a:prstGeom>
                    <a:ln>
                      <a:noFill/>
                    </a:ln>
                  </pic:spPr>
                </pic:pic>
              </a:graphicData>
            </a:graphic>
          </wp:inline>
        </w:drawing>
      </w:r>
    </w:p>
    <w:p w14:paraId="34B2E67C">
      <w:pPr>
        <w:pStyle w:val="9"/>
        <w:jc w:val="center"/>
        <w:rPr>
          <w:color w:val="auto"/>
          <w:sz w:val="24"/>
          <w:szCs w:val="24"/>
        </w:rPr>
      </w:pPr>
      <w:r>
        <w:rPr>
          <w:color w:val="auto"/>
          <w:sz w:val="24"/>
          <w:szCs w:val="24"/>
        </w:rPr>
        <w:t xml:space="preserve">Hình </w:t>
      </w:r>
      <w:r>
        <w:rPr>
          <w:color w:val="auto"/>
          <w:sz w:val="24"/>
          <w:szCs w:val="24"/>
        </w:rPr>
        <w:fldChar w:fldCharType="begin"/>
      </w:r>
      <w:r>
        <w:rPr>
          <w:color w:val="auto"/>
          <w:sz w:val="24"/>
          <w:szCs w:val="24"/>
        </w:rPr>
        <w:instrText xml:space="preserve"> SEQ Hình \* ARABIC </w:instrText>
      </w:r>
      <w:r>
        <w:rPr>
          <w:color w:val="auto"/>
          <w:sz w:val="24"/>
          <w:szCs w:val="24"/>
        </w:rPr>
        <w:fldChar w:fldCharType="separate"/>
      </w:r>
      <w:r>
        <w:rPr>
          <w:color w:val="auto"/>
          <w:sz w:val="24"/>
          <w:szCs w:val="24"/>
        </w:rPr>
        <w:t>3</w:t>
      </w:r>
      <w:r>
        <w:rPr>
          <w:color w:val="auto"/>
          <w:sz w:val="24"/>
          <w:szCs w:val="24"/>
        </w:rPr>
        <w:fldChar w:fldCharType="end"/>
      </w:r>
      <w:r>
        <w:rPr>
          <w:color w:val="auto"/>
          <w:sz w:val="24"/>
          <w:szCs w:val="24"/>
        </w:rPr>
        <w:t>. Sự lan truyền của sóng âm từ loa đến tai người (trên một phương).</w:t>
      </w:r>
    </w:p>
    <w:p w14:paraId="33220225">
      <w:r>
        <w:t xml:space="preserve">- Khi hoạt động, dao động của màng loa được lan truyền làm cho các phần tử không khí cũng dao động theo phương truyền âm. </w:t>
      </w:r>
    </w:p>
    <w:p w14:paraId="539717C6">
      <w:r>
        <w:t>- Các phần tử không khí dao động lệch pha nhau tạo nên các lớp không khí nén, dãn. Các nén, dãn này truyền đi tạo thành sóng âm theo mọi hướng trong không khí.</w:t>
      </w:r>
    </w:p>
    <w:p w14:paraId="1EDD03EA">
      <w:r>
        <w:t>- Khi sóng âm truyền đến tai người làm cho màng nhĩ dao động, do đó ta nghe được âm thanh.</w:t>
      </w:r>
    </w:p>
    <w:p w14:paraId="08CDAF21">
      <w:r>
        <w:t xml:space="preserve">- Biên độ của sóng âm càng lớn thì biên độ dao động của màng nhĩ càng lớn </w:t>
      </w:r>
      <w:r>
        <w:rPr/>
        <w:sym w:font="Wingdings" w:char="F0E0"/>
      </w:r>
      <w:r>
        <w:t xml:space="preserve"> Âm càng to.</w:t>
      </w:r>
    </w:p>
    <w:p w14:paraId="5CC1DCAE">
      <w:r>
        <w:t xml:space="preserve">- Tần số của sóng âm càng lớn thì tần số dao động của màng nhĩ càng lớn </w:t>
      </w:r>
      <w:r>
        <w:rPr/>
        <w:sym w:font="Wingdings" w:char="F0E0"/>
      </w:r>
      <w:r>
        <w:t xml:space="preserve"> Âm càng cao. </w:t>
      </w:r>
    </w:p>
    <w:p w14:paraId="6C890993">
      <w:pPr>
        <w:rPr>
          <w:b/>
          <w:bCs/>
          <w:color w:val="C00000"/>
        </w:rPr>
      </w:pPr>
      <w:r>
        <w:rPr>
          <w:b/>
          <w:bCs/>
          <w:color w:val="C00000"/>
        </w:rPr>
        <w:t>5. Sóng âm</w:t>
      </w:r>
    </w:p>
    <w:p w14:paraId="5AA82A7C">
      <w:r>
        <w:t>- Phân loại sóng âm theo tần số:</w:t>
      </w:r>
    </w:p>
    <w:p w14:paraId="660FC644">
      <w:r>
        <w:t>+ Sóng âm nghe được có tần số nằm trong khoảng từ 16 Hz đến 20 000 Hz.</w:t>
      </w:r>
    </w:p>
    <w:p w14:paraId="2694AEF0">
      <w:r>
        <w:t>+ Sóng hạ âm có tần số nhỏ hơn 16 Hz. Sóng hạ âm có thể được phát ra từ những hiện tượng động đất, sấm, núi lửa. Một số loài vật có thể sử dụng sóng hạ âm để giao tiếp như voi, hà mã,...</w:t>
      </w:r>
    </w:p>
    <w:p w14:paraId="0D1380F3">
      <w:r>
        <w:t>+ Sóng siêu âm có tần số lớn hơn 20 000 Hz. Một số loài vật có thể cảm thụ được sóng siêu âm như chó, dơi,...</w:t>
      </w:r>
    </w:p>
    <w:p w14:paraId="18774F45">
      <w:pPr>
        <w:jc w:val="left"/>
      </w:pPr>
      <w:r>
        <w:t xml:space="preserve">- Đối với cảm nhận của tai người, độ to của âm được đo bằng mức cường độ âm, tính theo công thức </w:t>
      </w:r>
      <w:r>
        <w:rPr>
          <w:position w:val="-32"/>
        </w:rPr>
        <w:object>
          <v:shape id="_x0000_i1029" o:spt="75" type="#_x0000_t75" style="height:37.65pt;width:60.9pt;" o:ole="t" filled="f" o:preferrelative="t" stroked="f" coordsize="21600,21600">
            <v:path/>
            <v:fill on="f" focussize="0,0"/>
            <v:stroke on="f" joinstyle="miter"/>
            <v:imagedata r:id="rId21" o:title=""/>
            <o:lock v:ext="edit" aspectratio="t"/>
            <w10:wrap type="none"/>
            <w10:anchorlock/>
          </v:shape>
          <o:OLEObject Type="Embed" ProgID="Equation.DSMT4" ShapeID="_x0000_i1029" DrawAspect="Content" ObjectID="_1468075729" r:id="rId20">
            <o:LockedField>false</o:LockedField>
          </o:OLEObject>
        </w:object>
      </w:r>
      <w:r>
        <w:t xml:space="preserve"> Trong đó, mức cường độ âm </w:t>
      </w:r>
      <w:r>
        <w:rPr>
          <w:i/>
          <w:iCs/>
        </w:rPr>
        <w:t>L</w:t>
      </w:r>
      <w:r>
        <w:t xml:space="preserve"> (tính theo đơn vị B), </w:t>
      </w:r>
      <w:r>
        <w:rPr>
          <w:position w:val="-4"/>
        </w:rPr>
        <w:object>
          <v:shape id="_x0000_i1030" o:spt="75" type="#_x0000_t75" style="height:12.75pt;width:9.95pt;" o:ole="t" filled="f" o:preferrelative="t" stroked="f" coordsize="21600,21600">
            <v:path/>
            <v:fill on="f" focussize="0,0"/>
            <v:stroke on="f" joinstyle="miter"/>
            <v:imagedata r:id="rId23" o:title=""/>
            <o:lock v:ext="edit" aspectratio="t"/>
            <w10:wrap type="none"/>
            <w10:anchorlock/>
          </v:shape>
          <o:OLEObject Type="Embed" ProgID="Equation.DSMT4" ShapeID="_x0000_i1030" DrawAspect="Content" ObjectID="_1468075730" r:id="rId22">
            <o:LockedField>false</o:LockedField>
          </o:OLEObject>
        </w:object>
      </w:r>
      <w:r>
        <w:t xml:space="preserve"> và </w:t>
      </w:r>
      <w:r>
        <w:rPr>
          <w:position w:val="-12"/>
        </w:rPr>
        <w:object>
          <v:shape id="_x0000_i1031" o:spt="75" type="#_x0000_t75" style="height:18.3pt;width:12.2pt;" o:ole="t" filled="f" o:preferrelative="t" stroked="f" coordsize="21600,21600">
            <v:path/>
            <v:fill on="f" focussize="0,0"/>
            <v:stroke on="f" joinstyle="miter"/>
            <v:imagedata r:id="rId25" o:title=""/>
            <o:lock v:ext="edit" aspectratio="t"/>
            <w10:wrap type="none"/>
            <w10:anchorlock/>
          </v:shape>
          <o:OLEObject Type="Embed" ProgID="Equation.DSMT4" ShapeID="_x0000_i1031" DrawAspect="Content" ObjectID="_1468075731" r:id="rId24">
            <o:LockedField>false</o:LockedField>
          </o:OLEObject>
        </w:object>
      </w:r>
      <w:r>
        <w:t xml:space="preserve"> lần lượt là cường độ âm và cường độ âm chuẩn.</w:t>
      </w:r>
    </w:p>
    <w:p w14:paraId="243E0E88">
      <w:pPr>
        <w:jc w:val="left"/>
        <w:rPr>
          <w:i/>
          <w:iCs/>
        </w:rPr>
      </w:pPr>
    </w:p>
    <w:p w14:paraId="4DE76DF4">
      <w:pPr>
        <w:rPr>
          <w:b/>
          <w:bCs/>
          <w:color w:val="7030A0"/>
          <w:u w:val="single"/>
        </w:rPr>
      </w:pPr>
      <w:r>
        <w:rPr>
          <w:b/>
          <w:bCs/>
          <w:color w:val="7030A0"/>
          <w:u w:val="single"/>
        </w:rPr>
        <w:t>PHƯƠNG PHÁP GIẢI</w:t>
      </w:r>
    </w:p>
    <w:p w14:paraId="1ECCD813">
      <w:pPr>
        <w:shd w:val="clear" w:color="auto" w:fill="E2EFD9" w:themeFill="accent6" w:themeFillTint="33"/>
        <w:rPr>
          <w:b/>
          <w:bCs/>
          <w:color w:val="00B0F0"/>
        </w:rPr>
      </w:pPr>
      <w:r>
        <w:rPr>
          <w:b/>
          <w:bCs/>
          <w:color w:val="00B0F0"/>
        </w:rPr>
        <w:t>DẠNG 1. Bài toán sóng truyền trên mặt nước</w:t>
      </w:r>
    </w:p>
    <w:p w14:paraId="30BEBC39">
      <w:pPr>
        <w:pStyle w:val="38"/>
        <w:numPr>
          <w:ilvl w:val="0"/>
          <w:numId w:val="0"/>
        </w:numPr>
        <w:rPr>
          <w:lang w:bidi="en-US"/>
        </w:rPr>
      </w:pPr>
      <w:r>
        <w:rPr>
          <w:lang w:bidi="en-US"/>
        </w:rPr>
        <w:t xml:space="preserve">Trong hiện tượng truyền sóng trên mặt nước do một nguồn sóng gây ra, nếu gọi bước sóng là </w:t>
      </w:r>
      <w:r>
        <w:rPr>
          <w:position w:val="-6"/>
          <w:lang w:bidi="en-US"/>
        </w:rPr>
        <w:object>
          <v:shape id="_x0000_i1032" o:spt="75" type="#_x0000_t75" style="height:13.3pt;width:9.95pt;" o:ole="t" filled="f" o:preferrelative="t" stroked="f" coordsize="21600,21600">
            <v:path/>
            <v:fill on="f" focussize="0,0"/>
            <v:stroke on="f" joinstyle="miter"/>
            <v:imagedata r:id="rId27" o:title=""/>
            <o:lock v:ext="edit" aspectratio="t"/>
            <w10:wrap type="none"/>
            <w10:anchorlock/>
          </v:shape>
          <o:OLEObject Type="Embed" ProgID="Equation.DSMT4" ShapeID="_x0000_i1032" DrawAspect="Content" ObjectID="_1468075732" r:id="rId26">
            <o:LockedField>false</o:LockedField>
          </o:OLEObject>
        </w:object>
      </w:r>
      <w:r>
        <w:rPr>
          <w:lang w:bidi="en-US"/>
        </w:rPr>
        <w:t xml:space="preserve"> thì khoảng cách giữa hai gợn sóng (hai vòng) liên tiếp là </w:t>
      </w:r>
      <w:r>
        <w:rPr>
          <w:position w:val="-6"/>
          <w:lang w:bidi="en-US"/>
        </w:rPr>
        <w:object>
          <v:shape id="_x0000_i1033" o:spt="75" type="#_x0000_t75" style="height:13.3pt;width:9.95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8">
            <o:LockedField>false</o:LockedField>
          </o:OLEObject>
        </w:object>
      </w:r>
      <w:r>
        <w:rPr>
          <w:lang w:bidi="en-US"/>
        </w:rPr>
        <w:t xml:space="preserve"> và khoảng cách giữa </w:t>
      </w:r>
      <w:r>
        <w:rPr>
          <w:i/>
          <w:iCs/>
          <w:lang w:bidi="en-US"/>
        </w:rPr>
        <w:t>n</w:t>
      </w:r>
      <w:r>
        <w:rPr>
          <w:lang w:bidi="en-US"/>
        </w:rPr>
        <w:t xml:space="preserve"> gợn sóng liên tiếp nhau là </w:t>
      </w:r>
      <w:r>
        <w:rPr>
          <w:position w:val="-10"/>
          <w:lang w:bidi="en-US"/>
        </w:rPr>
        <w:object>
          <v:shape id="_x0000_i1034" o:spt="75" type="#_x0000_t75" style="height:15.5pt;width:40.45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29">
            <o:LockedField>false</o:LockedField>
          </o:OLEObject>
        </w:object>
      </w:r>
      <w:r>
        <w:rPr>
          <w:lang w:bidi="en-US"/>
        </w:rPr>
        <w:t xml:space="preserve">. </w:t>
      </w:r>
    </w:p>
    <w:p w14:paraId="5F0B60F7">
      <w:pPr>
        <w:pStyle w:val="38"/>
        <w:numPr>
          <w:ilvl w:val="0"/>
          <w:numId w:val="0"/>
        </w:numPr>
        <w:rPr>
          <w:lang w:bidi="en-US"/>
        </w:rPr>
      </w:pPr>
      <w:r>
        <w:rPr>
          <w:lang w:bidi="en-US"/>
        </w:rPr>
        <w:t xml:space="preserve">Sau đó áp dụng công thức </w:t>
      </w:r>
      <w:r>
        <w:rPr>
          <w:position w:val="-24"/>
          <w:lang w:bidi="en-US"/>
        </w:rPr>
        <w:object>
          <v:shape id="_x0000_i1035" o:spt="75" type="#_x0000_t75" style="height:31.55pt;width:57.05pt;" o:ole="t" filled="f" o:preferrelative="t" stroked="f" coordsize="21600,21600">
            <v:path/>
            <v:fill on="f" focussize="0,0"/>
            <v:stroke on="f" joinstyle="miter"/>
            <v:imagedata r:id="rId32" o:title=""/>
            <o:lock v:ext="edit" aspectratio="t"/>
            <w10:wrap type="none"/>
            <w10:anchorlock/>
          </v:shape>
          <o:OLEObject Type="Embed" ProgID="Equation.DSMT4" ShapeID="_x0000_i1035" DrawAspect="Content" ObjectID="_1468075735" r:id="rId31">
            <o:LockedField>false</o:LockedField>
          </o:OLEObject>
        </w:object>
      </w:r>
      <w:r>
        <w:rPr>
          <w:lang w:bidi="en-US"/>
        </w:rPr>
        <w:t xml:space="preserve"> để tìm đại lượng đề bài yêu cầu.</w:t>
      </w:r>
    </w:p>
    <w:p w14:paraId="57F1C50D">
      <w:pPr>
        <w:pStyle w:val="38"/>
        <w:numPr>
          <w:ilvl w:val="0"/>
          <w:numId w:val="0"/>
        </w:numPr>
      </w:pPr>
      <w:r>
        <w:rPr>
          <w:b/>
          <w:bCs w:val="0"/>
          <w:u w:val="single"/>
        </w:rPr>
        <w:t>Ví dụ 1:</w:t>
      </w:r>
      <w:r>
        <w:rPr>
          <w:b/>
          <w:bCs w:val="0"/>
          <w:i/>
          <w:iCs/>
        </w:rPr>
        <w:t xml:space="preserve"> </w:t>
      </w:r>
      <w:r>
        <w:t xml:space="preserve">Trên mặt nước có một nguồn dao động vuông góc với mặt nước tạo ra tại điểm O một dao động điều hoà có tần số 100 </w:t>
      </w:r>
      <w:r>
        <w:rPr>
          <w:vanish/>
        </w:rPr>
        <w:t>HH</w:t>
      </w:r>
      <w:r>
        <w:t>Hz. Trên mặt nước xuất hiện những sóng tròn đồng tâm O cách đều, khoảng cách 7 gợn lồi liên tiếp trên phương truyền sóng cách nhau 3 cm. Tốc độ truyền sóng trên mặt nước bằng bao nhiêu?</w:t>
      </w:r>
    </w:p>
    <w:p w14:paraId="6F5E1C0F">
      <w:pPr>
        <w:tabs>
          <w:tab w:val="left" w:pos="720"/>
          <w:tab w:val="left" w:pos="3150"/>
          <w:tab w:val="left" w:pos="5490"/>
          <w:tab w:val="left" w:pos="7920"/>
        </w:tabs>
      </w:pPr>
      <w:r>
        <w:rPr>
          <w:lang w:val="fr-FR"/>
        </w:rPr>
        <w:tab/>
      </w:r>
      <w:r>
        <w:rPr>
          <w:b/>
          <w:bCs/>
          <w:caps/>
        </w:rPr>
        <w:t xml:space="preserve">A. </w:t>
      </w:r>
      <w:r>
        <w:t>25 cm/s.</w:t>
      </w:r>
      <w:r>
        <w:tab/>
      </w:r>
      <w:r>
        <w:rPr>
          <w:b/>
          <w:bCs/>
          <w:caps/>
          <w:highlight w:val="cyan"/>
          <w:u w:val="single"/>
        </w:rPr>
        <w:t>B</w:t>
      </w:r>
      <w:r>
        <w:rPr>
          <w:b/>
          <w:bCs/>
          <w:caps/>
          <w:highlight w:val="cyan"/>
        </w:rPr>
        <w:t xml:space="preserve">. </w:t>
      </w:r>
      <w:r>
        <w:rPr>
          <w:highlight w:val="cyan"/>
          <w:lang w:val="fr-FR"/>
        </w:rPr>
        <w:t>50</w:t>
      </w:r>
      <w:r>
        <w:rPr>
          <w:highlight w:val="cyan"/>
        </w:rPr>
        <w:t xml:space="preserve"> cm/s.</w:t>
      </w:r>
      <w:r>
        <w:tab/>
      </w:r>
      <w:r>
        <w:rPr>
          <w:b/>
          <w:bCs/>
          <w:caps/>
        </w:rPr>
        <w:t xml:space="preserve">C. </w:t>
      </w:r>
      <w:r>
        <w:t>100 cm/s.</w:t>
      </w:r>
      <w:r>
        <w:tab/>
      </w:r>
      <w:r>
        <w:rPr>
          <w:b/>
          <w:bCs/>
          <w:caps/>
        </w:rPr>
        <w:t xml:space="preserve">D. </w:t>
      </w:r>
      <w:r>
        <w:rPr>
          <w:lang w:val="fr-FR"/>
        </w:rPr>
        <w:t>150 cm/s</w:t>
      </w:r>
      <w:r>
        <w:t>.</w:t>
      </w:r>
    </w:p>
    <w:p w14:paraId="1005C3F3">
      <w:pPr>
        <w:tabs>
          <w:tab w:val="left" w:pos="720"/>
          <w:tab w:val="left" w:pos="3150"/>
          <w:tab w:val="left" w:pos="5490"/>
          <w:tab w:val="left" w:pos="7920"/>
        </w:tabs>
      </w:pPr>
      <w:r>
        <w:rPr>
          <w:b/>
          <w:i/>
          <w:iCs/>
          <w:color w:val="4472C4" w:themeColor="accent5"/>
          <w:u w:val="single"/>
          <w14:textFill>
            <w14:solidFill>
              <w14:schemeClr w14:val="accent5"/>
            </w14:solidFill>
          </w14:textFill>
        </w:rPr>
        <w:t>Hướng dẫn giải:</w:t>
      </w:r>
    </w:p>
    <w:p w14:paraId="4DCC6C75">
      <w:pPr>
        <w:pStyle w:val="38"/>
        <w:numPr>
          <w:ilvl w:val="0"/>
          <w:numId w:val="0"/>
        </w:numPr>
      </w:pPr>
      <w:r>
        <w:t xml:space="preserve">Khoảng cách 7 gợn lồi liên tiếp là </w:t>
      </w:r>
      <w:r>
        <w:rPr>
          <w:position w:val="-10"/>
        </w:rPr>
        <w:object>
          <v:shape id="_x0000_i1036" o:spt="75" type="#_x0000_t75" style="height:15.5pt;width:294.1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36" r:id="rId33">
            <o:LockedField>false</o:LockedField>
          </o:OLEObject>
        </w:object>
      </w:r>
      <w:r>
        <w:t>.</w:t>
      </w:r>
    </w:p>
    <w:p w14:paraId="559C77F2"/>
    <w:p w14:paraId="64014D70">
      <w:pPr>
        <w:shd w:val="clear" w:color="auto" w:fill="E2EFD9" w:themeFill="accent6" w:themeFillTint="33"/>
        <w:rPr>
          <w:b/>
          <w:bCs/>
          <w:color w:val="00B0F0"/>
        </w:rPr>
      </w:pPr>
      <w:r>
        <w:rPr>
          <w:b/>
          <w:bCs/>
          <w:color w:val="00B0F0"/>
        </w:rPr>
        <w:t xml:space="preserve"> DẠNG 2. Độ lệch pha giữa hai phần tử</w:t>
      </w:r>
    </w:p>
    <w:p w14:paraId="585D0BB8">
      <w:pPr>
        <w:rPr>
          <w:lang w:val="fr-FR"/>
        </w:rPr>
      </w:pPr>
      <w:r>
        <w:t xml:space="preserve">- Độ lệch pha giữa hai phần tử sóng được xác định bằng công thức </w:t>
      </w:r>
      <w:r>
        <w:rPr>
          <w:position w:val="-24"/>
          <w:lang w:val="fr-FR"/>
        </w:rPr>
        <w:object>
          <v:shape id="_x0000_i1037" o:spt="75" type="#_x0000_t75" style="height:31.55pt;width:52.6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7" r:id="rId35">
            <o:LockedField>false</o:LockedField>
          </o:OLEObject>
        </w:object>
      </w:r>
      <w:r>
        <w:rPr>
          <w:lang w:val="fr-FR"/>
        </w:rPr>
        <w:t xml:space="preserve">, với </w:t>
      </w:r>
      <w:r>
        <w:rPr>
          <w:i/>
          <w:iCs/>
          <w:lang w:val="fr-FR"/>
        </w:rPr>
        <w:t>d</w:t>
      </w:r>
      <w:r>
        <w:rPr>
          <w:lang w:val="fr-FR"/>
        </w:rPr>
        <w:t xml:space="preserve"> là khoảng cách giữa hai vị trí cân bằng của hai phần tử.</w:t>
      </w:r>
    </w:p>
    <w:p w14:paraId="2882F6F5">
      <w:pPr>
        <w:rPr>
          <w:lang w:val="fr-FR"/>
        </w:rPr>
      </w:pPr>
      <w:r>
        <w:rPr>
          <w:lang w:val="fr-FR"/>
        </w:rPr>
        <w:t>- Dựa trên độ lệch pha giữa hai phần tử và phương truyền sóng để xác định trạng thái dao động của phần tử sóng.</w:t>
      </w:r>
    </w:p>
    <w:p w14:paraId="5C89E45F">
      <w:pPr>
        <w:rPr>
          <w:lang w:val="fr-FR"/>
        </w:rPr>
      </w:pPr>
      <w:r>
        <w:rPr>
          <w:b/>
          <w:bCs/>
          <w:u w:val="single"/>
          <w:lang w:val="fr-FR"/>
        </w:rPr>
        <w:t>Ví dụ 2</w:t>
      </w:r>
      <w:r>
        <w:rPr>
          <w:b/>
          <w:bCs/>
          <w:lang w:val="fr-FR"/>
        </w:rPr>
        <w:t xml:space="preserve">: </w:t>
      </w:r>
      <w:r>
        <w:rPr>
          <w:lang w:val="fr-FR"/>
        </w:rPr>
        <w:t>Một sóng ngang có tần số 100 Hz truyền trên một sợi dây nằm ngang với tốc độ 60 m/s, qua điểm A rồi đến điểm B cách A 7,95 m. Tại một thời điểm nào đó A có li độ âm và đang chuyển động đi lên thì điểm B đang có li độ</w:t>
      </w:r>
    </w:p>
    <w:p w14:paraId="791AE3AB">
      <w:pPr>
        <w:rPr>
          <w:lang w:val="fr-FR"/>
        </w:rPr>
      </w:pPr>
      <w:r>
        <w:rPr>
          <w:lang w:val="fr-FR"/>
        </w:rPr>
        <w:tab/>
      </w:r>
      <w:r>
        <w:rPr>
          <w:b/>
          <w:bCs/>
          <w:highlight w:val="cyan"/>
          <w:u w:val="single"/>
          <w:lang w:val="fr-FR"/>
        </w:rPr>
        <w:t>A.</w:t>
      </w:r>
      <w:r>
        <w:rPr>
          <w:highlight w:val="cyan"/>
          <w:lang w:val="fr-FR"/>
        </w:rPr>
        <w:t xml:space="preserve"> âm và đang đi xuống.</w:t>
      </w:r>
      <w:r>
        <w:rPr>
          <w:lang w:val="fr-FR"/>
        </w:rPr>
        <w:tab/>
      </w:r>
      <w:r>
        <w:rPr>
          <w:lang w:val="fr-FR"/>
        </w:rPr>
        <w:tab/>
      </w:r>
      <w:r>
        <w:rPr>
          <w:lang w:val="fr-FR"/>
        </w:rPr>
        <w:tab/>
      </w:r>
      <w:r>
        <w:rPr>
          <w:lang w:val="fr-FR"/>
        </w:rPr>
        <w:tab/>
      </w:r>
      <w:r>
        <w:rPr>
          <w:b/>
          <w:bCs/>
          <w:lang w:val="fr-FR"/>
        </w:rPr>
        <w:t>B.</w:t>
      </w:r>
      <w:r>
        <w:rPr>
          <w:lang w:val="fr-FR"/>
        </w:rPr>
        <w:t xml:space="preserve"> âm và đang đi lên.</w:t>
      </w:r>
    </w:p>
    <w:p w14:paraId="1E42FBEC">
      <w:pPr>
        <w:ind w:firstLine="720"/>
        <w:rPr>
          <w:lang w:val="fr-FR"/>
        </w:rPr>
      </w:pPr>
      <w:r>
        <w:rPr>
          <w:b/>
          <w:bCs/>
          <w:lang w:val="fr-FR"/>
        </w:rPr>
        <w:t>C.</w:t>
      </w:r>
      <w:r>
        <w:rPr>
          <w:lang w:val="fr-FR"/>
        </w:rPr>
        <w:t xml:space="preserve"> dương và đang đi lên.</w:t>
      </w:r>
      <w:r>
        <w:rPr>
          <w:lang w:val="fr-FR"/>
        </w:rPr>
        <w:tab/>
      </w:r>
      <w:r>
        <w:rPr>
          <w:lang w:val="fr-FR"/>
        </w:rPr>
        <w:tab/>
      </w:r>
      <w:r>
        <w:rPr>
          <w:lang w:val="fr-FR"/>
        </w:rPr>
        <w:tab/>
      </w:r>
      <w:r>
        <w:rPr>
          <w:lang w:val="fr-FR"/>
        </w:rPr>
        <w:tab/>
      </w:r>
      <w:r>
        <w:rPr>
          <w:b/>
          <w:bCs/>
          <w:lang w:val="fr-FR"/>
        </w:rPr>
        <w:t xml:space="preserve">D. </w:t>
      </w:r>
      <w:r>
        <w:rPr>
          <w:lang w:val="fr-FR"/>
        </w:rPr>
        <w:t>dương và đang đi xuống.</w:t>
      </w:r>
    </w:p>
    <w:p w14:paraId="79C51B8B">
      <w:pPr>
        <w:tabs>
          <w:tab w:val="left" w:pos="720"/>
          <w:tab w:val="left" w:pos="3150"/>
          <w:tab w:val="left" w:pos="5490"/>
          <w:tab w:val="left" w:pos="7920"/>
        </w:tabs>
      </w:pPr>
      <w:r>
        <w:drawing>
          <wp:anchor distT="0" distB="0" distL="114300" distR="114300" simplePos="0" relativeHeight="251659264" behindDoc="0" locked="0" layoutInCell="1" allowOverlap="1">
            <wp:simplePos x="0" y="0"/>
            <wp:positionH relativeFrom="column">
              <wp:posOffset>4988560</wp:posOffset>
            </wp:positionH>
            <wp:positionV relativeFrom="paragraph">
              <wp:posOffset>161290</wp:posOffset>
            </wp:positionV>
            <wp:extent cx="1880235" cy="1877695"/>
            <wp:effectExtent l="0" t="0" r="5715" b="8255"/>
            <wp:wrapSquare wrapText="bothSides"/>
            <wp:docPr id="92593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3897" name="Picture 1"/>
                    <pic:cNvPicPr>
                      <a:picLocks noChangeAspect="1"/>
                    </pic:cNvPicPr>
                  </pic:nvPicPr>
                  <pic:blipFill>
                    <a:blip r:embed="rId37" cstate="print">
                      <a:extLst>
                        <a:ext uri="{28A0092B-C50C-407E-A947-70E740481C1C}">
                          <a14:useLocalDpi xmlns:a14="http://schemas.microsoft.com/office/drawing/2010/main" val="0"/>
                        </a:ext>
                      </a:extLst>
                    </a:blip>
                    <a:srcRect l="68864" b="53081"/>
                    <a:stretch>
                      <a:fillRect/>
                    </a:stretch>
                  </pic:blipFill>
                  <pic:spPr>
                    <a:xfrm>
                      <a:off x="0" y="0"/>
                      <a:ext cx="1880235" cy="1877695"/>
                    </a:xfrm>
                    <a:prstGeom prst="rect">
                      <a:avLst/>
                    </a:prstGeom>
                    <a:ln>
                      <a:noFill/>
                    </a:ln>
                  </pic:spPr>
                </pic:pic>
              </a:graphicData>
            </a:graphic>
          </wp:anchor>
        </w:drawing>
      </w:r>
      <w:r>
        <w:rPr>
          <w:b/>
          <w:i/>
          <w:iCs/>
          <w:color w:val="4472C4" w:themeColor="accent5"/>
          <w:u w:val="single"/>
          <w14:textFill>
            <w14:solidFill>
              <w14:schemeClr w14:val="accent5"/>
            </w14:solidFill>
          </w14:textFill>
        </w:rPr>
        <w:t>Hướng dẫn giải:</w:t>
      </w:r>
    </w:p>
    <w:p w14:paraId="71451F23">
      <w:pPr>
        <w:rPr>
          <w:lang w:val="fr-FR"/>
        </w:rPr>
      </w:pPr>
      <w:r>
        <w:rPr>
          <w:lang w:val="fr-FR"/>
        </w:rPr>
        <w:t xml:space="preserve">Bước sóng </w:t>
      </w:r>
      <w:r>
        <w:rPr>
          <w:position w:val="-28"/>
          <w:lang w:val="fr-FR"/>
        </w:rPr>
        <w:object>
          <v:shape id="_x0000_i1038" o:spt="75" type="#_x0000_t75" style="height:34.35pt;width:105.8pt;" o:ole="t" filled="f" o:preferrelative="t" stroked="f" coordsize="21600,21600">
            <v:path/>
            <v:fill on="f" focussize="0,0"/>
            <v:stroke on="f" joinstyle="miter"/>
            <v:imagedata r:id="rId39" o:title=""/>
            <o:lock v:ext="edit" aspectratio="t"/>
            <w10:wrap type="none"/>
            <w10:anchorlock/>
          </v:shape>
          <o:OLEObject Type="Embed" ProgID="Equation.DSMT4" ShapeID="_x0000_i1038" DrawAspect="Content" ObjectID="_1468075738" r:id="rId38">
            <o:LockedField>false</o:LockedField>
          </o:OLEObject>
        </w:object>
      </w:r>
    </w:p>
    <w:p w14:paraId="51F32AF1">
      <w:pPr>
        <w:rPr>
          <w:lang w:val="fr-FR"/>
        </w:rPr>
      </w:pPr>
      <w:r>
        <w:rPr>
          <w:lang w:val="fr-FR"/>
        </w:rPr>
        <w:t xml:space="preserve">Độ lệch pha giữa 2 điểm trên dây: </w:t>
      </w:r>
      <w:r>
        <w:rPr>
          <w:position w:val="-28"/>
          <w:lang w:val="fr-FR"/>
        </w:rPr>
        <w:object>
          <v:shape id="_x0000_i1039" o:spt="75" type="#_x0000_t75" style="height:34.35pt;width:145.65pt;" o:ole="t" filled="f" o:preferrelative="t" stroked="f" coordsize="21600,21600">
            <v:path/>
            <v:fill on="f" focussize="0,0"/>
            <v:stroke on="f" joinstyle="miter"/>
            <v:imagedata r:id="rId41" o:title=""/>
            <o:lock v:ext="edit" aspectratio="t"/>
            <w10:wrap type="none"/>
            <w10:anchorlock/>
          </v:shape>
          <o:OLEObject Type="Embed" ProgID="Equation.DSMT4" ShapeID="_x0000_i1039" DrawAspect="Content" ObjectID="_1468075739" r:id="rId40">
            <o:LockedField>false</o:LockedField>
          </o:OLEObject>
        </w:object>
      </w:r>
      <w:r>
        <w:rPr>
          <w:lang w:val="fr-FR"/>
        </w:rPr>
        <w:t xml:space="preserve"> </w:t>
      </w:r>
      <w:r>
        <w:rPr>
          <w:lang w:val="fr-FR"/>
        </w:rPr>
        <w:sym w:font="Wingdings" w:char="F0E0"/>
      </w:r>
      <w:r>
        <w:rPr>
          <w:lang w:val="fr-FR"/>
        </w:rPr>
        <w:t xml:space="preserve"> vuông pha.</w:t>
      </w:r>
    </w:p>
    <w:p w14:paraId="2EC769CA">
      <w:pPr>
        <w:rPr>
          <w:lang w:val="fr-FR"/>
        </w:rPr>
      </w:pPr>
      <w:r>
        <w:rPr>
          <w:lang w:val="fr-FR"/>
        </w:rPr>
        <w:t xml:space="preserve">Do sóng truyền từ A đến B nên A sớm pha hơn B một góc </w:t>
      </w:r>
      <w:r>
        <w:rPr>
          <w:position w:val="-24"/>
          <w:lang w:val="fr-FR"/>
        </w:rPr>
        <w:object>
          <v:shape id="_x0000_i1040" o:spt="75" type="#_x0000_t75" style="height:31.55pt;width:12.2pt;" o:ole="t" filled="f" o:preferrelative="t" stroked="f" coordsize="21600,21600">
            <v:path/>
            <v:fill on="f" focussize="0,0"/>
            <v:stroke on="f" joinstyle="miter"/>
            <v:imagedata r:id="rId43" o:title=""/>
            <o:lock v:ext="edit" aspectratio="t"/>
            <w10:wrap type="none"/>
            <w10:anchorlock/>
          </v:shape>
          <o:OLEObject Type="Embed" ProgID="Equation.DSMT4" ShapeID="_x0000_i1040" DrawAspect="Content" ObjectID="_1468075740" r:id="rId42">
            <o:LockedField>false</o:LockedField>
          </o:OLEObject>
        </w:object>
      </w:r>
      <w:r>
        <w:rPr>
          <w:lang w:val="fr-FR"/>
        </w:rPr>
        <w:t>.</w:t>
      </w:r>
    </w:p>
    <w:p w14:paraId="7EEB30A5">
      <w:pPr>
        <w:rPr>
          <w:lang w:val="fr-FR"/>
        </w:rPr>
      </w:pPr>
      <w:r>
        <w:rPr>
          <w:lang w:val="fr-FR"/>
        </w:rPr>
        <w:t>Vậy tại một thời điểm nào đó A có li độ âm và đang chuyển động đi lên thì điểm B đang có li độ âm và đang đi xuống.</w:t>
      </w:r>
    </w:p>
    <w:p w14:paraId="53E3BF1D">
      <w:pPr>
        <w:rPr>
          <w:lang w:val="fr-FR"/>
        </w:rPr>
      </w:pPr>
    </w:p>
    <w:p w14:paraId="06420050">
      <w:pPr>
        <w:shd w:val="clear" w:color="auto" w:fill="E2EFD9" w:themeFill="accent6" w:themeFillTint="33"/>
        <w:rPr>
          <w:b/>
          <w:bCs/>
          <w:color w:val="00B0F0"/>
        </w:rPr>
      </w:pPr>
      <w:r>
        <w:rPr>
          <w:b/>
          <w:bCs/>
          <w:color w:val="00B0F0"/>
        </w:rPr>
        <w:t>DẠNG 3. Bài toán khoảng cách giữa các phần tử</w:t>
      </w:r>
    </w:p>
    <w:p w14:paraId="3908946A">
      <w:pPr>
        <w:rPr>
          <w:b/>
          <w:bCs/>
          <w:color w:val="C00000"/>
        </w:rPr>
      </w:pPr>
    </w:p>
    <w:p w14:paraId="0ECF3A8E">
      <w:pPr>
        <w:rPr>
          <w:b/>
          <w:bCs/>
          <w:color w:val="C00000"/>
        </w:rPr>
      </w:pPr>
      <w:r>
        <w:rPr>
          <w:b/>
          <w:bCs/>
          <w:color w:val="C00000"/>
        </w:rPr>
        <w:t>1. Đối với sóng ngang</w:t>
      </w:r>
    </w:p>
    <w:p w14:paraId="6CC42844">
      <w:pPr>
        <w:tabs>
          <w:tab w:val="left" w:pos="720"/>
          <w:tab w:val="left" w:pos="3150"/>
          <w:tab w:val="left" w:pos="5490"/>
          <w:tab w:val="left" w:pos="7920"/>
        </w:tabs>
        <w:rPr>
          <w:iCs/>
        </w:rPr>
      </w:pPr>
      <w:r>
        <w:rPr>
          <w:iCs/>
        </w:rPr>
        <w:t>- Khoảng cách giữa hai điểm M, P khi dao động được mô tả như hình dưới, được xác định bẳng biểu thức</w:t>
      </w:r>
    </w:p>
    <w:p w14:paraId="40473BC5">
      <w:pPr>
        <w:tabs>
          <w:tab w:val="left" w:pos="720"/>
          <w:tab w:val="left" w:pos="3150"/>
          <w:tab w:val="left" w:pos="5490"/>
          <w:tab w:val="left" w:pos="7920"/>
        </w:tabs>
        <w:jc w:val="center"/>
        <w:rPr>
          <w:iCs/>
        </w:rPr>
      </w:pPr>
      <w:r>
        <w:rPr>
          <w:iCs/>
          <w:position w:val="-12"/>
        </w:rPr>
        <w:object>
          <v:shape id="_x0000_i1041" o:spt="75" type="#_x0000_t75" style="height:22.7pt;width:99.15pt;" o:ole="t" filled="f" o:preferrelative="t" stroked="f" coordsize="21600,21600">
            <v:path/>
            <v:fill on="f" focussize="0,0"/>
            <v:stroke on="f" joinstyle="miter"/>
            <v:imagedata r:id="rId45" o:title=""/>
            <o:lock v:ext="edit" aspectratio="t"/>
            <w10:wrap type="none"/>
            <w10:anchorlock/>
          </v:shape>
          <o:OLEObject Type="Embed" ProgID="Equation.DSMT4" ShapeID="_x0000_i1041" DrawAspect="Content" ObjectID="_1468075741" r:id="rId44">
            <o:LockedField>false</o:LockedField>
          </o:OLEObject>
        </w:object>
      </w:r>
    </w:p>
    <w:p w14:paraId="6F4CA335">
      <w:pPr>
        <w:tabs>
          <w:tab w:val="left" w:pos="720"/>
          <w:tab w:val="left" w:pos="3150"/>
          <w:tab w:val="left" w:pos="5490"/>
          <w:tab w:val="left" w:pos="7920"/>
        </w:tabs>
        <w:rPr>
          <w:iCs/>
        </w:rPr>
      </w:pPr>
      <w:r>
        <w:rPr>
          <w:iCs/>
          <w:position w:val="-14"/>
        </w:rPr>
        <w:object>
          <v:shape id="_x0000_i1042" o:spt="75" type="#_x0000_t75" style="height:23.25pt;width:270.3pt;" o:ole="t" filled="f" o:preferrelative="t" stroked="f" coordsize="21600,21600">
            <v:path/>
            <v:fill on="f" focussize="0,0"/>
            <v:stroke on="f" joinstyle="miter"/>
            <v:imagedata r:id="rId47" o:title=""/>
            <o:lock v:ext="edit" aspectratio="t"/>
            <w10:wrap type="none"/>
            <w10:anchorlock/>
          </v:shape>
          <o:OLEObject Type="Embed" ProgID="Equation.DSMT4" ShapeID="_x0000_i1042" DrawAspect="Content" ObjectID="_1468075742" r:id="rId46">
            <o:LockedField>false</o:LockedField>
          </o:OLEObject>
        </w:object>
      </w:r>
      <w:r>
        <w:rPr>
          <w:iCs/>
        </w:rPr>
        <w:t xml:space="preserve">, </w:t>
      </w:r>
      <w:r>
        <w:rPr>
          <w:iCs/>
          <w:position w:val="-12"/>
        </w:rPr>
        <w:object>
          <v:shape id="_x0000_i1043" o:spt="75" type="#_x0000_t75" style="height:18.3pt;width:48.2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48">
            <o:LockedField>false</o:LockedField>
          </o:OLEObject>
        </w:object>
      </w:r>
    </w:p>
    <w:p w14:paraId="1877CA97">
      <w:pPr>
        <w:tabs>
          <w:tab w:val="left" w:pos="720"/>
          <w:tab w:val="left" w:pos="3150"/>
          <w:tab w:val="left" w:pos="5490"/>
          <w:tab w:val="left" w:pos="7920"/>
        </w:tabs>
        <w:jc w:val="center"/>
        <w:rPr>
          <w:iCs/>
        </w:rPr>
      </w:pPr>
      <w:r>
        <w:drawing>
          <wp:inline distT="0" distB="0" distL="0" distR="0">
            <wp:extent cx="3488690" cy="1856740"/>
            <wp:effectExtent l="0" t="0" r="0" b="0"/>
            <wp:docPr id="1323462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6223"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r="24852"/>
                    <a:stretch>
                      <a:fillRect/>
                    </a:stretch>
                  </pic:blipFill>
                  <pic:spPr>
                    <a:xfrm>
                      <a:off x="0" y="0"/>
                      <a:ext cx="3496184" cy="1860961"/>
                    </a:xfrm>
                    <a:prstGeom prst="rect">
                      <a:avLst/>
                    </a:prstGeom>
                    <a:noFill/>
                    <a:ln>
                      <a:noFill/>
                    </a:ln>
                  </pic:spPr>
                </pic:pic>
              </a:graphicData>
            </a:graphic>
          </wp:inline>
        </w:drawing>
      </w:r>
    </w:p>
    <w:p w14:paraId="7CFB444D">
      <w:pPr>
        <w:tabs>
          <w:tab w:val="left" w:pos="720"/>
          <w:tab w:val="left" w:pos="3150"/>
          <w:tab w:val="left" w:pos="5490"/>
          <w:tab w:val="left" w:pos="7920"/>
        </w:tabs>
        <w:rPr>
          <w:iCs/>
        </w:rPr>
      </w:pPr>
    </w:p>
    <w:p w14:paraId="7757A642">
      <w:pPr>
        <w:tabs>
          <w:tab w:val="left" w:pos="720"/>
          <w:tab w:val="left" w:pos="3150"/>
          <w:tab w:val="left" w:pos="5490"/>
          <w:tab w:val="left" w:pos="7920"/>
        </w:tabs>
        <w:rPr>
          <w:iCs/>
        </w:rPr>
      </w:pPr>
      <w:r>
        <w:t xml:space="preserve">Trong đó, </w:t>
      </w:r>
      <w:r>
        <w:rPr>
          <w:position w:val="-12"/>
        </w:rPr>
        <w:object>
          <v:shape id="_x0000_i1044" o:spt="75" type="#_x0000_t75" style="height:18.3pt;width:64.2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1">
            <o:LockedField>false</o:LockedField>
          </o:OLEObject>
        </w:object>
      </w:r>
      <w:r>
        <w:t xml:space="preserve"> và </w:t>
      </w:r>
      <w:r>
        <w:rPr>
          <w:position w:val="-12"/>
        </w:rPr>
        <w:object>
          <v:shape id="_x0000_i1045" o:spt="75" type="#_x0000_t75" style="height:18.3pt;width:63.7pt;" o:ole="t" filled="f" o:preferrelative="t" stroked="f" coordsize="21600,21600">
            <v:path/>
            <v:fill on="f" focussize="0,0"/>
            <v:stroke on="f" joinstyle="miter"/>
            <v:imagedata r:id="rId54" o:title=""/>
            <o:lock v:ext="edit" aspectratio="t"/>
            <w10:wrap type="none"/>
            <w10:anchorlock/>
          </v:shape>
          <o:OLEObject Type="Embed" ProgID="Equation.DSMT4" ShapeID="_x0000_i1045" DrawAspect="Content" ObjectID="_1468075745" r:id="rId53">
            <o:LockedField>false</o:LockedField>
          </o:OLEObject>
        </w:object>
      </w:r>
      <w:r>
        <w:t xml:space="preserve"> lần lượt là khoảng cách giữa hai phần tử sóng trên trục O</w:t>
      </w:r>
      <w:r>
        <w:rPr>
          <w:i/>
          <w:iCs/>
        </w:rPr>
        <w:t>u</w:t>
      </w:r>
      <w:r>
        <w:t xml:space="preserve"> và O</w:t>
      </w:r>
      <w:r>
        <w:rPr>
          <w:i/>
          <w:iCs/>
        </w:rPr>
        <w:t>x.</w:t>
      </w:r>
      <w:r>
        <w:t xml:space="preserve"> </w:t>
      </w:r>
    </w:p>
    <w:p w14:paraId="5A1A8DBF">
      <w:pPr>
        <w:tabs>
          <w:tab w:val="left" w:pos="720"/>
          <w:tab w:val="left" w:pos="3150"/>
          <w:tab w:val="left" w:pos="5490"/>
          <w:tab w:val="left" w:pos="7920"/>
        </w:tabs>
        <w:rPr>
          <w:i/>
        </w:rPr>
      </w:pPr>
      <w:r>
        <w:rPr>
          <w:b/>
          <w:bCs/>
          <w:i/>
          <w:u w:val="single"/>
        </w:rPr>
        <w:t xml:space="preserve">Chú ý: </w:t>
      </w:r>
      <w:r>
        <w:rPr>
          <w:i/>
        </w:rPr>
        <w:t>Trường hợp M và P dao động</w:t>
      </w:r>
    </w:p>
    <w:p w14:paraId="47BCBEE3">
      <w:pPr>
        <w:tabs>
          <w:tab w:val="left" w:pos="720"/>
          <w:tab w:val="left" w:pos="3150"/>
          <w:tab w:val="left" w:pos="5490"/>
          <w:tab w:val="left" w:pos="7920"/>
        </w:tabs>
        <w:rPr>
          <w:iCs/>
        </w:rPr>
      </w:pPr>
      <w:r>
        <w:rPr>
          <w:iCs/>
        </w:rPr>
        <w:t xml:space="preserve">+ Ngược pha nhau, </w:t>
      </w:r>
      <w:r>
        <w:rPr>
          <w:iCs/>
          <w:position w:val="-12"/>
        </w:rPr>
        <w:object>
          <v:shape id="_x0000_i1046" o:spt="75" type="#_x0000_t75" style="height:22.7pt;width:108.55pt;" o:ole="t" filled="f" o:preferrelative="t" stroked="f" coordsize="21600,21600">
            <v:path/>
            <v:fill on="f" focussize="0,0"/>
            <v:stroke on="f" joinstyle="miter"/>
            <v:imagedata r:id="rId56" o:title=""/>
            <o:lock v:ext="edit" aspectratio="t"/>
            <w10:wrap type="none"/>
            <w10:anchorlock/>
          </v:shape>
          <o:OLEObject Type="Embed" ProgID="Equation.DSMT4" ShapeID="_x0000_i1046" DrawAspect="Content" ObjectID="_1468075746" r:id="rId55">
            <o:LockedField>false</o:LockedField>
          </o:OLEObject>
        </w:object>
      </w:r>
      <w:r>
        <w:rPr>
          <w:iCs/>
        </w:rPr>
        <w:t xml:space="preserve">(khi M ở biên trên thì P ở biên dưới), </w:t>
      </w:r>
      <w:r>
        <w:rPr>
          <w:iCs/>
          <w:position w:val="-12"/>
        </w:rPr>
        <w:object>
          <v:shape id="_x0000_i1047" o:spt="75" type="#_x0000_t75" style="height:18.85pt;width:48.75pt;" o:ole="t" filled="f" o:preferrelative="t" stroked="f" coordsize="21600,21600">
            <v:path/>
            <v:fill on="f" focussize="0,0"/>
            <v:stroke on="f" joinstyle="miter"/>
            <v:imagedata r:id="rId58" o:title=""/>
            <o:lock v:ext="edit" aspectratio="t"/>
            <w10:wrap type="none"/>
            <w10:anchorlock/>
          </v:shape>
          <o:OLEObject Type="Embed" ProgID="Equation.DSMT4" ShapeID="_x0000_i1047" DrawAspect="Content" ObjectID="_1468075747" r:id="rId57">
            <o:LockedField>false</o:LockedField>
          </o:OLEObject>
        </w:object>
      </w:r>
      <w:r>
        <w:rPr>
          <w:iCs/>
        </w:rPr>
        <w:t xml:space="preserve"> khi cả 2 điểm đi qua vị trí cân bằng.</w:t>
      </w:r>
    </w:p>
    <w:p w14:paraId="2EF3F6E3">
      <w:pPr>
        <w:tabs>
          <w:tab w:val="left" w:pos="720"/>
          <w:tab w:val="left" w:pos="3150"/>
          <w:tab w:val="left" w:pos="5490"/>
          <w:tab w:val="left" w:pos="7920"/>
        </w:tabs>
        <w:rPr>
          <w:iCs/>
        </w:rPr>
      </w:pPr>
      <w:r>
        <w:rPr>
          <w:iCs/>
        </w:rPr>
        <w:t xml:space="preserve">+ Cùng pha nhau, </w:t>
      </w:r>
      <w:r>
        <w:rPr>
          <w:iCs/>
          <w:position w:val="-12"/>
        </w:rPr>
        <w:object>
          <v:shape id="_x0000_i1048" o:spt="75" type="#_x0000_t75" style="height:18.85pt;width:81.95pt;" o:ole="t" filled="f" o:preferrelative="t" stroked="f" coordsize="21600,21600">
            <v:path/>
            <v:fill on="f" focussize="0,0"/>
            <v:stroke on="f" joinstyle="miter"/>
            <v:imagedata r:id="rId60" o:title=""/>
            <o:lock v:ext="edit" aspectratio="t"/>
            <w10:wrap type="none"/>
            <w10:anchorlock/>
          </v:shape>
          <o:OLEObject Type="Embed" ProgID="Equation.DSMT4" ShapeID="_x0000_i1048" DrawAspect="Content" ObjectID="_1468075748" r:id="rId59">
            <o:LockedField>false</o:LockedField>
          </o:OLEObject>
        </w:object>
      </w:r>
      <w:r>
        <w:rPr>
          <w:iCs/>
        </w:rPr>
        <w:t>.</w:t>
      </w:r>
    </w:p>
    <w:p w14:paraId="1F590F77">
      <w:pPr>
        <w:tabs>
          <w:tab w:val="left" w:pos="720"/>
          <w:tab w:val="left" w:pos="3150"/>
          <w:tab w:val="left" w:pos="5490"/>
          <w:tab w:val="left" w:pos="7920"/>
        </w:tabs>
        <w:rPr>
          <w:lang w:val="fr-FR"/>
        </w:rPr>
      </w:pPr>
      <w:r>
        <w:rPr>
          <w:b/>
          <w:bCs/>
          <w:u w:val="single"/>
          <w:lang w:val="fr-FR"/>
        </w:rPr>
        <w:t>Ví dụ 3</w:t>
      </w:r>
      <w:r>
        <w:rPr>
          <w:b/>
          <w:bCs/>
          <w:lang w:val="fr-FR"/>
        </w:rPr>
        <w:t xml:space="preserve">: </w:t>
      </w:r>
      <w:r>
        <w:rPr>
          <w:lang w:val="fr-FR"/>
        </w:rPr>
        <w:t xml:space="preserve">Sóng ngang có tốc độ truyền sóng 20 cm/s và phương trình nguồn O là </w:t>
      </w:r>
      <w:r>
        <w:rPr>
          <w:position w:val="-10"/>
          <w:lang w:val="fr-FR"/>
        </w:rPr>
        <w:object>
          <v:shape id="_x0000_i1049" o:spt="75" type="#_x0000_t75" style="height:15.5pt;width:97.5pt;" o:ole="t" filled="f" o:preferrelative="t" stroked="f" coordsize="21600,21600">
            <v:path/>
            <v:fill on="f" focussize="0,0"/>
            <v:stroke on="f" joinstyle="miter"/>
            <v:imagedata r:id="rId62" o:title=""/>
            <o:lock v:ext="edit" aspectratio="t"/>
            <w10:wrap type="none"/>
            <w10:anchorlock/>
          </v:shape>
          <o:OLEObject Type="Embed" ProgID="Equation.DSMT4" ShapeID="_x0000_i1049" DrawAspect="Content" ObjectID="_1468075749" r:id="rId61">
            <o:LockedField>false</o:LockedField>
          </o:OLEObject>
        </w:object>
      </w:r>
      <w:r>
        <w:rPr>
          <w:lang w:val="fr-FR"/>
        </w:rPr>
        <w:t xml:space="preserve"> Xét sóng đã hình hành và điểm M cách nguồn O 8,5 cm trên phương truyền sóng. Khi phần tử vật chất tại điểm O đang có li độ cực đại thì khoảng cách giữa 2 phần tử vật chất tại M và tại O cách nhau một khoảng </w:t>
      </w:r>
      <w:r>
        <w:rPr>
          <w:b/>
          <w:bCs/>
          <w:lang w:val="fr-FR"/>
        </w:rPr>
        <w:t>gần giá trị nào nhất</w:t>
      </w:r>
      <w:r>
        <w:rPr>
          <w:lang w:val="fr-FR"/>
        </w:rPr>
        <w:t xml:space="preserve"> sau đây?</w:t>
      </w:r>
      <w:r>
        <w:rPr>
          <w:lang w:val="fr-FR"/>
        </w:rPr>
        <w:tab/>
      </w:r>
    </w:p>
    <w:p w14:paraId="36B310FD">
      <w:pPr>
        <w:tabs>
          <w:tab w:val="left" w:pos="720"/>
          <w:tab w:val="left" w:pos="3150"/>
          <w:tab w:val="left" w:pos="5490"/>
          <w:tab w:val="left" w:pos="7920"/>
        </w:tabs>
      </w:pPr>
      <w:r>
        <w:rPr>
          <w:lang w:val="fr-FR"/>
        </w:rPr>
        <w:tab/>
      </w:r>
      <w:r>
        <w:rPr>
          <w:b/>
          <w:bCs/>
          <w:caps/>
        </w:rPr>
        <w:t xml:space="preserve">A. </w:t>
      </w:r>
      <w:r>
        <w:t>8,5 cm.</w:t>
      </w:r>
      <w:r>
        <w:tab/>
      </w:r>
      <w:r>
        <w:rPr>
          <w:b/>
          <w:bCs/>
          <w:caps/>
          <w:highlight w:val="cyan"/>
          <w:u w:val="single"/>
        </w:rPr>
        <w:t>B</w:t>
      </w:r>
      <w:r>
        <w:rPr>
          <w:b/>
          <w:bCs/>
          <w:caps/>
          <w:highlight w:val="cyan"/>
        </w:rPr>
        <w:t xml:space="preserve">. </w:t>
      </w:r>
      <w:r>
        <w:rPr>
          <w:highlight w:val="cyan"/>
          <w:lang w:val="fr-FR"/>
        </w:rPr>
        <w:t>9</w:t>
      </w:r>
      <w:r>
        <w:rPr>
          <w:highlight w:val="cyan"/>
        </w:rPr>
        <w:t>,4 cm.</w:t>
      </w:r>
      <w:r>
        <w:tab/>
      </w:r>
      <w:r>
        <w:rPr>
          <w:b/>
          <w:bCs/>
          <w:caps/>
        </w:rPr>
        <w:t xml:space="preserve">C. </w:t>
      </w:r>
      <w:r>
        <w:t>5,5 cm.</w:t>
      </w:r>
      <w:r>
        <w:tab/>
      </w:r>
      <w:r>
        <w:rPr>
          <w:b/>
          <w:bCs/>
          <w:caps/>
        </w:rPr>
        <w:t xml:space="preserve">D. </w:t>
      </w:r>
      <w:r>
        <w:rPr>
          <w:lang w:val="fr-FR"/>
        </w:rPr>
        <w:t>11,5 cm</w:t>
      </w:r>
      <w:r>
        <w:t>.</w:t>
      </w:r>
    </w:p>
    <w:p w14:paraId="0E9F7BB3">
      <w:pPr>
        <w:tabs>
          <w:tab w:val="left" w:pos="720"/>
          <w:tab w:val="left" w:pos="3150"/>
          <w:tab w:val="left" w:pos="5490"/>
          <w:tab w:val="left" w:pos="7920"/>
        </w:tabs>
      </w:pPr>
      <w:r>
        <w:rPr>
          <w:b/>
          <w:i/>
          <w:iCs/>
          <w:color w:val="4472C4" w:themeColor="accent5"/>
          <w:u w:val="single"/>
          <w14:textFill>
            <w14:solidFill>
              <w14:schemeClr w14:val="accent5"/>
            </w14:solidFill>
          </w14:textFill>
        </w:rPr>
        <w:t>Hướng dẫn giải:</w:t>
      </w:r>
    </w:p>
    <w:p w14:paraId="175947F0">
      <w:pPr>
        <w:tabs>
          <w:tab w:val="left" w:pos="720"/>
          <w:tab w:val="left" w:pos="3150"/>
          <w:tab w:val="left" w:pos="5490"/>
          <w:tab w:val="left" w:pos="7920"/>
        </w:tabs>
        <w:rPr>
          <w:lang w:val="fr-FR"/>
        </w:rPr>
      </w:pPr>
      <w:r>
        <w:rPr>
          <w:lang w:val="fr-FR"/>
        </w:rPr>
        <w:t xml:space="preserve">Bước sóng </w:t>
      </w:r>
      <w:r>
        <w:rPr>
          <w:position w:val="-28"/>
          <w:lang w:val="fr-FR"/>
        </w:rPr>
        <w:object>
          <v:shape id="_x0000_i1050" o:spt="75" type="#_x0000_t75" style="height:34.35pt;width:97.5pt;" o:ole="t" filled="f" o:preferrelative="t" stroked="f" coordsize="21600,21600">
            <v:path/>
            <v:fill on="f" focussize="0,0"/>
            <v:stroke on="f" joinstyle="miter"/>
            <v:imagedata r:id="rId64" o:title=""/>
            <o:lock v:ext="edit" aspectratio="t"/>
            <w10:wrap type="none"/>
            <w10:anchorlock/>
          </v:shape>
          <o:OLEObject Type="Embed" ProgID="Equation.DSMT4" ShapeID="_x0000_i1050" DrawAspect="Content" ObjectID="_1468075750" r:id="rId63">
            <o:LockedField>false</o:LockedField>
          </o:OLEObject>
        </w:object>
      </w:r>
      <w:r>
        <w:rPr>
          <w:lang w:val="fr-FR"/>
        </w:rPr>
        <w:t>.</w:t>
      </w:r>
    </w:p>
    <w:p w14:paraId="572987B8">
      <w:pPr>
        <w:tabs>
          <w:tab w:val="left" w:pos="720"/>
          <w:tab w:val="left" w:pos="3150"/>
          <w:tab w:val="left" w:pos="5490"/>
          <w:tab w:val="left" w:pos="7920"/>
        </w:tabs>
        <w:rPr>
          <w:lang w:val="fr-FR"/>
        </w:rPr>
      </w:pPr>
      <w:r>
        <w:rPr>
          <w:lang w:val="fr-FR"/>
        </w:rPr>
        <w:t xml:space="preserve">Độ lệch pha giữa M và O: </w:t>
      </w:r>
      <w:r>
        <w:rPr>
          <w:position w:val="-24"/>
          <w:lang w:val="fr-FR"/>
        </w:rPr>
        <w:object>
          <v:shape id="_x0000_i1051" o:spt="75" type="#_x0000_t75" style="height:31.55pt;width:131.8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65">
            <o:LockedField>false</o:LockedField>
          </o:OLEObject>
        </w:object>
      </w:r>
      <w:r>
        <w:rPr>
          <w:lang w:val="fr-FR"/>
        </w:rPr>
        <w:t xml:space="preserve"> </w:t>
      </w:r>
      <w:r>
        <w:rPr>
          <w:lang w:val="fr-FR"/>
        </w:rPr>
        <w:sym w:font="Wingdings" w:char="F0E0"/>
      </w:r>
      <w:r>
        <w:rPr>
          <w:lang w:val="fr-FR"/>
        </w:rPr>
        <w:t xml:space="preserve"> vuông pha.</w:t>
      </w:r>
    </w:p>
    <w:p w14:paraId="5459C0B7">
      <w:pPr>
        <w:tabs>
          <w:tab w:val="left" w:pos="720"/>
          <w:tab w:val="left" w:pos="3150"/>
          <w:tab w:val="left" w:pos="5490"/>
          <w:tab w:val="left" w:pos="7920"/>
        </w:tabs>
        <w:rPr>
          <w:lang w:val="fr-FR"/>
        </w:rPr>
      </w:pPr>
      <w:r>
        <w:rPr>
          <w:lang w:val="fr-FR"/>
        </w:rPr>
        <w:t xml:space="preserve">Khi </w:t>
      </w:r>
      <w:r>
        <w:rPr>
          <w:position w:val="-12"/>
          <w:lang w:val="fr-FR"/>
        </w:rPr>
        <w:object>
          <v:shape id="_x0000_i1052" o:spt="75" type="#_x0000_t75" style="height:18.85pt;width:74.2pt;" o:ole="t" filled="f" o:preferrelative="t" stroked="f" coordsize="21600,21600">
            <v:path/>
            <v:fill on="f" focussize="0,0"/>
            <v:stroke on="f" joinstyle="miter"/>
            <v:imagedata r:id="rId68" o:title=""/>
            <o:lock v:ext="edit" aspectratio="t"/>
            <w10:wrap type="none"/>
            <w10:anchorlock/>
          </v:shape>
          <o:OLEObject Type="Embed" ProgID="Equation.DSMT4" ShapeID="_x0000_i1052" DrawAspect="Content" ObjectID="_1468075752" r:id="rId67">
            <o:LockedField>false</o:LockedField>
          </o:OLEObject>
        </w:object>
      </w:r>
      <w:r>
        <w:rPr>
          <w:lang w:val="fr-FR"/>
        </w:rPr>
        <w:t xml:space="preserve"> thì khoảng cách giữa M và O: </w:t>
      </w:r>
      <w:r>
        <w:rPr>
          <w:position w:val="-12"/>
          <w:lang w:val="fr-FR"/>
        </w:rPr>
        <w:object>
          <v:shape id="_x0000_i1053" o:spt="75" type="#_x0000_t75" style="height:22.7pt;width:281.9pt;" o:ole="t" filled="f" o:preferrelative="t" stroked="f" coordsize="21600,21600">
            <v:path/>
            <v:fill on="f" focussize="0,0"/>
            <v:stroke on="f" joinstyle="miter"/>
            <v:imagedata r:id="rId70" o:title=""/>
            <o:lock v:ext="edit" aspectratio="t"/>
            <w10:wrap type="none"/>
            <w10:anchorlock/>
          </v:shape>
          <o:OLEObject Type="Embed" ProgID="Equation.DSMT4" ShapeID="_x0000_i1053" DrawAspect="Content" ObjectID="_1468075753" r:id="rId69">
            <o:LockedField>false</o:LockedField>
          </o:OLEObject>
        </w:object>
      </w:r>
      <w:r>
        <w:rPr>
          <w:lang w:val="fr-FR"/>
        </w:rPr>
        <w:t xml:space="preserve">. </w:t>
      </w:r>
    </w:p>
    <w:p w14:paraId="03D65FF8">
      <w:pPr>
        <w:pStyle w:val="3"/>
        <w:tabs>
          <w:tab w:val="left" w:pos="720"/>
          <w:tab w:val="left" w:pos="3150"/>
          <w:tab w:val="left" w:pos="5490"/>
          <w:tab w:val="left" w:pos="7920"/>
        </w:tabs>
        <w:ind w:left="0"/>
      </w:pPr>
      <w:r>
        <w:t>2. Đối với sóng dọc</w:t>
      </w:r>
    </w:p>
    <w:p w14:paraId="1A9B3688">
      <w:pPr>
        <w:tabs>
          <w:tab w:val="left" w:pos="720"/>
          <w:tab w:val="left" w:pos="3150"/>
          <w:tab w:val="left" w:pos="5490"/>
          <w:tab w:val="left" w:pos="7920"/>
        </w:tabs>
        <w:rPr>
          <w:iCs/>
        </w:rPr>
      </w:pPr>
      <w:r>
        <w:rPr>
          <w:iCs/>
        </w:rPr>
        <w:t>- Khoảng cách giữa hai điểm M, P khi dao động được mô tả như hình dưới, được xác định bẳng biểu thức</w:t>
      </w:r>
    </w:p>
    <w:p w14:paraId="33DE1635">
      <w:pPr>
        <w:tabs>
          <w:tab w:val="left" w:pos="720"/>
          <w:tab w:val="left" w:pos="3150"/>
          <w:tab w:val="left" w:pos="5490"/>
          <w:tab w:val="left" w:pos="7920"/>
        </w:tabs>
        <w:jc w:val="center"/>
        <w:rPr>
          <w:iCs/>
        </w:rPr>
      </w:pPr>
      <w:r>
        <w:rPr>
          <w:iCs/>
        </w:rPr>
        <w:t xml:space="preserve"> </w:t>
      </w:r>
      <w:r>
        <w:rPr>
          <w:iCs/>
          <w:position w:val="-12"/>
        </w:rPr>
        <w:object>
          <v:shape id="_x0000_i1054" o:spt="75" type="#_x0000_t75" style="height:18.85pt;width:78.65pt;" o:ole="t" filled="f" o:preferrelative="t" stroked="f" coordsize="21600,21600">
            <v:path/>
            <v:fill on="f" focussize="0,0"/>
            <v:stroke on="f" joinstyle="miter"/>
            <v:imagedata r:id="rId72" o:title=""/>
            <o:lock v:ext="edit" aspectratio="t"/>
            <w10:wrap type="none"/>
            <w10:anchorlock/>
          </v:shape>
          <o:OLEObject Type="Embed" ProgID="Equation.DSMT4" ShapeID="_x0000_i1054" DrawAspect="Content" ObjectID="_1468075754" r:id="rId71">
            <o:LockedField>false</o:LockedField>
          </o:OLEObject>
        </w:object>
      </w:r>
    </w:p>
    <w:p w14:paraId="4FCCEE14">
      <w:pPr>
        <w:tabs>
          <w:tab w:val="left" w:pos="720"/>
          <w:tab w:val="left" w:pos="2160"/>
          <w:tab w:val="left" w:pos="3150"/>
          <w:tab w:val="left" w:pos="5490"/>
          <w:tab w:val="left" w:pos="7920"/>
        </w:tabs>
        <w:jc w:val="center"/>
        <w:rPr>
          <w:iCs/>
          <w:vertAlign w:val="subscript"/>
        </w:rPr>
      </w:pPr>
      <w:r>
        <w:rPr>
          <w:iCs/>
          <w:vertAlign w:val="subscript"/>
        </w:rPr>
        <w:drawing>
          <wp:inline distT="0" distB="0" distL="0" distR="0">
            <wp:extent cx="4801235" cy="421640"/>
            <wp:effectExtent l="0" t="0" r="0" b="0"/>
            <wp:docPr id="2077340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40875" name="Picture 1"/>
                    <pic:cNvPicPr>
                      <a:picLocks noChangeAspect="1"/>
                    </pic:cNvPicPr>
                  </pic:nvPicPr>
                  <pic:blipFill>
                    <a:blip r:embed="rId73"/>
                    <a:stretch>
                      <a:fillRect/>
                    </a:stretch>
                  </pic:blipFill>
                  <pic:spPr>
                    <a:xfrm>
                      <a:off x="0" y="0"/>
                      <a:ext cx="4801822" cy="421897"/>
                    </a:xfrm>
                    <a:prstGeom prst="rect">
                      <a:avLst/>
                    </a:prstGeom>
                  </pic:spPr>
                </pic:pic>
              </a:graphicData>
            </a:graphic>
          </wp:inline>
        </w:drawing>
      </w:r>
    </w:p>
    <w:p w14:paraId="02DDB7E4">
      <w:pPr>
        <w:tabs>
          <w:tab w:val="left" w:pos="720"/>
          <w:tab w:val="left" w:pos="3150"/>
          <w:tab w:val="left" w:pos="5490"/>
          <w:tab w:val="left" w:pos="7920"/>
        </w:tabs>
        <w:rPr>
          <w:iCs/>
        </w:rPr>
      </w:pPr>
      <w:r>
        <w:rPr>
          <w:iCs/>
        </w:rPr>
        <w:t xml:space="preserve">- Khoảng cách giữa hai phần tử sóng là lớn nhất </w:t>
      </w:r>
      <w:r>
        <w:rPr>
          <w:iCs/>
          <w:position w:val="-12"/>
        </w:rPr>
        <w:object>
          <v:shape id="_x0000_i1055" o:spt="75" type="#_x0000_t75" style="height:18.85pt;width:86.95pt;" o:ole="t" filled="f" o:preferrelative="t" stroked="f" coordsize="21600,21600">
            <v:path/>
            <v:fill on="f" focussize="0,0"/>
            <v:stroke on="f" joinstyle="miter"/>
            <v:imagedata r:id="rId75" o:title=""/>
            <o:lock v:ext="edit" aspectratio="t"/>
            <w10:wrap type="none"/>
            <w10:anchorlock/>
          </v:shape>
          <o:OLEObject Type="Embed" ProgID="Equation.DSMT4" ShapeID="_x0000_i1055" DrawAspect="Content" ObjectID="_1468075755" r:id="rId74">
            <o:LockedField>false</o:LockedField>
          </o:OLEObject>
        </w:object>
      </w:r>
      <w:r>
        <w:rPr>
          <w:iCs/>
        </w:rPr>
        <w:t>.</w:t>
      </w:r>
    </w:p>
    <w:p w14:paraId="6BC3DA2B">
      <w:pPr>
        <w:tabs>
          <w:tab w:val="left" w:pos="720"/>
          <w:tab w:val="left" w:pos="3150"/>
          <w:tab w:val="left" w:pos="5490"/>
          <w:tab w:val="left" w:pos="7920"/>
        </w:tabs>
        <w:rPr>
          <w:iCs/>
        </w:rPr>
      </w:pPr>
      <w:r>
        <w:rPr>
          <w:iCs/>
        </w:rPr>
        <w:t xml:space="preserve">- Khoảng cách giữa hai phần tử sóng là nhỏ nhất </w:t>
      </w:r>
      <w:r>
        <w:rPr>
          <w:position w:val="-14"/>
        </w:rPr>
        <w:object>
          <v:shape id="_x0000_i1056" o:spt="75" type="#_x0000_t75" style="height:19.4pt;width:90.85pt;" o:ole="t" filled="f" o:preferrelative="t" stroked="f" coordsize="21600,21600">
            <v:path/>
            <v:fill on="f" focussize="0,0"/>
            <v:stroke on="f" joinstyle="miter"/>
            <v:imagedata r:id="rId77" o:title=""/>
            <o:lock v:ext="edit" aspectratio="t"/>
            <w10:wrap type="none"/>
            <w10:anchorlock/>
          </v:shape>
          <o:OLEObject Type="Embed" ProgID="Equation.DSMT4" ShapeID="_x0000_i1056" DrawAspect="Content" ObjectID="_1468075756" r:id="rId76">
            <o:LockedField>false</o:LockedField>
          </o:OLEObject>
        </w:object>
      </w:r>
      <w:r>
        <w:t>.</w:t>
      </w:r>
    </w:p>
    <w:p w14:paraId="539595BC">
      <w:pPr>
        <w:tabs>
          <w:tab w:val="left" w:pos="720"/>
          <w:tab w:val="left" w:pos="3150"/>
          <w:tab w:val="left" w:pos="5490"/>
          <w:tab w:val="left" w:pos="7920"/>
        </w:tabs>
        <w:rPr>
          <w:i/>
        </w:rPr>
      </w:pPr>
      <w:r>
        <w:rPr>
          <w:b/>
          <w:bCs/>
          <w:i/>
          <w:u w:val="single"/>
        </w:rPr>
        <w:t xml:space="preserve">Chú ý: </w:t>
      </w:r>
      <w:r>
        <w:rPr>
          <w:i/>
        </w:rPr>
        <w:t>Trường hợp M và P dao động</w:t>
      </w:r>
    </w:p>
    <w:p w14:paraId="2C9E3FB7">
      <w:pPr>
        <w:tabs>
          <w:tab w:val="left" w:pos="720"/>
          <w:tab w:val="left" w:pos="3150"/>
          <w:tab w:val="left" w:pos="5490"/>
          <w:tab w:val="left" w:pos="7920"/>
        </w:tabs>
        <w:rPr>
          <w:iCs/>
        </w:rPr>
      </w:pPr>
      <w:r>
        <w:rPr>
          <w:i/>
        </w:rPr>
        <w:t xml:space="preserve">+ Ngược pha nhau, </w:t>
      </w:r>
      <w:r>
        <w:rPr>
          <w:iCs/>
          <w:position w:val="-12"/>
        </w:rPr>
        <w:object>
          <v:shape id="_x0000_i1057" o:spt="75" type="#_x0000_t75" style="height:18.85pt;width:150.1pt;" o:ole="t" filled="f" o:preferrelative="t" stroked="f" coordsize="21600,21600">
            <v:path/>
            <v:fill on="f" focussize="0,0"/>
            <v:stroke on="f" joinstyle="miter"/>
            <v:imagedata r:id="rId79" o:title=""/>
            <o:lock v:ext="edit" aspectratio="t"/>
            <w10:wrap type="none"/>
            <w10:anchorlock/>
          </v:shape>
          <o:OLEObject Type="Embed" ProgID="Equation.DSMT4" ShapeID="_x0000_i1057" DrawAspect="Content" ObjectID="_1468075757" r:id="rId78">
            <o:LockedField>false</o:LockedField>
          </o:OLEObject>
        </w:object>
      </w:r>
    </w:p>
    <w:p w14:paraId="4DFF10F8">
      <w:pPr>
        <w:tabs>
          <w:tab w:val="left" w:pos="720"/>
          <w:tab w:val="left" w:pos="3150"/>
          <w:tab w:val="left" w:pos="5490"/>
          <w:tab w:val="left" w:pos="7920"/>
        </w:tabs>
        <w:rPr>
          <w:iCs/>
        </w:rPr>
      </w:pPr>
      <w:r>
        <w:rPr>
          <w:iCs/>
        </w:rPr>
        <w:t xml:space="preserve">+ Cùng pha </w:t>
      </w:r>
      <w:r>
        <w:rPr>
          <w:iCs/>
          <w:position w:val="-12"/>
        </w:rPr>
        <w:object>
          <v:shape id="_x0000_i1058" o:spt="75" type="#_x0000_t75" style="height:18.85pt;width:81.95pt;" o:ole="t" filled="f" o:preferrelative="t" stroked="f" coordsize="21600,21600">
            <v:path/>
            <v:fill on="f" focussize="0,0"/>
            <v:stroke on="f" joinstyle="miter"/>
            <v:imagedata r:id="rId81" o:title=""/>
            <o:lock v:ext="edit" aspectratio="t"/>
            <w10:wrap type="none"/>
            <w10:anchorlock/>
          </v:shape>
          <o:OLEObject Type="Embed" ProgID="Equation.DSMT4" ShapeID="_x0000_i1058" DrawAspect="Content" ObjectID="_1468075758" r:id="rId80">
            <o:LockedField>false</o:LockedField>
          </o:OLEObject>
        </w:object>
      </w:r>
    </w:p>
    <w:p w14:paraId="5A452B0E">
      <w:pPr>
        <w:pStyle w:val="38"/>
        <w:numPr>
          <w:ilvl w:val="0"/>
          <w:numId w:val="0"/>
        </w:numPr>
      </w:pPr>
      <w:bookmarkStart w:id="0" w:name="_Hlk85553539"/>
      <w:r>
        <w:rPr>
          <w:b/>
          <w:bCs w:val="0"/>
          <w:u w:val="single"/>
          <w:lang w:val="fr-FR"/>
        </w:rPr>
        <w:t>Ví dụ 4</w:t>
      </w:r>
      <w:r>
        <w:rPr>
          <w:b/>
          <w:bCs w:val="0"/>
          <w:lang w:val="fr-FR"/>
        </w:rPr>
        <w:t xml:space="preserve">: </w:t>
      </w:r>
      <w:r>
        <w:t>Sóng dọc lan truyền trong một môi trường với tần số 50 Hz, tốc độ truyền sóng 200 cm/s và biên độ không đổi 2 cm. Gọi P và Q là hai điểm cùng nằm trên một phương truyền sóng mà khi chưa có sóng truyền đến lần lượt cách nguồn các khoảng 20 cm và 42 cm. Khi có sóng truyền qua khoảng cách xa nhất giữa P và Q là</w:t>
      </w:r>
    </w:p>
    <w:p w14:paraId="2A9194D9">
      <w:pPr>
        <w:tabs>
          <w:tab w:val="left" w:pos="720"/>
          <w:tab w:val="left" w:pos="3150"/>
          <w:tab w:val="left" w:pos="5490"/>
          <w:tab w:val="left" w:pos="7920"/>
        </w:tabs>
      </w:pPr>
      <w:r>
        <w:rPr>
          <w:rFonts w:eastAsia="Times New Roman"/>
        </w:rPr>
        <w:tab/>
      </w:r>
      <w:r>
        <w:rPr>
          <w:b/>
          <w:bCs/>
          <w:caps/>
          <w:highlight w:val="cyan"/>
          <w:u w:val="single"/>
          <w:lang w:val="fr-FR"/>
        </w:rPr>
        <w:t>A.</w:t>
      </w:r>
      <w:r>
        <w:rPr>
          <w:b/>
          <w:bCs/>
          <w:caps/>
          <w:highlight w:val="cyan"/>
          <w:lang w:val="fr-FR"/>
        </w:rPr>
        <w:t xml:space="preserve"> </w:t>
      </w:r>
      <w:r>
        <w:rPr>
          <w:highlight w:val="cyan"/>
        </w:rPr>
        <w:t>26 cm.</w:t>
      </w:r>
      <w:r>
        <w:rPr>
          <w:lang w:val="fr-FR"/>
        </w:rPr>
        <w:tab/>
      </w:r>
      <w:r>
        <w:rPr>
          <w:b/>
          <w:bCs/>
          <w:caps/>
          <w:lang w:val="fr-FR"/>
        </w:rPr>
        <w:t xml:space="preserve">B. </w:t>
      </w:r>
      <w:r>
        <w:t>28 cm.</w:t>
      </w:r>
      <w:r>
        <w:rPr>
          <w:bCs/>
          <w:lang w:val="fr-FR"/>
        </w:rPr>
        <w:tab/>
      </w:r>
      <w:r>
        <w:rPr>
          <w:b/>
          <w:bCs/>
          <w:caps/>
          <w:lang w:val="fr-FR"/>
        </w:rPr>
        <w:t xml:space="preserve">C. </w:t>
      </w:r>
      <w:r>
        <w:rPr>
          <w:bCs/>
          <w:lang w:val="fr-FR"/>
        </w:rPr>
        <w:t>21 cm.</w:t>
      </w:r>
      <w:r>
        <w:rPr>
          <w:lang w:val="fr-FR"/>
        </w:rPr>
        <w:tab/>
      </w:r>
      <w:r>
        <w:rPr>
          <w:b/>
          <w:bCs/>
          <w:caps/>
          <w:lang w:val="fr-FR"/>
        </w:rPr>
        <w:t xml:space="preserve">D. </w:t>
      </w:r>
      <w:r>
        <w:t>23 cm.</w:t>
      </w:r>
    </w:p>
    <w:p w14:paraId="2E081DBA">
      <w:pPr>
        <w:pStyle w:val="22"/>
        <w:tabs>
          <w:tab w:val="left" w:pos="720"/>
          <w:tab w:val="left" w:pos="3150"/>
          <w:tab w:val="left" w:pos="5490"/>
          <w:tab w:val="left" w:pos="7920"/>
        </w:tabs>
        <w:rPr>
          <w:b/>
          <w:i/>
          <w:color w:val="4472C4" w:themeColor="accent5"/>
          <w:u w:val="single"/>
          <w14:textFill>
            <w14:solidFill>
              <w14:schemeClr w14:val="accent5"/>
            </w14:solidFill>
          </w14:textFill>
        </w:rPr>
      </w:pPr>
      <w:r>
        <w:rPr>
          <w:b/>
          <w:i/>
          <w:color w:val="4472C4" w:themeColor="accent5"/>
          <w:u w:val="single"/>
          <w14:textFill>
            <w14:solidFill>
              <w14:schemeClr w14:val="accent5"/>
            </w14:solidFill>
          </w14:textFill>
        </w:rPr>
        <w:t>Hướng dẫn giải:</w:t>
      </w:r>
    </w:p>
    <w:p w14:paraId="08693AB2">
      <w:pPr>
        <w:tabs>
          <w:tab w:val="left" w:pos="720"/>
          <w:tab w:val="left" w:pos="3150"/>
          <w:tab w:val="left" w:pos="5490"/>
          <w:tab w:val="left" w:pos="7920"/>
        </w:tabs>
        <w:rPr>
          <w:lang w:val="fr-FR"/>
        </w:rPr>
      </w:pPr>
      <w:r>
        <w:rPr>
          <w:lang w:val="fr-FR"/>
        </w:rPr>
        <w:t xml:space="preserve">Bước sóng </w:t>
      </w:r>
      <w:r>
        <w:rPr>
          <w:position w:val="-28"/>
          <w:lang w:val="fr-FR"/>
        </w:rPr>
        <w:object>
          <v:shape id="_x0000_i1059" o:spt="75" type="#_x0000_t75" style="height:34.35pt;width:103.55pt;" o:ole="t" filled="f" o:preferrelative="t" stroked="f" coordsize="21600,21600">
            <v:path/>
            <v:fill on="f" focussize="0,0"/>
            <v:stroke on="f" joinstyle="miter"/>
            <v:imagedata r:id="rId83" o:title=""/>
            <o:lock v:ext="edit" aspectratio="t"/>
            <w10:wrap type="none"/>
            <w10:anchorlock/>
          </v:shape>
          <o:OLEObject Type="Embed" ProgID="Equation.DSMT4" ShapeID="_x0000_i1059" DrawAspect="Content" ObjectID="_1468075759" r:id="rId82">
            <o:LockedField>false</o:LockedField>
          </o:OLEObject>
        </w:object>
      </w:r>
      <w:r>
        <w:rPr>
          <w:lang w:val="fr-FR"/>
        </w:rPr>
        <w:t>.</w:t>
      </w:r>
    </w:p>
    <w:p w14:paraId="47FD7523">
      <w:pPr>
        <w:tabs>
          <w:tab w:val="left" w:pos="720"/>
          <w:tab w:val="left" w:pos="3150"/>
          <w:tab w:val="left" w:pos="5490"/>
          <w:tab w:val="left" w:pos="7920"/>
        </w:tabs>
        <w:rPr>
          <w:lang w:val="fr-FR"/>
        </w:rPr>
      </w:pPr>
      <w:r>
        <w:rPr>
          <w:lang w:val="fr-FR"/>
        </w:rPr>
        <w:t xml:space="preserve">Khoảng cách khi chưa dao động </w:t>
      </w:r>
      <w:r>
        <w:rPr>
          <w:position w:val="-10"/>
          <w:lang w:val="fr-FR"/>
        </w:rPr>
        <w:object>
          <v:shape id="_x0000_i1060" o:spt="75" type="#_x0000_t75" style="height:15.5pt;width:136.8pt;" o:ole="t" filled="f" o:preferrelative="t" stroked="f" coordsize="21600,21600">
            <v:path/>
            <v:fill on="f" focussize="0,0"/>
            <v:stroke on="f" joinstyle="miter"/>
            <v:imagedata r:id="rId85" o:title=""/>
            <o:lock v:ext="edit" aspectratio="t"/>
            <w10:wrap type="none"/>
            <w10:anchorlock/>
          </v:shape>
          <o:OLEObject Type="Embed" ProgID="Equation.DSMT4" ShapeID="_x0000_i1060" DrawAspect="Content" ObjectID="_1468075760" r:id="rId84">
            <o:LockedField>false</o:LockedField>
          </o:OLEObject>
        </w:object>
      </w:r>
      <w:r>
        <w:rPr>
          <w:lang w:val="fr-FR"/>
        </w:rPr>
        <w:t>.</w:t>
      </w:r>
    </w:p>
    <w:p w14:paraId="61839B93">
      <w:pPr>
        <w:tabs>
          <w:tab w:val="left" w:pos="720"/>
          <w:tab w:val="left" w:pos="3150"/>
          <w:tab w:val="left" w:pos="5490"/>
          <w:tab w:val="left" w:pos="7920"/>
        </w:tabs>
        <w:rPr>
          <w:lang w:val="fr-FR"/>
        </w:rPr>
      </w:pPr>
      <w:r>
        <w:rPr>
          <w:lang w:val="fr-FR"/>
        </w:rPr>
        <w:t xml:space="preserve">Độ lệch pha </w:t>
      </w:r>
      <w:r>
        <w:rPr>
          <w:position w:val="-24"/>
          <w:lang w:val="fr-FR"/>
        </w:rPr>
        <w:object>
          <v:shape id="_x0000_i1061" o:spt="75" type="#_x0000_t75" style="height:31.55pt;width:137.35pt;" o:ole="t" filled="f" o:preferrelative="t" stroked="f" coordsize="21600,21600">
            <v:path/>
            <v:fill on="f" focussize="0,0"/>
            <v:stroke on="f" joinstyle="miter"/>
            <v:imagedata r:id="rId87" o:title=""/>
            <o:lock v:ext="edit" aspectratio="t"/>
            <w10:wrap type="none"/>
            <w10:anchorlock/>
          </v:shape>
          <o:OLEObject Type="Embed" ProgID="Equation.DSMT4" ShapeID="_x0000_i1061" DrawAspect="Content" ObjectID="_1468075761" r:id="rId86">
            <o:LockedField>false</o:LockedField>
          </o:OLEObject>
        </w:object>
      </w:r>
      <w:r>
        <w:rPr>
          <w:lang w:val="fr-FR"/>
        </w:rPr>
        <w:t xml:space="preserve"> ngược pha</w:t>
      </w:r>
    </w:p>
    <w:p w14:paraId="6EBF06F7">
      <w:pPr>
        <w:tabs>
          <w:tab w:val="left" w:pos="720"/>
          <w:tab w:val="left" w:pos="3150"/>
          <w:tab w:val="left" w:pos="5490"/>
          <w:tab w:val="left" w:pos="7920"/>
        </w:tabs>
        <w:rPr>
          <w:lang w:val="fr-FR"/>
        </w:rPr>
      </w:pPr>
      <w:r>
        <w:rPr>
          <w:lang w:val="fr-FR"/>
        </w:rPr>
        <w:t xml:space="preserve">Khoảng cách xa nhất giữa P và Q: </w:t>
      </w:r>
      <w:r>
        <w:rPr>
          <w:position w:val="-12"/>
          <w:lang w:val="fr-FR"/>
        </w:rPr>
        <w:object>
          <v:shape id="_x0000_i1062" o:spt="75" type="#_x0000_t75" style="height:18.85pt;width:222.65pt;" o:ole="t" filled="f" o:preferrelative="t" stroked="f" coordsize="21600,21600">
            <v:path/>
            <v:fill on="f" focussize="0,0"/>
            <v:stroke on="f" joinstyle="miter"/>
            <v:imagedata r:id="rId89" o:title=""/>
            <o:lock v:ext="edit" aspectratio="t"/>
            <w10:wrap type="none"/>
            <w10:anchorlock/>
          </v:shape>
          <o:OLEObject Type="Embed" ProgID="Equation.DSMT4" ShapeID="_x0000_i1062" DrawAspect="Content" ObjectID="_1468075762" r:id="rId88">
            <o:LockedField>false</o:LockedField>
          </o:OLEObject>
        </w:object>
      </w:r>
    </w:p>
    <w:bookmarkEnd w:id="0"/>
    <w:p w14:paraId="52F64B3A">
      <w:pPr>
        <w:shd w:val="clear" w:color="auto" w:fill="F4B083" w:themeFill="accent2" w:themeFillTint="99"/>
        <w:rPr>
          <w:b/>
          <w:bCs/>
          <w:color w:val="0070C0"/>
        </w:rPr>
      </w:pPr>
      <w:r>
        <w:rPr>
          <w:b/>
          <w:bCs/>
          <w:color w:val="0070C0"/>
        </w:rPr>
        <w:t>II. BÀI TẬP PHÂN DẠNG THEO MỨC ĐỘ</w:t>
      </w:r>
    </w:p>
    <w:p w14:paraId="03C625B6"/>
    <w:p w14:paraId="4DB0C710">
      <w:pPr>
        <w:rPr>
          <w:b/>
          <w:bCs/>
          <w:color w:val="7030A0"/>
        </w:rPr>
      </w:pPr>
      <w:r>
        <w:rPr>
          <w:b/>
          <w:bCs/>
          <w:color w:val="7030A0"/>
        </w:rPr>
        <w:t>PHẦN I. Câu trắc nhiệm nhiều phương án lựa chọn</w:t>
      </w:r>
    </w:p>
    <w:p w14:paraId="52164D72">
      <w:pPr>
        <w:shd w:val="clear" w:color="auto" w:fill="FEF2CC" w:themeFill="accent4" w:themeFillTint="33"/>
        <w:rPr>
          <w:b/>
          <w:bCs/>
          <w:i/>
          <w:iCs/>
          <w:color w:val="FF0000"/>
        </w:rPr>
      </w:pPr>
      <w:r>
        <w:rPr>
          <w:b/>
          <w:bCs/>
          <w:iCs/>
          <w:color w:val="FF0000"/>
        </w:rPr>
        <w:t>Mức độ BIẾT</w:t>
      </w:r>
    </w:p>
    <w:p w14:paraId="612F05A6">
      <w:pPr>
        <w:pStyle w:val="38"/>
        <w:numPr>
          <w:ilvl w:val="0"/>
          <w:numId w:val="0"/>
        </w:numPr>
      </w:pPr>
      <w:r>
        <w:rPr>
          <w:b/>
          <w:bCs w:val="0"/>
          <w:iCs/>
          <w:color w:val="auto"/>
        </w:rPr>
        <w:t xml:space="preserve">Câu 1. </w:t>
      </w:r>
      <w:r>
        <w:t>Để phân loại sóng dọc và sóng ngang người ta dựa vào</w:t>
      </w:r>
    </w:p>
    <w:p w14:paraId="63F89C60">
      <w:pPr>
        <w:tabs>
          <w:tab w:val="left" w:pos="720"/>
          <w:tab w:val="left" w:pos="3150"/>
          <w:tab w:val="left" w:pos="5490"/>
          <w:tab w:val="left" w:pos="7920"/>
        </w:tabs>
        <w:rPr>
          <w:lang w:val="fr-FR"/>
        </w:rPr>
      </w:pPr>
      <w:r>
        <w:rPr>
          <w:rFonts w:eastAsia="Times New Roman"/>
        </w:rPr>
        <w:tab/>
      </w:r>
      <w:r>
        <w:rPr>
          <w:b/>
          <w:bCs/>
          <w:caps/>
          <w:lang w:val="fr-FR"/>
        </w:rPr>
        <w:t xml:space="preserve">A. </w:t>
      </w:r>
      <w:r>
        <w:rPr>
          <w:lang w:val="fr-FR"/>
        </w:rPr>
        <w:t>tốc độ truyền sóng và bước sóng.</w:t>
      </w:r>
      <w:r>
        <w:rPr>
          <w:lang w:val="fr-FR"/>
        </w:rPr>
        <w:tab/>
      </w:r>
      <w:r>
        <w:rPr>
          <w:b/>
          <w:bCs/>
          <w:caps/>
          <w:lang w:val="fr-FR"/>
        </w:rPr>
        <w:t xml:space="preserve">B. </w:t>
      </w:r>
      <w:r>
        <w:rPr>
          <w:lang w:val="fr-FR"/>
        </w:rPr>
        <w:t>phương truyền sóng và tần số sóng</w:t>
      </w:r>
      <w:r>
        <w:rPr>
          <w:bCs/>
          <w:lang w:val="fr-FR"/>
        </w:rPr>
        <w:t>.</w:t>
      </w:r>
    </w:p>
    <w:p w14:paraId="796EAFF0">
      <w:pPr>
        <w:tabs>
          <w:tab w:val="left" w:pos="720"/>
          <w:tab w:val="left" w:pos="3150"/>
          <w:tab w:val="left" w:pos="5490"/>
          <w:tab w:val="left" w:pos="7920"/>
        </w:tabs>
        <w:rPr>
          <w:bCs/>
          <w:lang w:val="fr-FR"/>
        </w:rPr>
      </w:pPr>
      <w:r>
        <w:rPr>
          <w:lang w:val="fr-FR"/>
        </w:rPr>
        <w:tab/>
      </w:r>
      <w:r>
        <w:rPr>
          <w:b/>
          <w:bCs/>
          <w:caps/>
          <w:lang w:val="fr-FR"/>
        </w:rPr>
        <w:t xml:space="preserve">C. </w:t>
      </w:r>
      <w:r>
        <w:rPr>
          <w:bCs/>
          <w:lang w:val="fr-FR"/>
        </w:rPr>
        <w:t>phương dao động và phương truyền sóng.</w:t>
      </w:r>
      <w:r>
        <w:rPr>
          <w:bCs/>
          <w:lang w:val="fr-FR"/>
        </w:rPr>
        <w:tab/>
      </w:r>
      <w:r>
        <w:rPr>
          <w:b/>
          <w:bCs/>
          <w:caps/>
          <w:lang w:val="fr-FR"/>
        </w:rPr>
        <w:t xml:space="preserve">D. </w:t>
      </w:r>
      <w:r>
        <w:rPr>
          <w:lang w:val="fr-FR"/>
        </w:rPr>
        <w:t>phương dao động và tốc độ truyền sóng.</w:t>
      </w:r>
    </w:p>
    <w:p w14:paraId="7EDDE375">
      <w:pPr>
        <w:pStyle w:val="38"/>
        <w:numPr>
          <w:ilvl w:val="0"/>
          <w:numId w:val="0"/>
        </w:numPr>
      </w:pPr>
      <w:r>
        <w:rPr>
          <w:b/>
          <w:bCs w:val="0"/>
          <w:iCs/>
          <w:color w:val="auto"/>
        </w:rPr>
        <w:t xml:space="preserve">Câu 2. </w:t>
      </w:r>
      <w:r>
        <w:t>Sóng dọc là sóng có phương dao động</w:t>
      </w:r>
    </w:p>
    <w:p w14:paraId="216BF332">
      <w:pPr>
        <w:tabs>
          <w:tab w:val="left" w:pos="720"/>
          <w:tab w:val="left" w:pos="3150"/>
          <w:tab w:val="left" w:pos="5490"/>
          <w:tab w:val="left" w:pos="7920"/>
        </w:tabs>
        <w:rPr>
          <w:bCs/>
          <w:lang w:val="fr-FR"/>
        </w:rPr>
      </w:pPr>
      <w:r>
        <w:rPr>
          <w:rFonts w:eastAsia="Times New Roman"/>
        </w:rPr>
        <w:tab/>
      </w:r>
      <w:r>
        <w:rPr>
          <w:b/>
          <w:bCs/>
          <w:caps/>
          <w:lang w:val="fr-FR"/>
        </w:rPr>
        <w:t xml:space="preserve">A. </w:t>
      </w:r>
      <w:r>
        <w:t>trùng với phương truyền sóng</w:t>
      </w:r>
      <w:r>
        <w:rPr>
          <w:lang w:val="fr-FR"/>
        </w:rPr>
        <w:t>.</w:t>
      </w:r>
      <w:r>
        <w:rPr>
          <w:lang w:val="fr-FR"/>
        </w:rPr>
        <w:tab/>
      </w:r>
      <w:r>
        <w:rPr>
          <w:b/>
          <w:bCs/>
          <w:caps/>
          <w:lang w:val="fr-FR"/>
        </w:rPr>
        <w:t xml:space="preserve">B. </w:t>
      </w:r>
      <w:r>
        <w:rPr>
          <w:bCs/>
          <w:lang w:val="fr-FR"/>
        </w:rPr>
        <w:t>nằm ngang.</w:t>
      </w:r>
    </w:p>
    <w:p w14:paraId="455D8A06">
      <w:pPr>
        <w:tabs>
          <w:tab w:val="left" w:pos="720"/>
          <w:tab w:val="left" w:pos="3150"/>
          <w:tab w:val="left" w:pos="5490"/>
          <w:tab w:val="left" w:pos="7920"/>
        </w:tabs>
        <w:rPr>
          <w:lang w:val="fr-FR"/>
        </w:rPr>
      </w:pPr>
      <w:r>
        <w:rPr>
          <w:lang w:val="fr-FR"/>
        </w:rPr>
        <w:tab/>
      </w:r>
      <w:r>
        <w:rPr>
          <w:b/>
          <w:bCs/>
          <w:caps/>
          <w:lang w:val="fr-FR"/>
        </w:rPr>
        <w:t xml:space="preserve">C. </w:t>
      </w:r>
      <w:r>
        <w:rPr>
          <w:bCs/>
          <w:lang w:val="fr-FR"/>
        </w:rPr>
        <w:t>vuông góc với phương truyền sóng.</w:t>
      </w:r>
      <w:r>
        <w:rPr>
          <w:lang w:val="fr-FR"/>
        </w:rPr>
        <w:tab/>
      </w:r>
      <w:r>
        <w:rPr>
          <w:b/>
          <w:bCs/>
          <w:caps/>
          <w:lang w:val="fr-FR"/>
        </w:rPr>
        <w:t xml:space="preserve">D. </w:t>
      </w:r>
      <w:r>
        <w:rPr>
          <w:bCs/>
          <w:lang w:val="fr-FR"/>
        </w:rPr>
        <w:t>thẳng đứng</w:t>
      </w:r>
      <w:r>
        <w:rPr>
          <w:lang w:val="fr-FR"/>
        </w:rPr>
        <w:t>.</w:t>
      </w:r>
    </w:p>
    <w:p w14:paraId="0C76006F">
      <w:pPr>
        <w:pStyle w:val="38"/>
        <w:numPr>
          <w:ilvl w:val="0"/>
          <w:numId w:val="0"/>
        </w:numPr>
      </w:pPr>
      <w:r>
        <w:rPr>
          <w:b/>
          <w:bCs w:val="0"/>
          <w:iCs/>
          <w:color w:val="auto"/>
        </w:rPr>
        <w:t xml:space="preserve">Câu 3. </w:t>
      </w:r>
      <w:r>
        <w:t>Sóng ngang là sóng có phương dao động của các phần tử môi trường và phương truyền sóng hợp với nhau một góc</w:t>
      </w:r>
    </w:p>
    <w:p w14:paraId="25FB69F5">
      <w:pPr>
        <w:tabs>
          <w:tab w:val="left" w:pos="720"/>
          <w:tab w:val="left" w:pos="3150"/>
          <w:tab w:val="left" w:pos="5490"/>
          <w:tab w:val="left" w:pos="7920"/>
        </w:tabs>
        <w:rPr>
          <w:lang w:val="fr-FR"/>
        </w:rPr>
      </w:pPr>
      <w:r>
        <w:rPr>
          <w:rFonts w:eastAsia="Times New Roman"/>
        </w:rPr>
        <w:tab/>
      </w:r>
      <w:r>
        <w:rPr>
          <w:b/>
          <w:bCs/>
          <w:caps/>
          <w:lang w:val="fr-FR"/>
        </w:rPr>
        <w:t xml:space="preserve">A. </w:t>
      </w:r>
      <w:r>
        <w:t>30</w:t>
      </w:r>
      <w:r>
        <w:rPr>
          <w:vertAlign w:val="superscript"/>
        </w:rPr>
        <w:t>o</w:t>
      </w:r>
      <w:r>
        <w:rPr>
          <w:lang w:val="fr-FR"/>
        </w:rPr>
        <w:tab/>
      </w:r>
      <w:r>
        <w:rPr>
          <w:b/>
          <w:bCs/>
          <w:caps/>
          <w:lang w:val="fr-FR"/>
        </w:rPr>
        <w:t xml:space="preserve">B. </w:t>
      </w:r>
      <w:r>
        <w:t>60</w:t>
      </w:r>
      <w:r>
        <w:rPr>
          <w:vertAlign w:val="superscript"/>
        </w:rPr>
        <w:t>o</w:t>
      </w:r>
      <w:r>
        <w:rPr>
          <w:bCs/>
          <w:lang w:val="fr-FR"/>
        </w:rPr>
        <w:t>.</w:t>
      </w:r>
      <w:r>
        <w:rPr>
          <w:bCs/>
          <w:lang w:val="fr-FR"/>
        </w:rPr>
        <w:tab/>
      </w:r>
      <w:r>
        <w:rPr>
          <w:b/>
          <w:bCs/>
          <w:caps/>
          <w:lang w:val="fr-FR"/>
        </w:rPr>
        <w:t xml:space="preserve">C. </w:t>
      </w:r>
      <w:r>
        <w:rPr>
          <w:bCs/>
          <w:lang w:val="fr-FR"/>
        </w:rPr>
        <w:t>90</w:t>
      </w:r>
      <w:r>
        <w:rPr>
          <w:bCs/>
          <w:vertAlign w:val="superscript"/>
          <w:lang w:val="fr-FR"/>
        </w:rPr>
        <w:t>o</w:t>
      </w:r>
      <w:r>
        <w:rPr>
          <w:bCs/>
          <w:lang w:val="fr-FR"/>
        </w:rPr>
        <w:t>.</w:t>
      </w:r>
      <w:r>
        <w:rPr>
          <w:lang w:val="fr-FR"/>
        </w:rPr>
        <w:tab/>
      </w:r>
      <w:r>
        <w:rPr>
          <w:b/>
          <w:bCs/>
          <w:caps/>
          <w:lang w:val="fr-FR"/>
        </w:rPr>
        <w:t xml:space="preserve">D. </w:t>
      </w:r>
      <w:r>
        <w:t>0</w:t>
      </w:r>
      <w:r>
        <w:rPr>
          <w:vertAlign w:val="superscript"/>
        </w:rPr>
        <w:t>o</w:t>
      </w:r>
      <w:r>
        <w:rPr>
          <w:lang w:val="fr-FR"/>
        </w:rPr>
        <w:t>.</w:t>
      </w:r>
    </w:p>
    <w:p w14:paraId="59E430BB">
      <w:pPr>
        <w:pStyle w:val="38"/>
        <w:numPr>
          <w:ilvl w:val="0"/>
          <w:numId w:val="0"/>
        </w:numPr>
        <w:rPr>
          <w:lang w:val="fr-FR"/>
        </w:rPr>
      </w:pPr>
      <w:r>
        <w:rPr>
          <w:b/>
          <w:bCs w:val="0"/>
          <w:iCs/>
          <w:color w:val="auto"/>
          <w:lang w:val="fr-FR"/>
        </w:rPr>
        <w:t xml:space="preserve">Câu 4. </w:t>
      </w:r>
      <w:r>
        <w:rPr>
          <w:lang w:val="fr-FR"/>
        </w:rPr>
        <w:t>Trong sự truyền sóng cơ, biên độ dao động của các phần tử môi trường có sóng truyền qua được gọi là</w:t>
      </w:r>
    </w:p>
    <w:p w14:paraId="5AB4D562">
      <w:pPr>
        <w:tabs>
          <w:tab w:val="left" w:pos="720"/>
          <w:tab w:val="left" w:pos="3150"/>
          <w:tab w:val="left" w:pos="5490"/>
          <w:tab w:val="left" w:pos="7920"/>
        </w:tabs>
        <w:rPr>
          <w:lang w:val="fr-FR"/>
        </w:rPr>
      </w:pPr>
      <w:r>
        <w:rPr>
          <w:rFonts w:eastAsia="Times New Roman"/>
        </w:rPr>
        <w:tab/>
      </w:r>
      <w:r>
        <w:rPr>
          <w:b/>
          <w:bCs/>
          <w:caps/>
          <w:lang w:val="fr-FR"/>
        </w:rPr>
        <w:t xml:space="preserve">A. </w:t>
      </w:r>
      <w:r>
        <w:t>chu kì của sóng.</w:t>
      </w:r>
      <w:r>
        <w:rPr>
          <w:lang w:val="fr-FR"/>
        </w:rPr>
        <w:tab/>
      </w:r>
      <w:r>
        <w:rPr>
          <w:b/>
          <w:bCs/>
          <w:caps/>
          <w:lang w:val="fr-FR"/>
        </w:rPr>
        <w:t xml:space="preserve">B. </w:t>
      </w:r>
      <w:r>
        <w:t>biên độ của sóng.</w:t>
      </w:r>
      <w:r>
        <w:rPr>
          <w:bCs/>
          <w:lang w:val="fr-FR"/>
        </w:rPr>
        <w:tab/>
      </w:r>
      <w:r>
        <w:rPr>
          <w:b/>
          <w:bCs/>
          <w:caps/>
          <w:lang w:val="fr-FR"/>
        </w:rPr>
        <w:t xml:space="preserve">C. </w:t>
      </w:r>
      <w:r>
        <w:rPr>
          <w:bCs/>
          <w:lang w:val="fr-FR"/>
        </w:rPr>
        <w:t>tốc độ truyền sóng.</w:t>
      </w:r>
      <w:r>
        <w:rPr>
          <w:lang w:val="fr-FR"/>
        </w:rPr>
        <w:tab/>
      </w:r>
      <w:r>
        <w:rPr>
          <w:b/>
          <w:bCs/>
          <w:caps/>
          <w:lang w:val="fr-FR"/>
        </w:rPr>
        <w:t xml:space="preserve">D. </w:t>
      </w:r>
      <w:r>
        <w:t>năng lượng sóng.</w:t>
      </w:r>
    </w:p>
    <w:p w14:paraId="77E8DB26">
      <w:pPr>
        <w:pStyle w:val="38"/>
        <w:numPr>
          <w:ilvl w:val="0"/>
          <w:numId w:val="0"/>
        </w:numPr>
        <w:rPr>
          <w:lang w:val="fr-FR"/>
        </w:rPr>
      </w:pPr>
      <w:r>
        <w:rPr>
          <w:b/>
          <w:bCs w:val="0"/>
          <w:iCs/>
          <w:color w:val="auto"/>
          <w:lang w:val="fr-FR"/>
        </w:rPr>
        <w:t xml:space="preserve">Câu 5. </w:t>
      </w:r>
      <w:r>
        <w:rPr>
          <w:lang w:val="fr-FR"/>
        </w:rPr>
        <w:t>Hai âm có cùng độ cao là hai âm có cùng</w:t>
      </w:r>
    </w:p>
    <w:p w14:paraId="029216A8">
      <w:pPr>
        <w:tabs>
          <w:tab w:val="left" w:pos="720"/>
          <w:tab w:val="left" w:pos="3150"/>
          <w:tab w:val="left" w:pos="5490"/>
          <w:tab w:val="left" w:pos="7920"/>
        </w:tabs>
        <w:rPr>
          <w:lang w:val="fr-FR"/>
        </w:rPr>
      </w:pPr>
      <w:r>
        <w:rPr>
          <w:lang w:val="fr-FR"/>
        </w:rPr>
        <w:tab/>
      </w:r>
      <w:r>
        <w:rPr>
          <w:b/>
          <w:bCs/>
          <w:caps/>
          <w:lang w:val="fr-FR"/>
        </w:rPr>
        <w:t xml:space="preserve">A. </w:t>
      </w:r>
      <w:r>
        <w:rPr>
          <w:lang w:val="fr-FR"/>
        </w:rPr>
        <w:t>tần số</w:t>
      </w:r>
      <w:r>
        <w:rPr>
          <w:bCs/>
          <w:lang w:val="fr-FR"/>
        </w:rPr>
        <w:t>.</w:t>
      </w:r>
      <w:r>
        <w:rPr>
          <w:lang w:val="fr-FR"/>
        </w:rPr>
        <w:tab/>
      </w:r>
      <w:r>
        <w:rPr>
          <w:b/>
          <w:bCs/>
          <w:caps/>
          <w:lang w:val="fr-FR"/>
        </w:rPr>
        <w:t xml:space="preserve">B. </w:t>
      </w:r>
      <w:r>
        <w:rPr>
          <w:bCs/>
          <w:lang w:val="fr-FR"/>
        </w:rPr>
        <w:t>biên độ</w:t>
      </w:r>
      <w:r>
        <w:rPr>
          <w:lang w:val="fr-FR"/>
        </w:rPr>
        <w:t>.</w:t>
      </w:r>
      <w:r>
        <w:rPr>
          <w:lang w:val="fr-FR"/>
        </w:rPr>
        <w:tab/>
      </w:r>
      <w:r>
        <w:rPr>
          <w:b/>
          <w:bCs/>
          <w:caps/>
          <w:lang w:val="fr-FR"/>
        </w:rPr>
        <w:t xml:space="preserve">C. </w:t>
      </w:r>
      <w:r>
        <w:rPr>
          <w:bCs/>
          <w:lang w:val="fr-FR"/>
        </w:rPr>
        <w:t>bước sóng</w:t>
      </w:r>
      <w:r>
        <w:rPr>
          <w:lang w:val="fr-FR"/>
        </w:rPr>
        <w:t>.</w:t>
      </w:r>
      <w:r>
        <w:rPr>
          <w:lang w:val="fr-FR"/>
        </w:rPr>
        <w:tab/>
      </w:r>
      <w:r>
        <w:rPr>
          <w:b/>
          <w:bCs/>
          <w:lang w:val="fr-FR"/>
        </w:rPr>
        <w:t xml:space="preserve">D. </w:t>
      </w:r>
      <w:r>
        <w:rPr>
          <w:lang w:val="fr-FR"/>
        </w:rPr>
        <w:t>biên độ và tần số.</w:t>
      </w:r>
    </w:p>
    <w:p w14:paraId="7C2585A1">
      <w:pPr>
        <w:pStyle w:val="38"/>
        <w:numPr>
          <w:ilvl w:val="0"/>
          <w:numId w:val="0"/>
        </w:numPr>
      </w:pPr>
      <w:r>
        <w:rPr>
          <w:b/>
          <w:bCs w:val="0"/>
          <w:iCs/>
          <w:color w:val="auto"/>
        </w:rPr>
        <w:t xml:space="preserve">Câu 6. </w:t>
      </w:r>
      <w:r>
        <w:t>Sóng ngang (sóng cơ học) truyền được trong các môi trường</w:t>
      </w:r>
    </w:p>
    <w:p w14:paraId="46847164">
      <w:pPr>
        <w:tabs>
          <w:tab w:val="left" w:pos="720"/>
          <w:tab w:val="left" w:pos="3150"/>
          <w:tab w:val="left" w:pos="5490"/>
          <w:tab w:val="left" w:pos="7920"/>
        </w:tabs>
        <w:rPr>
          <w:bCs/>
          <w:lang w:val="fr-FR"/>
        </w:rPr>
      </w:pPr>
      <w:r>
        <w:rPr>
          <w:rFonts w:eastAsia="Times New Roman"/>
        </w:rPr>
        <w:tab/>
      </w:r>
      <w:r>
        <w:rPr>
          <w:b/>
          <w:bCs/>
          <w:caps/>
          <w:lang w:val="fr-FR"/>
        </w:rPr>
        <w:t xml:space="preserve">A. </w:t>
      </w:r>
      <w:r>
        <w:t>chất rắn và trong lòng chất lỏng.</w:t>
      </w:r>
      <w:r>
        <w:rPr>
          <w:lang w:val="fr-FR"/>
        </w:rPr>
        <w:tab/>
      </w:r>
      <w:r>
        <w:rPr>
          <w:b/>
          <w:bCs/>
          <w:caps/>
          <w:lang w:val="fr-FR"/>
        </w:rPr>
        <w:t xml:space="preserve">B. </w:t>
      </w:r>
      <w:r>
        <w:rPr>
          <w:bCs/>
          <w:lang w:val="fr-FR"/>
        </w:rPr>
        <w:t>chất khí và trong lòng chất rắn.</w:t>
      </w:r>
    </w:p>
    <w:p w14:paraId="61FEE590">
      <w:pPr>
        <w:tabs>
          <w:tab w:val="left" w:pos="720"/>
          <w:tab w:val="left" w:pos="3150"/>
          <w:tab w:val="left" w:pos="5490"/>
          <w:tab w:val="left" w:pos="7920"/>
        </w:tabs>
        <w:rPr>
          <w:lang w:val="fr-FR"/>
        </w:rPr>
      </w:pPr>
      <w:r>
        <w:rPr>
          <w:lang w:val="fr-FR"/>
        </w:rPr>
        <w:tab/>
      </w:r>
      <w:r>
        <w:rPr>
          <w:b/>
          <w:bCs/>
          <w:caps/>
          <w:lang w:val="fr-FR"/>
        </w:rPr>
        <w:t xml:space="preserve">C. </w:t>
      </w:r>
      <w:r>
        <w:rPr>
          <w:bCs/>
          <w:lang w:val="fr-FR"/>
        </w:rPr>
        <w:t>chất rắn và bề mặt chất lỏng.</w:t>
      </w:r>
      <w:r>
        <w:rPr>
          <w:lang w:val="fr-FR"/>
        </w:rPr>
        <w:tab/>
      </w:r>
      <w:r>
        <w:rPr>
          <w:b/>
          <w:bCs/>
          <w:caps/>
          <w:lang w:val="fr-FR"/>
        </w:rPr>
        <w:t xml:space="preserve">D. </w:t>
      </w:r>
      <w:r>
        <w:rPr>
          <w:bCs/>
          <w:lang w:val="fr-FR"/>
        </w:rPr>
        <w:t>chất khí và bề mặt chất rắn.</w:t>
      </w:r>
    </w:p>
    <w:p w14:paraId="58E7369A">
      <w:pPr>
        <w:pStyle w:val="38"/>
        <w:numPr>
          <w:ilvl w:val="0"/>
          <w:numId w:val="0"/>
        </w:numPr>
        <w:rPr>
          <w:lang w:val="fr-FR"/>
        </w:rPr>
      </w:pPr>
      <w:r>
        <w:rPr>
          <w:b/>
          <w:bCs w:val="0"/>
          <w:iCs/>
          <w:color w:val="auto"/>
          <w:lang w:val="fr-FR"/>
        </w:rPr>
        <w:t xml:space="preserve">Câu 7. </w:t>
      </w:r>
      <w:r>
        <w:rPr>
          <w:lang w:val="fr-FR"/>
        </w:rPr>
        <w:t>Đối với sóng cơ học, sóng dọc truyền được trong các môi trường</w:t>
      </w:r>
    </w:p>
    <w:p w14:paraId="386EFE57">
      <w:pPr>
        <w:tabs>
          <w:tab w:val="left" w:pos="720"/>
          <w:tab w:val="left" w:pos="3150"/>
          <w:tab w:val="left" w:pos="5490"/>
          <w:tab w:val="left" w:pos="7920"/>
        </w:tabs>
        <w:rPr>
          <w:bCs/>
          <w:lang w:val="fr-FR"/>
        </w:rPr>
      </w:pPr>
      <w:r>
        <w:rPr>
          <w:rFonts w:eastAsia="Times New Roman"/>
        </w:rPr>
        <w:tab/>
      </w:r>
      <w:r>
        <w:rPr>
          <w:b/>
          <w:bCs/>
          <w:caps/>
          <w:lang w:val="fr-FR"/>
        </w:rPr>
        <w:t xml:space="preserve">A. </w:t>
      </w:r>
      <w:r>
        <w:t>rắn, lỏng, chân không.</w:t>
      </w:r>
      <w:r>
        <w:rPr>
          <w:lang w:val="fr-FR"/>
        </w:rPr>
        <w:tab/>
      </w:r>
      <w:r>
        <w:rPr>
          <w:b/>
          <w:bCs/>
          <w:caps/>
          <w:lang w:val="fr-FR"/>
        </w:rPr>
        <w:t xml:space="preserve">B. </w:t>
      </w:r>
      <w:r>
        <w:rPr>
          <w:bCs/>
          <w:lang w:val="fr-FR"/>
        </w:rPr>
        <w:t>rắn, lỏng, khí.</w:t>
      </w:r>
    </w:p>
    <w:p w14:paraId="152012BF">
      <w:pPr>
        <w:tabs>
          <w:tab w:val="left" w:pos="720"/>
          <w:tab w:val="left" w:pos="3150"/>
          <w:tab w:val="left" w:pos="5490"/>
          <w:tab w:val="left" w:pos="7920"/>
        </w:tabs>
        <w:rPr>
          <w:lang w:val="fr-FR"/>
        </w:rPr>
      </w:pPr>
      <w:r>
        <w:rPr>
          <w:lang w:val="fr-FR"/>
        </w:rPr>
        <w:tab/>
      </w:r>
      <w:r>
        <w:rPr>
          <w:b/>
          <w:bCs/>
          <w:caps/>
          <w:lang w:val="fr-FR"/>
        </w:rPr>
        <w:t xml:space="preserve">C. </w:t>
      </w:r>
      <w:r>
        <w:rPr>
          <w:bCs/>
          <w:lang w:val="fr-FR"/>
        </w:rPr>
        <w:t>rắn, khí, chân không.</w:t>
      </w:r>
      <w:r>
        <w:rPr>
          <w:lang w:val="fr-FR"/>
        </w:rPr>
        <w:tab/>
      </w:r>
      <w:r>
        <w:rPr>
          <w:lang w:val="fr-FR"/>
        </w:rPr>
        <w:tab/>
      </w:r>
      <w:r>
        <w:rPr>
          <w:b/>
          <w:bCs/>
          <w:caps/>
          <w:lang w:val="fr-FR"/>
        </w:rPr>
        <w:t xml:space="preserve">D. </w:t>
      </w:r>
      <w:r>
        <w:rPr>
          <w:bCs/>
          <w:lang w:val="fr-FR"/>
        </w:rPr>
        <w:t>lỏng, khí, chân không.</w:t>
      </w:r>
    </w:p>
    <w:p w14:paraId="5761AADD">
      <w:pPr>
        <w:pStyle w:val="38"/>
        <w:numPr>
          <w:ilvl w:val="0"/>
          <w:numId w:val="0"/>
        </w:numPr>
      </w:pPr>
      <w:r>
        <w:rPr>
          <w:b/>
          <w:bCs w:val="0"/>
          <w:iCs/>
          <w:color w:val="auto"/>
        </w:rPr>
        <w:t xml:space="preserve">Câu 8. </w:t>
      </w:r>
      <w:r>
        <w:t xml:space="preserve">Chọn phát biểu </w:t>
      </w:r>
      <w:r>
        <w:rPr>
          <w:b/>
          <w:bCs w:val="0"/>
        </w:rPr>
        <w:t>sai</w:t>
      </w:r>
      <w:r>
        <w:t>. Quá trình lan truyền của sóng cơ học là quá trình</w:t>
      </w:r>
    </w:p>
    <w:p w14:paraId="58E4BC4C">
      <w:pPr>
        <w:pStyle w:val="38"/>
        <w:numPr>
          <w:ilvl w:val="0"/>
          <w:numId w:val="0"/>
        </w:numPr>
        <w:tabs>
          <w:tab w:val="left" w:pos="720"/>
          <w:tab w:val="left" w:pos="5490"/>
          <w:tab w:val="clear" w:pos="284"/>
        </w:tabs>
      </w:pPr>
      <w:r>
        <w:tab/>
      </w:r>
      <w:r>
        <w:rPr>
          <w:b/>
          <w:bCs w:val="0"/>
        </w:rPr>
        <w:t>A.</w:t>
      </w:r>
      <w:r>
        <w:t xml:space="preserve"> truyền năng lượng.</w:t>
      </w:r>
      <w:r>
        <w:tab/>
      </w:r>
    </w:p>
    <w:p w14:paraId="5A188B8C">
      <w:pPr>
        <w:pStyle w:val="38"/>
        <w:numPr>
          <w:ilvl w:val="0"/>
          <w:numId w:val="0"/>
        </w:numPr>
        <w:tabs>
          <w:tab w:val="left" w:pos="720"/>
          <w:tab w:val="left" w:pos="5490"/>
          <w:tab w:val="clear" w:pos="284"/>
        </w:tabs>
      </w:pPr>
      <w:r>
        <w:tab/>
      </w:r>
      <w:r>
        <w:rPr>
          <w:b/>
          <w:bCs w:val="0"/>
        </w:rPr>
        <w:t>B.</w:t>
      </w:r>
      <w:r>
        <w:t xml:space="preserve"> truyền dao động trong môi trường vật chất theo thời gian.</w:t>
      </w:r>
    </w:p>
    <w:p w14:paraId="7AAE4ED3">
      <w:pPr>
        <w:pStyle w:val="38"/>
        <w:numPr>
          <w:ilvl w:val="0"/>
          <w:numId w:val="0"/>
        </w:numPr>
        <w:tabs>
          <w:tab w:val="left" w:pos="720"/>
          <w:tab w:val="left" w:pos="5490"/>
          <w:tab w:val="clear" w:pos="284"/>
        </w:tabs>
      </w:pPr>
      <w:r>
        <w:tab/>
      </w:r>
      <w:r>
        <w:rPr>
          <w:b/>
          <w:bCs w:val="0"/>
        </w:rPr>
        <w:t>C.</w:t>
      </w:r>
      <w:r>
        <w:t xml:space="preserve"> lan truyền pha dao động.</w:t>
      </w:r>
    </w:p>
    <w:p w14:paraId="0C12F41C">
      <w:pPr>
        <w:pStyle w:val="38"/>
        <w:numPr>
          <w:ilvl w:val="0"/>
          <w:numId w:val="0"/>
        </w:numPr>
        <w:tabs>
          <w:tab w:val="left" w:pos="720"/>
          <w:tab w:val="left" w:pos="5490"/>
          <w:tab w:val="clear" w:pos="284"/>
        </w:tabs>
      </w:pPr>
      <w:r>
        <w:tab/>
      </w:r>
      <w:r>
        <w:rPr>
          <w:b/>
          <w:bCs w:val="0"/>
        </w:rPr>
        <w:t>D.</w:t>
      </w:r>
      <w:r>
        <w:t xml:space="preserve"> lan truyền các phần tử vật chất trong không gian theo thời gian.</w:t>
      </w:r>
    </w:p>
    <w:p w14:paraId="4E2B8899">
      <w:pPr>
        <w:pStyle w:val="38"/>
        <w:numPr>
          <w:ilvl w:val="0"/>
          <w:numId w:val="0"/>
        </w:numPr>
      </w:pPr>
      <w:r>
        <w:rPr>
          <w:b/>
          <w:bCs w:val="0"/>
          <w:iCs/>
          <w:color w:val="auto"/>
        </w:rPr>
        <w:t xml:space="preserve">Câu 9. </w:t>
      </w:r>
      <w:r>
        <w:t xml:space="preserve">Chọn phát biểu </w:t>
      </w:r>
      <w:r>
        <w:rPr>
          <w:b/>
          <w:bCs w:val="0"/>
        </w:rPr>
        <w:t>sai</w:t>
      </w:r>
      <w:r>
        <w:t>.</w:t>
      </w:r>
    </w:p>
    <w:p w14:paraId="772438C9">
      <w:pPr>
        <w:pStyle w:val="38"/>
        <w:numPr>
          <w:ilvl w:val="0"/>
          <w:numId w:val="0"/>
        </w:numPr>
        <w:tabs>
          <w:tab w:val="left" w:pos="720"/>
          <w:tab w:val="left" w:pos="5490"/>
          <w:tab w:val="clear" w:pos="284"/>
        </w:tabs>
      </w:pPr>
      <w:r>
        <w:tab/>
      </w:r>
      <w:r>
        <w:rPr>
          <w:b/>
          <w:bCs w:val="0"/>
        </w:rPr>
        <w:t>A.</w:t>
      </w:r>
      <w:r>
        <w:t xml:space="preserve"> Sóng dọc là sóng mà phương dao động của các phần tử vật chất nơi sóng truyền qua trùng với phương truyền sóng.</w:t>
      </w:r>
    </w:p>
    <w:p w14:paraId="43A363BE">
      <w:pPr>
        <w:pStyle w:val="38"/>
        <w:numPr>
          <w:ilvl w:val="0"/>
          <w:numId w:val="0"/>
        </w:numPr>
        <w:tabs>
          <w:tab w:val="left" w:pos="720"/>
          <w:tab w:val="left" w:pos="5490"/>
          <w:tab w:val="clear" w:pos="284"/>
        </w:tabs>
      </w:pPr>
      <w:r>
        <w:tab/>
      </w:r>
      <w:r>
        <w:rPr>
          <w:b/>
          <w:bCs w:val="0"/>
        </w:rPr>
        <w:t>B.</w:t>
      </w:r>
      <w:r>
        <w:t xml:space="preserve"> Sóng cơ không truyền được trong chân không.</w:t>
      </w:r>
    </w:p>
    <w:p w14:paraId="6E363913">
      <w:pPr>
        <w:pStyle w:val="38"/>
        <w:numPr>
          <w:ilvl w:val="0"/>
          <w:numId w:val="0"/>
        </w:numPr>
        <w:tabs>
          <w:tab w:val="left" w:pos="720"/>
          <w:tab w:val="left" w:pos="5490"/>
          <w:tab w:val="clear" w:pos="284"/>
        </w:tabs>
      </w:pPr>
      <w:r>
        <w:tab/>
      </w:r>
      <w:r>
        <w:rPr>
          <w:b/>
          <w:bCs w:val="0"/>
        </w:rPr>
        <w:t>C.</w:t>
      </w:r>
      <w:r>
        <w:t xml:space="preserve"> Sóng ngang là sóng mà phương dao động của các phần tử vật chất nơi sóng truyền qua vuông góc với phương truyền sóng.</w:t>
      </w:r>
    </w:p>
    <w:p w14:paraId="313891ED">
      <w:pPr>
        <w:pStyle w:val="38"/>
        <w:numPr>
          <w:ilvl w:val="0"/>
          <w:numId w:val="0"/>
        </w:numPr>
        <w:tabs>
          <w:tab w:val="left" w:pos="720"/>
          <w:tab w:val="left" w:pos="5490"/>
          <w:tab w:val="clear" w:pos="284"/>
        </w:tabs>
      </w:pPr>
      <w:r>
        <w:tab/>
      </w:r>
      <w:r>
        <w:rPr>
          <w:b/>
          <w:bCs w:val="0"/>
        </w:rPr>
        <w:t xml:space="preserve">D. </w:t>
      </w:r>
      <w:r>
        <w:t>Khi sóng truyền đi, các phần tử vật chất nơi sóng truyền qua cùng truyền đi theo sóng.</w:t>
      </w:r>
    </w:p>
    <w:p w14:paraId="62430D08">
      <w:pPr>
        <w:pStyle w:val="38"/>
        <w:numPr>
          <w:ilvl w:val="0"/>
          <w:numId w:val="0"/>
        </w:numPr>
      </w:pPr>
      <w:r>
        <w:rPr>
          <w:b/>
          <w:bCs w:val="0"/>
          <w:iCs/>
          <w:color w:val="auto"/>
        </w:rPr>
        <w:t xml:space="preserve">Câu 10. </w:t>
      </w:r>
      <w:r>
        <w:t>Phát biểu nào sau đây đúng khi nói về sóng cơ?</w:t>
      </w:r>
    </w:p>
    <w:p w14:paraId="4157E73D">
      <w:pPr>
        <w:pStyle w:val="38"/>
        <w:numPr>
          <w:ilvl w:val="0"/>
          <w:numId w:val="0"/>
        </w:numPr>
        <w:tabs>
          <w:tab w:val="left" w:pos="720"/>
          <w:tab w:val="left" w:pos="5490"/>
          <w:tab w:val="clear" w:pos="284"/>
        </w:tabs>
      </w:pPr>
      <w:r>
        <w:rPr>
          <w:b/>
          <w:bCs w:val="0"/>
        </w:rPr>
        <w:tab/>
      </w:r>
      <w:r>
        <w:rPr>
          <w:b/>
          <w:bCs w:val="0"/>
        </w:rPr>
        <w:t>A.</w:t>
      </w:r>
      <w:r>
        <w:t xml:space="preserve"> Sóng cơ truyền trong chất lỏng luôn là sóng ngang.</w:t>
      </w:r>
      <w:r>
        <w:tab/>
      </w:r>
    </w:p>
    <w:p w14:paraId="644EE83F">
      <w:pPr>
        <w:pStyle w:val="38"/>
        <w:numPr>
          <w:ilvl w:val="0"/>
          <w:numId w:val="0"/>
        </w:numPr>
        <w:tabs>
          <w:tab w:val="left" w:pos="720"/>
          <w:tab w:val="left" w:pos="5490"/>
          <w:tab w:val="clear" w:pos="284"/>
        </w:tabs>
      </w:pPr>
      <w:r>
        <w:tab/>
      </w:r>
      <w:r>
        <w:rPr>
          <w:b/>
          <w:bCs w:val="0"/>
        </w:rPr>
        <w:t>B.</w:t>
      </w:r>
      <w:r>
        <w:t xml:space="preserve"> Bước sóng là khoảng cách giữa hai điểm trên cùng một phương truyền sóng mà dao động tại hai điểm đó cùng pha.</w:t>
      </w:r>
    </w:p>
    <w:p w14:paraId="4230B7F7">
      <w:pPr>
        <w:pStyle w:val="38"/>
        <w:numPr>
          <w:ilvl w:val="0"/>
          <w:numId w:val="0"/>
        </w:numPr>
        <w:tabs>
          <w:tab w:val="left" w:pos="720"/>
          <w:tab w:val="left" w:pos="5490"/>
          <w:tab w:val="clear" w:pos="284"/>
        </w:tabs>
      </w:pPr>
      <w:r>
        <w:tab/>
      </w:r>
      <w:r>
        <w:rPr>
          <w:b/>
          <w:bCs w:val="0"/>
        </w:rPr>
        <w:t>C.</w:t>
      </w:r>
      <w:r>
        <w:t xml:space="preserve"> Sóng cơ truyền trong chất rắn luôn là sóng dọc.</w:t>
      </w:r>
    </w:p>
    <w:p w14:paraId="620E5AF7">
      <w:pPr>
        <w:pStyle w:val="38"/>
        <w:numPr>
          <w:ilvl w:val="0"/>
          <w:numId w:val="0"/>
        </w:numPr>
        <w:tabs>
          <w:tab w:val="left" w:pos="720"/>
          <w:tab w:val="left" w:pos="5490"/>
          <w:tab w:val="clear" w:pos="284"/>
        </w:tabs>
      </w:pPr>
      <w:r>
        <w:tab/>
      </w:r>
      <w:r>
        <w:rPr>
          <w:b/>
          <w:bCs w:val="0"/>
        </w:rPr>
        <w:t>D.</w:t>
      </w:r>
      <w:r>
        <w:t xml:space="preserve"> Bước sóng là khoảng cách giữa hai điểm gần nhau nhất trên cùng một phương truyền sóng mà dao động tại hai điểm đó cùng pha.</w:t>
      </w:r>
    </w:p>
    <w:p w14:paraId="7C3300FB">
      <w:pPr>
        <w:pStyle w:val="38"/>
        <w:numPr>
          <w:ilvl w:val="0"/>
          <w:numId w:val="0"/>
        </w:numPr>
      </w:pPr>
      <w:r>
        <w:rPr>
          <w:b/>
          <w:bCs w:val="0"/>
          <w:iCs/>
          <w:color w:val="auto"/>
          <w:lang w:val="vi-VN"/>
        </w:rPr>
        <w:t xml:space="preserve">Câu 11. </w:t>
      </w:r>
      <w:r>
        <w:rPr>
          <w:lang w:val="vi-VN"/>
        </w:rPr>
        <w:t xml:space="preserve">Hai âm thanh có </w:t>
      </w:r>
      <w:r>
        <w:t>độ cao</w:t>
      </w:r>
      <w:r>
        <w:rPr>
          <w:lang w:val="vi-VN"/>
        </w:rPr>
        <w:t xml:space="preserve"> khác nhau là do</w:t>
      </w:r>
      <w:r>
        <w:t xml:space="preserve"> khác nhau về</w:t>
      </w:r>
    </w:p>
    <w:p w14:paraId="4BB9978B">
      <w:pPr>
        <w:pStyle w:val="38"/>
        <w:numPr>
          <w:ilvl w:val="0"/>
          <w:numId w:val="0"/>
        </w:numPr>
        <w:tabs>
          <w:tab w:val="left" w:pos="720"/>
          <w:tab w:val="clear" w:pos="284"/>
        </w:tabs>
        <w:rPr>
          <w:lang w:val="vi-VN"/>
        </w:rPr>
      </w:pPr>
      <w:r>
        <w:rPr>
          <w:b/>
        </w:rPr>
        <w:tab/>
      </w:r>
      <w:r>
        <w:rPr>
          <w:b/>
          <w:lang w:val="vi-VN"/>
        </w:rPr>
        <w:t xml:space="preserve">A. </w:t>
      </w:r>
      <w:r>
        <w:rPr>
          <w:lang w:val="vi-VN"/>
        </w:rPr>
        <w:t>tần số.</w:t>
      </w:r>
      <w:r>
        <w:rPr>
          <w:b/>
          <w:lang w:val="vi-VN"/>
        </w:rPr>
        <w:tab/>
      </w:r>
      <w:r>
        <w:rPr>
          <w:b/>
          <w:lang w:val="vi-VN"/>
        </w:rPr>
        <w:tab/>
      </w:r>
      <w:r>
        <w:rPr>
          <w:b/>
        </w:rPr>
        <w:tab/>
      </w:r>
      <w:r>
        <w:rPr>
          <w:b/>
        </w:rPr>
        <w:tab/>
      </w:r>
      <w:r>
        <w:rPr>
          <w:b/>
          <w:lang w:val="vi-VN"/>
        </w:rPr>
        <w:t xml:space="preserve">B. </w:t>
      </w:r>
      <w:r>
        <w:t>dụng cụ phát ra âm thanh</w:t>
      </w:r>
      <w:r>
        <w:rPr>
          <w:lang w:val="vi-VN"/>
        </w:rPr>
        <w:t>.</w:t>
      </w:r>
    </w:p>
    <w:p w14:paraId="7E261140">
      <w:pPr>
        <w:pStyle w:val="38"/>
        <w:numPr>
          <w:ilvl w:val="0"/>
          <w:numId w:val="0"/>
        </w:numPr>
        <w:tabs>
          <w:tab w:val="left" w:pos="720"/>
          <w:tab w:val="clear" w:pos="284"/>
        </w:tabs>
      </w:pPr>
      <w:r>
        <w:rPr>
          <w:b/>
          <w:lang w:val="vi-VN"/>
        </w:rPr>
        <w:tab/>
      </w:r>
      <w:r>
        <w:rPr>
          <w:b/>
          <w:lang w:val="vi-VN"/>
        </w:rPr>
        <w:t xml:space="preserve">C. </w:t>
      </w:r>
      <w:r>
        <w:t>cường độ</w:t>
      </w:r>
      <w:r>
        <w:rPr>
          <w:lang w:val="vi-VN"/>
        </w:rPr>
        <w:t xml:space="preserve"> âm.</w:t>
      </w:r>
      <w:r>
        <w:rPr>
          <w:b/>
          <w:lang w:val="vi-VN"/>
        </w:rPr>
        <w:tab/>
      </w:r>
      <w:r>
        <w:rPr>
          <w:b/>
        </w:rPr>
        <w:tab/>
      </w:r>
      <w:r>
        <w:rPr>
          <w:b/>
        </w:rPr>
        <w:tab/>
      </w:r>
      <w:r>
        <w:rPr>
          <w:b/>
          <w:lang w:val="vi-VN"/>
        </w:rPr>
        <w:t xml:space="preserve">D. </w:t>
      </w:r>
      <w:r>
        <w:t>biên độ của sóng.</w:t>
      </w:r>
    </w:p>
    <w:p w14:paraId="579F4F4F">
      <w:pPr>
        <w:pStyle w:val="38"/>
        <w:numPr>
          <w:ilvl w:val="0"/>
          <w:numId w:val="0"/>
        </w:numPr>
      </w:pPr>
      <w:r>
        <w:rPr>
          <w:b/>
          <w:bCs w:val="0"/>
          <w:iCs/>
          <w:color w:val="auto"/>
        </w:rPr>
        <w:t xml:space="preserve">Câu 12. </w:t>
      </w:r>
      <w:r>
        <w:t>Cường độ âm là năng lượng sóng âm truyền</w:t>
      </w:r>
    </w:p>
    <w:p w14:paraId="15B26E8E">
      <w:pPr>
        <w:pStyle w:val="38"/>
        <w:numPr>
          <w:ilvl w:val="0"/>
          <w:numId w:val="0"/>
        </w:numPr>
        <w:tabs>
          <w:tab w:val="left" w:pos="720"/>
          <w:tab w:val="left" w:pos="5490"/>
          <w:tab w:val="clear" w:pos="284"/>
        </w:tabs>
      </w:pPr>
      <w:r>
        <w:rPr>
          <w:b/>
          <w:bCs w:val="0"/>
        </w:rPr>
        <w:tab/>
      </w:r>
      <w:r>
        <w:rPr>
          <w:b/>
          <w:bCs w:val="0"/>
        </w:rPr>
        <w:t>A.</w:t>
      </w:r>
      <w:r>
        <w:t xml:space="preserve"> qua một đơn vị diện tích đặt vuông góc theo phương truyền âm.</w:t>
      </w:r>
    </w:p>
    <w:p w14:paraId="794803CA">
      <w:pPr>
        <w:pStyle w:val="38"/>
        <w:numPr>
          <w:ilvl w:val="0"/>
          <w:numId w:val="0"/>
        </w:numPr>
        <w:tabs>
          <w:tab w:val="left" w:pos="720"/>
          <w:tab w:val="left" w:pos="5490"/>
          <w:tab w:val="clear" w:pos="284"/>
        </w:tabs>
      </w:pPr>
      <w:r>
        <w:tab/>
      </w:r>
      <w:r>
        <w:rPr>
          <w:b/>
          <w:bCs w:val="0"/>
        </w:rPr>
        <w:t>B.</w:t>
      </w:r>
      <w:r>
        <w:t xml:space="preserve"> trong một đơn vị thời gian.</w:t>
      </w:r>
    </w:p>
    <w:p w14:paraId="5AC66427">
      <w:pPr>
        <w:pStyle w:val="38"/>
        <w:numPr>
          <w:ilvl w:val="0"/>
          <w:numId w:val="0"/>
        </w:numPr>
        <w:tabs>
          <w:tab w:val="left" w:pos="720"/>
          <w:tab w:val="left" w:pos="5490"/>
          <w:tab w:val="clear" w:pos="284"/>
        </w:tabs>
      </w:pPr>
      <w:r>
        <w:tab/>
      </w:r>
      <w:r>
        <w:rPr>
          <w:b/>
          <w:bCs w:val="0"/>
        </w:rPr>
        <w:t>C.</w:t>
      </w:r>
      <w:r>
        <w:t xml:space="preserve"> trong một đơn vị thời gian qua một đơn vị diện tích đặt vuông góc với phương truyền âm.</w:t>
      </w:r>
    </w:p>
    <w:p w14:paraId="07FD0B1B">
      <w:pPr>
        <w:pStyle w:val="38"/>
        <w:numPr>
          <w:ilvl w:val="0"/>
          <w:numId w:val="0"/>
        </w:numPr>
        <w:tabs>
          <w:tab w:val="left" w:pos="720"/>
          <w:tab w:val="left" w:pos="5490"/>
          <w:tab w:val="clear" w:pos="284"/>
        </w:tabs>
      </w:pPr>
      <w:r>
        <w:tab/>
      </w:r>
      <w:r>
        <w:rPr>
          <w:b/>
          <w:bCs w:val="0"/>
        </w:rPr>
        <w:t>D.</w:t>
      </w:r>
      <w:r>
        <w:t xml:space="preserve"> trong một đơn vị thời gian qua một đơn vị diện tích đặt song song với phương truyền âm.</w:t>
      </w:r>
    </w:p>
    <w:p w14:paraId="119FC39B">
      <w:pPr>
        <w:pStyle w:val="38"/>
        <w:numPr>
          <w:ilvl w:val="0"/>
          <w:numId w:val="0"/>
        </w:numPr>
      </w:pPr>
      <w:r>
        <w:rPr>
          <w:b/>
          <w:bCs w:val="0"/>
          <w:iCs/>
          <w:color w:val="auto"/>
        </w:rPr>
        <w:t xml:space="preserve">Câu 13. </w:t>
      </w:r>
      <w:r>
        <w:t>Trong các sóng sau, có bao nhiêu sóng là sóng dọc?</w:t>
      </w:r>
    </w:p>
    <w:p w14:paraId="391FDF03">
      <w:pPr>
        <w:pStyle w:val="38"/>
        <w:numPr>
          <w:ilvl w:val="0"/>
          <w:numId w:val="0"/>
        </w:numPr>
        <w:ind w:left="1080" w:hanging="720"/>
      </w:pPr>
      <w:r>
        <w:t>(I)</w:t>
      </w:r>
      <w:r>
        <w:tab/>
      </w:r>
      <w:r>
        <w:t>Sóng trên dây đàn ghi-ta được gảy.</w:t>
      </w:r>
    </w:p>
    <w:p w14:paraId="16BB376E">
      <w:pPr>
        <w:pStyle w:val="38"/>
        <w:numPr>
          <w:ilvl w:val="0"/>
          <w:numId w:val="0"/>
        </w:numPr>
        <w:ind w:left="1080" w:hanging="720"/>
      </w:pPr>
      <w:r>
        <w:t>(II)</w:t>
      </w:r>
      <w:r>
        <w:tab/>
      </w:r>
      <w:r>
        <w:t>Sóng âm được tạo ra bởi một dây đàn ghi-ta đang rung.</w:t>
      </w:r>
    </w:p>
    <w:p w14:paraId="274A396D">
      <w:pPr>
        <w:pStyle w:val="38"/>
        <w:numPr>
          <w:ilvl w:val="0"/>
          <w:numId w:val="0"/>
        </w:numPr>
        <w:ind w:left="1080" w:hanging="720"/>
      </w:pPr>
      <w:r>
        <w:t>(III)</w:t>
      </w:r>
      <w:r>
        <w:tab/>
      </w:r>
      <w:r>
        <w:t>Sóng trên một lò xo với đầu lò xo có thể di chuyển tới lui dọc theo chiều dài của lò xo.</w:t>
      </w:r>
    </w:p>
    <w:p w14:paraId="6589C27E">
      <w:pPr>
        <w:tabs>
          <w:tab w:val="left" w:pos="720"/>
          <w:tab w:val="left" w:pos="3150"/>
          <w:tab w:val="left" w:pos="5490"/>
        </w:tabs>
      </w:pPr>
      <w:r>
        <w:rPr>
          <w:b/>
        </w:rPr>
        <w:tab/>
      </w:r>
      <w:r>
        <w:rPr>
          <w:b/>
          <w:caps/>
        </w:rPr>
        <w:t xml:space="preserve">A. </w:t>
      </w:r>
      <w:r>
        <w:rPr>
          <w:bCs/>
          <w:caps/>
        </w:rPr>
        <w:t>0</w:t>
      </w:r>
      <w:r>
        <w:t>.</w:t>
      </w:r>
      <w:r>
        <w:tab/>
      </w:r>
      <w:r>
        <w:rPr>
          <w:b/>
          <w:caps/>
        </w:rPr>
        <w:t>B.</w:t>
      </w:r>
      <w:r>
        <w:t xml:space="preserve"> 1.</w:t>
      </w:r>
      <w:r>
        <w:tab/>
      </w:r>
      <w:r>
        <w:rPr>
          <w:b/>
          <w:caps/>
        </w:rPr>
        <w:t xml:space="preserve">C. </w:t>
      </w:r>
      <w:r>
        <w:t xml:space="preserve"> 2.</w:t>
      </w:r>
      <w:r>
        <w:tab/>
      </w:r>
      <w:r>
        <w:tab/>
      </w:r>
      <w:r>
        <w:tab/>
      </w:r>
      <w:r>
        <w:rPr>
          <w:b/>
          <w:caps/>
        </w:rPr>
        <w:t>D.</w:t>
      </w:r>
      <w:r>
        <w:t xml:space="preserve"> 3.</w:t>
      </w:r>
    </w:p>
    <w:p w14:paraId="0C33C3FC">
      <w:pPr>
        <w:pStyle w:val="38"/>
        <w:numPr>
          <w:ilvl w:val="0"/>
          <w:numId w:val="0"/>
        </w:numPr>
      </w:pPr>
      <w:r>
        <w:rPr>
          <w:b/>
          <w:bCs w:val="0"/>
          <w:iCs/>
          <w:color w:val="auto"/>
        </w:rPr>
        <w:t xml:space="preserve">Câu 14. </w:t>
      </w:r>
      <w:r>
        <w:t xml:space="preserve">Hãy chọn từ trong bảng điền vào chỗ trống để hoàn thành nhận định sau: Đầu A của lò xo được giữ cố đinh, đầu B dao động tuần hoàn theo phương ngang. Sóng trên lò xo là sóng ...(1)... vì </w:t>
      </w:r>
      <w:r>
        <w:rPr>
          <w:lang w:val="fr-FR"/>
        </w:rPr>
        <w:t xml:space="preserve">mỗi điểm trên lò xo theo phương </w:t>
      </w:r>
      <w:r>
        <w:t>...(2)... Mỗi vòng trên lò xo sẽ ...(3)... theo phương dọc theo trục lò xo, qua lại quanh một vị trí cố định.</w:t>
      </w:r>
    </w:p>
    <w:p w14:paraId="2B204D31">
      <w:pPr>
        <w:pStyle w:val="38"/>
        <w:numPr>
          <w:ilvl w:val="0"/>
          <w:numId w:val="0"/>
        </w:numPr>
      </w:pP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5"/>
        <w:gridCol w:w="2185"/>
        <w:gridCol w:w="2185"/>
        <w:gridCol w:w="2185"/>
        <w:gridCol w:w="2186"/>
      </w:tblGrid>
      <w:tr w14:paraId="3AAB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38F24C13">
            <w:pPr>
              <w:pStyle w:val="38"/>
              <w:numPr>
                <w:ilvl w:val="0"/>
                <w:numId w:val="0"/>
              </w:numPr>
              <w:jc w:val="center"/>
            </w:pPr>
            <w:r>
              <w:t>(a) ngang</w:t>
            </w:r>
          </w:p>
        </w:tc>
        <w:tc>
          <w:tcPr>
            <w:tcW w:w="1000" w:type="pct"/>
            <w:vAlign w:val="center"/>
          </w:tcPr>
          <w:p w14:paraId="425D5137">
            <w:pPr>
              <w:pStyle w:val="38"/>
              <w:numPr>
                <w:ilvl w:val="0"/>
                <w:numId w:val="0"/>
              </w:numPr>
              <w:jc w:val="center"/>
            </w:pPr>
            <w:r>
              <w:t>(b) dọc</w:t>
            </w:r>
          </w:p>
        </w:tc>
        <w:tc>
          <w:tcPr>
            <w:tcW w:w="1000" w:type="pct"/>
            <w:vAlign w:val="center"/>
          </w:tcPr>
          <w:p w14:paraId="11017C6E">
            <w:pPr>
              <w:pStyle w:val="38"/>
              <w:numPr>
                <w:ilvl w:val="0"/>
                <w:numId w:val="0"/>
              </w:numPr>
              <w:jc w:val="center"/>
            </w:pPr>
            <w:r>
              <w:t>(c) thẳng đứng</w:t>
            </w:r>
          </w:p>
        </w:tc>
        <w:tc>
          <w:tcPr>
            <w:tcW w:w="1000" w:type="pct"/>
            <w:vAlign w:val="center"/>
          </w:tcPr>
          <w:p w14:paraId="010F4C73">
            <w:pPr>
              <w:pStyle w:val="38"/>
              <w:numPr>
                <w:ilvl w:val="0"/>
                <w:numId w:val="0"/>
              </w:numPr>
              <w:jc w:val="center"/>
            </w:pPr>
            <w:r>
              <w:t>(d) dao động</w:t>
            </w:r>
          </w:p>
        </w:tc>
        <w:tc>
          <w:tcPr>
            <w:tcW w:w="1000" w:type="pct"/>
            <w:vAlign w:val="center"/>
          </w:tcPr>
          <w:p w14:paraId="42F48C01">
            <w:pPr>
              <w:pStyle w:val="38"/>
              <w:numPr>
                <w:ilvl w:val="0"/>
                <w:numId w:val="0"/>
              </w:numPr>
              <w:jc w:val="center"/>
            </w:pPr>
            <w:r>
              <w:t>(e) vuông góc</w:t>
            </w:r>
          </w:p>
        </w:tc>
      </w:tr>
    </w:tbl>
    <w:p w14:paraId="6BE40E47">
      <w:pPr>
        <w:pStyle w:val="38"/>
        <w:numPr>
          <w:ilvl w:val="0"/>
          <w:numId w:val="0"/>
        </w:numPr>
        <w:jc w:val="center"/>
      </w:pPr>
      <w:r>
        <w:drawing>
          <wp:inline distT="0" distB="0" distL="0" distR="0">
            <wp:extent cx="2802255" cy="920750"/>
            <wp:effectExtent l="0" t="0" r="0" b="0"/>
            <wp:docPr id="128634237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42375" name="Picture 216"/>
                    <pic:cNvPicPr>
                      <a:picLocks noChangeAspect="1" noChangeArrowheads="1"/>
                    </pic:cNvPicPr>
                  </pic:nvPicPr>
                  <pic:blipFill>
                    <a:blip r:embed="rId90">
                      <a:extLst>
                        <a:ext uri="{BEBA8EAE-BF5A-486C-A8C5-ECC9F3942E4B}">
                          <a14:imgProps xmlns:a14="http://schemas.microsoft.com/office/drawing/2010/main">
                            <a14:imgLayer r:embed="rId91">
                              <a14:imgEffect>
                                <a14:brightnessContrast contrast="40000"/>
                              </a14:imgEffect>
                              <a14:imgEffect>
                                <a14:sharpenSoften amount="25000"/>
                              </a14:imgEffect>
                            </a14:imgLayer>
                          </a14:imgProps>
                        </a:ext>
                        <a:ext uri="{28A0092B-C50C-407E-A947-70E740481C1C}">
                          <a14:useLocalDpi xmlns:a14="http://schemas.microsoft.com/office/drawing/2010/main" val="0"/>
                        </a:ext>
                      </a:extLst>
                    </a:blip>
                    <a:srcRect t="7694" b="27979"/>
                    <a:stretch>
                      <a:fillRect/>
                    </a:stretch>
                  </pic:blipFill>
                  <pic:spPr>
                    <a:xfrm>
                      <a:off x="0" y="0"/>
                      <a:ext cx="2805008" cy="921626"/>
                    </a:xfrm>
                    <a:prstGeom prst="rect">
                      <a:avLst/>
                    </a:prstGeom>
                    <a:noFill/>
                    <a:ln>
                      <a:noFill/>
                    </a:ln>
                  </pic:spPr>
                </pic:pic>
              </a:graphicData>
            </a:graphic>
          </wp:inline>
        </w:drawing>
      </w:r>
    </w:p>
    <w:p w14:paraId="2704AA1D">
      <w:pPr>
        <w:tabs>
          <w:tab w:val="left" w:pos="720"/>
          <w:tab w:val="left" w:pos="3150"/>
          <w:tab w:val="left" w:pos="5490"/>
          <w:tab w:val="left" w:pos="7920"/>
        </w:tabs>
        <w:rPr>
          <w:lang w:val="fr-FR"/>
        </w:rPr>
      </w:pPr>
      <w:r>
        <w:tab/>
      </w:r>
      <w:r>
        <w:rPr>
          <w:b/>
          <w:bCs/>
          <w:caps/>
          <w:lang w:val="fr-FR"/>
        </w:rPr>
        <w:t xml:space="preserve">A. </w:t>
      </w:r>
      <w:r>
        <w:rPr>
          <w:caps/>
          <w:lang w:val="fr-FR"/>
        </w:rPr>
        <w:t>(1) – (</w:t>
      </w:r>
      <w:r>
        <w:rPr>
          <w:lang w:val="fr-FR"/>
        </w:rPr>
        <w:t>a), (2) – (b), (3) – (e).</w:t>
      </w:r>
      <w:r>
        <w:rPr>
          <w:lang w:val="fr-FR"/>
        </w:rPr>
        <w:tab/>
      </w:r>
      <w:r>
        <w:rPr>
          <w:b/>
          <w:bCs/>
          <w:lang w:val="fr-FR"/>
        </w:rPr>
        <w:t>B.</w:t>
      </w:r>
      <w:r>
        <w:rPr>
          <w:lang w:val="fr-FR"/>
        </w:rPr>
        <w:t xml:space="preserve"> </w:t>
      </w:r>
      <w:r>
        <w:rPr>
          <w:caps/>
          <w:lang w:val="fr-FR"/>
        </w:rPr>
        <w:t xml:space="preserve">(1) </w:t>
      </w:r>
      <w:r>
        <w:rPr>
          <w:lang w:val="fr-FR"/>
        </w:rPr>
        <w:t>– (b), (2) – (a), (3) – (d).</w:t>
      </w:r>
    </w:p>
    <w:p w14:paraId="78FED8CC">
      <w:pPr>
        <w:tabs>
          <w:tab w:val="left" w:pos="720"/>
          <w:tab w:val="left" w:pos="3150"/>
          <w:tab w:val="left" w:pos="5490"/>
          <w:tab w:val="left" w:pos="7920"/>
        </w:tabs>
        <w:rPr>
          <w:lang w:val="fr-FR"/>
        </w:rPr>
      </w:pPr>
      <w:r>
        <w:rPr>
          <w:lang w:val="fr-FR"/>
        </w:rPr>
        <w:tab/>
      </w:r>
      <w:r>
        <w:rPr>
          <w:b/>
          <w:bCs/>
          <w:lang w:val="fr-FR"/>
        </w:rPr>
        <w:t>C</w:t>
      </w:r>
      <w:r>
        <w:rPr>
          <w:lang w:val="fr-FR"/>
        </w:rPr>
        <w:t xml:space="preserve">. </w:t>
      </w:r>
      <w:r>
        <w:rPr>
          <w:caps/>
          <w:lang w:val="fr-FR"/>
        </w:rPr>
        <w:t xml:space="preserve">(1) </w:t>
      </w:r>
      <w:r>
        <w:rPr>
          <w:lang w:val="fr-FR"/>
        </w:rPr>
        <w:t>– (a), (2) – (c), (3) – (d).</w:t>
      </w:r>
      <w:r>
        <w:rPr>
          <w:lang w:val="fr-FR"/>
        </w:rPr>
        <w:tab/>
      </w:r>
      <w:r>
        <w:rPr>
          <w:b/>
          <w:bCs/>
          <w:lang w:val="fr-FR"/>
        </w:rPr>
        <w:t>D.</w:t>
      </w:r>
      <w:r>
        <w:rPr>
          <w:lang w:val="fr-FR"/>
        </w:rPr>
        <w:t xml:space="preserve"> </w:t>
      </w:r>
      <w:r>
        <w:rPr>
          <w:caps/>
          <w:lang w:val="fr-FR"/>
        </w:rPr>
        <w:t xml:space="preserve">(1) – </w:t>
      </w:r>
      <w:r>
        <w:rPr>
          <w:lang w:val="fr-FR"/>
        </w:rPr>
        <w:t>(c), (2) – (a), (3) – (e).</w:t>
      </w:r>
    </w:p>
    <w:p w14:paraId="0051D1B9">
      <w:pPr>
        <w:pStyle w:val="38"/>
        <w:numPr>
          <w:ilvl w:val="0"/>
          <w:numId w:val="0"/>
        </w:numPr>
      </w:pPr>
      <w:r>
        <w:rPr>
          <w:b/>
          <w:bCs w:val="0"/>
          <w:iCs/>
          <w:color w:val="auto"/>
        </w:rPr>
        <w:t xml:space="preserve">Câu 15. </w:t>
      </w:r>
      <w:r>
        <w:t>Siêu âm là âm thanh</w:t>
      </w:r>
    </w:p>
    <w:p w14:paraId="0B4BDB08">
      <w:pPr>
        <w:tabs>
          <w:tab w:val="left" w:pos="720"/>
          <w:tab w:val="left" w:pos="3150"/>
          <w:tab w:val="left" w:pos="5490"/>
          <w:tab w:val="left" w:pos="7920"/>
        </w:tabs>
        <w:rPr>
          <w:lang w:val="fr-FR"/>
        </w:rPr>
      </w:pPr>
      <w:r>
        <w:tab/>
      </w:r>
      <w:r>
        <w:rPr>
          <w:b/>
          <w:bCs/>
          <w:caps/>
          <w:lang w:val="fr-FR"/>
        </w:rPr>
        <w:t>A</w:t>
      </w:r>
      <w:r>
        <w:rPr>
          <w:b/>
          <w:bCs/>
          <w:lang w:val="fr-FR"/>
        </w:rPr>
        <w:t xml:space="preserve">. </w:t>
      </w:r>
      <w:r>
        <w:rPr>
          <w:lang w:val="fr-FR"/>
        </w:rPr>
        <w:t>có tần số bé hơn tần số âm thanh thông thường.</w:t>
      </w:r>
    </w:p>
    <w:p w14:paraId="4B426B72">
      <w:pPr>
        <w:tabs>
          <w:tab w:val="left" w:pos="720"/>
          <w:tab w:val="left" w:pos="3150"/>
          <w:tab w:val="left" w:pos="5490"/>
          <w:tab w:val="left" w:pos="7920"/>
        </w:tabs>
        <w:rPr>
          <w:lang w:val="fr-FR"/>
        </w:rPr>
      </w:pPr>
      <w:r>
        <w:rPr>
          <w:lang w:val="fr-FR"/>
        </w:rPr>
        <w:tab/>
      </w:r>
      <w:r>
        <w:rPr>
          <w:b/>
          <w:bCs/>
          <w:lang w:val="fr-FR"/>
        </w:rPr>
        <w:t>B.</w:t>
      </w:r>
      <w:r>
        <w:rPr>
          <w:lang w:val="fr-FR"/>
        </w:rPr>
        <w:t xml:space="preserve"> có cường độ rất lớn có thể gây điếc vĩnh viễn.</w:t>
      </w:r>
    </w:p>
    <w:p w14:paraId="5530DC51">
      <w:pPr>
        <w:tabs>
          <w:tab w:val="left" w:pos="720"/>
          <w:tab w:val="left" w:pos="3150"/>
          <w:tab w:val="left" w:pos="5490"/>
          <w:tab w:val="left" w:pos="7920"/>
        </w:tabs>
        <w:rPr>
          <w:lang w:val="fr-FR"/>
        </w:rPr>
      </w:pPr>
      <w:r>
        <w:rPr>
          <w:lang w:val="fr-FR"/>
        </w:rPr>
        <w:tab/>
      </w:r>
      <w:r>
        <w:rPr>
          <w:b/>
          <w:bCs/>
          <w:lang w:val="fr-FR"/>
        </w:rPr>
        <w:t xml:space="preserve">C. </w:t>
      </w:r>
      <w:r>
        <w:rPr>
          <w:lang w:val="fr-FR"/>
        </w:rPr>
        <w:t>có tần số trên 20 000 Hz.</w:t>
      </w:r>
    </w:p>
    <w:p w14:paraId="0C9FEC09">
      <w:pPr>
        <w:tabs>
          <w:tab w:val="left" w:pos="720"/>
          <w:tab w:val="left" w:pos="3150"/>
          <w:tab w:val="left" w:pos="5490"/>
          <w:tab w:val="left" w:pos="7920"/>
        </w:tabs>
        <w:rPr>
          <w:lang w:val="fr-FR"/>
        </w:rPr>
      </w:pPr>
      <w:r>
        <w:rPr>
          <w:lang w:val="fr-FR"/>
        </w:rPr>
        <w:tab/>
      </w:r>
      <w:r>
        <w:rPr>
          <w:b/>
          <w:bCs/>
          <w:lang w:val="fr-FR"/>
        </w:rPr>
        <w:t xml:space="preserve">D. </w:t>
      </w:r>
      <w:r>
        <w:rPr>
          <w:lang w:val="fr-FR"/>
        </w:rPr>
        <w:t>có thể truyền trong mọi môi trường nhanh hơn âm thanh thông thường.</w:t>
      </w:r>
    </w:p>
    <w:p w14:paraId="66C91746">
      <w:pPr>
        <w:tabs>
          <w:tab w:val="left" w:pos="720"/>
          <w:tab w:val="left" w:pos="3150"/>
          <w:tab w:val="left" w:pos="5490"/>
          <w:tab w:val="left" w:pos="7920"/>
        </w:tabs>
        <w:rPr>
          <w:lang w:val="fr-FR"/>
        </w:rPr>
      </w:pPr>
    </w:p>
    <w:p w14:paraId="0B900792">
      <w:pPr>
        <w:shd w:val="clear" w:color="auto" w:fill="FEF2CC" w:themeFill="accent4" w:themeFillTint="33"/>
        <w:rPr>
          <w:b/>
          <w:bCs/>
          <w:i/>
          <w:iCs/>
          <w:color w:val="FF0000"/>
        </w:rPr>
      </w:pPr>
      <w:r>
        <w:rPr>
          <w:b/>
          <w:bCs/>
          <w:iCs/>
          <w:color w:val="FF0000"/>
        </w:rPr>
        <w:t>Mức độ HIỂU</w:t>
      </w:r>
    </w:p>
    <w:p w14:paraId="24717D36">
      <w:pPr>
        <w:pStyle w:val="38"/>
        <w:numPr>
          <w:ilvl w:val="0"/>
          <w:numId w:val="0"/>
        </w:numPr>
      </w:pPr>
      <w:r>
        <w:rPr>
          <w:b/>
          <w:bCs w:val="0"/>
          <w:iCs/>
          <w:color w:val="auto"/>
        </w:rPr>
        <w:t xml:space="preserve">Câu 16. </w:t>
      </w:r>
      <w:r>
        <w:t xml:space="preserve">Phát biểu nào sau đây </w:t>
      </w:r>
      <w:r>
        <w:rPr>
          <w:b/>
          <w:bCs w:val="0"/>
        </w:rPr>
        <w:t>sai</w:t>
      </w:r>
      <w:r>
        <w:t xml:space="preserve"> khi nói về sự truyền âm?</w:t>
      </w:r>
    </w:p>
    <w:p w14:paraId="5DB32A97">
      <w:pPr>
        <w:tabs>
          <w:tab w:val="left" w:pos="720"/>
          <w:tab w:val="left" w:pos="3150"/>
          <w:tab w:val="left" w:pos="5490"/>
          <w:tab w:val="left" w:pos="7920"/>
        </w:tabs>
        <w:rPr>
          <w:lang w:val="fr-FR"/>
        </w:rPr>
      </w:pPr>
      <w:r>
        <w:rPr>
          <w:lang w:val="fr-FR"/>
        </w:rPr>
        <w:tab/>
      </w:r>
      <w:r>
        <w:rPr>
          <w:b/>
          <w:bCs/>
          <w:lang w:val="fr-FR"/>
        </w:rPr>
        <w:t>A</w:t>
      </w:r>
      <w:r>
        <w:rPr>
          <w:lang w:val="fr-FR"/>
        </w:rPr>
        <w:t>. Tần số âm càng thấp thì âm càng bổng.</w:t>
      </w:r>
    </w:p>
    <w:p w14:paraId="3D75D20D">
      <w:pPr>
        <w:tabs>
          <w:tab w:val="left" w:pos="720"/>
          <w:tab w:val="left" w:pos="3150"/>
          <w:tab w:val="left" w:pos="5490"/>
          <w:tab w:val="left" w:pos="7920"/>
        </w:tabs>
        <w:rPr>
          <w:lang w:val="fr-FR"/>
        </w:rPr>
      </w:pPr>
      <w:r>
        <w:rPr>
          <w:lang w:val="fr-FR"/>
        </w:rPr>
        <w:tab/>
      </w:r>
      <w:r>
        <w:rPr>
          <w:b/>
          <w:bCs/>
          <w:lang w:val="fr-FR"/>
        </w:rPr>
        <w:t xml:space="preserve">B. </w:t>
      </w:r>
      <w:r>
        <w:rPr>
          <w:lang w:val="fr-FR"/>
        </w:rPr>
        <w:t>Cường độ âm càng lớn, âm nghe được càng to.</w:t>
      </w:r>
    </w:p>
    <w:p w14:paraId="6C08057A">
      <w:pPr>
        <w:tabs>
          <w:tab w:val="left" w:pos="720"/>
          <w:tab w:val="left" w:pos="3150"/>
          <w:tab w:val="left" w:pos="5490"/>
          <w:tab w:val="left" w:pos="7920"/>
        </w:tabs>
        <w:rPr>
          <w:lang w:val="fr-FR"/>
        </w:rPr>
      </w:pPr>
      <w:r>
        <w:rPr>
          <w:lang w:val="fr-FR"/>
        </w:rPr>
        <w:tab/>
      </w:r>
      <w:r>
        <w:rPr>
          <w:b/>
          <w:bCs/>
          <w:lang w:val="fr-FR"/>
        </w:rPr>
        <w:t xml:space="preserve">C. </w:t>
      </w:r>
      <w:r>
        <w:rPr>
          <w:lang w:val="fr-FR"/>
        </w:rPr>
        <w:t>Ngưỡng đau của tai người không phụ thuộc vào tần số của âm.</w:t>
      </w:r>
    </w:p>
    <w:p w14:paraId="6E55462B">
      <w:pPr>
        <w:tabs>
          <w:tab w:val="left" w:pos="720"/>
          <w:tab w:val="left" w:pos="3150"/>
          <w:tab w:val="left" w:pos="5490"/>
          <w:tab w:val="left" w:pos="7920"/>
        </w:tabs>
        <w:rPr>
          <w:lang w:val="fr-FR"/>
        </w:rPr>
      </w:pPr>
      <w:r>
        <w:rPr>
          <w:lang w:val="fr-FR"/>
        </w:rPr>
        <w:tab/>
      </w:r>
      <w:r>
        <w:rPr>
          <w:b/>
          <w:bCs/>
          <w:lang w:val="fr-FR"/>
        </w:rPr>
        <w:t>D.</w:t>
      </w:r>
      <w:r>
        <w:rPr>
          <w:lang w:val="fr-FR"/>
        </w:rPr>
        <w:t xml:space="preserve"> Sóng âm truyền trong không khí là sóng dọc.</w:t>
      </w:r>
    </w:p>
    <w:p w14:paraId="61BC87DB">
      <w:pPr>
        <w:pStyle w:val="38"/>
        <w:numPr>
          <w:ilvl w:val="0"/>
          <w:numId w:val="0"/>
        </w:numPr>
      </w:pPr>
      <w:r>
        <w:rPr>
          <w:b/>
          <w:bCs w:val="0"/>
          <w:iCs/>
          <w:color w:val="auto"/>
        </w:rPr>
        <w:t xml:space="preserve">Câu 17. </w:t>
      </w:r>
      <w:r>
        <w:t>Tần số của một sóng âm có bước sóng 0,25 m truyền qua một tấm thép với tốc độ 5060 m/s là</w:t>
      </w:r>
    </w:p>
    <w:p w14:paraId="18B4B9D9">
      <w:pPr>
        <w:tabs>
          <w:tab w:val="left" w:pos="720"/>
          <w:tab w:val="left" w:pos="3150"/>
          <w:tab w:val="left" w:pos="5490"/>
        </w:tabs>
      </w:pPr>
      <w:r>
        <w:rPr>
          <w:b/>
        </w:rPr>
        <w:tab/>
      </w:r>
      <w:r>
        <w:rPr>
          <w:b/>
          <w:caps/>
        </w:rPr>
        <w:t xml:space="preserve">A. </w:t>
      </w:r>
      <w:r>
        <w:rPr>
          <w:bCs/>
          <w:caps/>
        </w:rPr>
        <w:t>20240 h</w:t>
      </w:r>
      <w:r>
        <w:rPr>
          <w:bCs/>
        </w:rPr>
        <w:t>z</w:t>
      </w:r>
      <w:r>
        <w:t>.</w:t>
      </w:r>
      <w:r>
        <w:tab/>
      </w:r>
      <w:r>
        <w:rPr>
          <w:b/>
          <w:caps/>
        </w:rPr>
        <w:t>B.</w:t>
      </w:r>
      <w:r>
        <w:t xml:space="preserve"> 2024 Hz.</w:t>
      </w:r>
      <w:r>
        <w:tab/>
      </w:r>
      <w:r>
        <w:rPr>
          <w:b/>
          <w:caps/>
        </w:rPr>
        <w:t xml:space="preserve">C. </w:t>
      </w:r>
      <w:r>
        <w:t xml:space="preserve"> 20200 Hz.</w:t>
      </w:r>
      <w:r>
        <w:tab/>
      </w:r>
      <w:r>
        <w:tab/>
      </w:r>
      <w:r>
        <w:rPr>
          <w:b/>
          <w:caps/>
        </w:rPr>
        <w:t>D.</w:t>
      </w:r>
      <w:r>
        <w:t xml:space="preserve"> 2020 Hz.</w:t>
      </w:r>
    </w:p>
    <w:p w14:paraId="113E210D">
      <w:pPr>
        <w:pStyle w:val="22"/>
        <w:tabs>
          <w:tab w:val="left" w:pos="720"/>
          <w:tab w:val="left" w:pos="3150"/>
          <w:tab w:val="left" w:pos="5490"/>
          <w:tab w:val="left" w:pos="7920"/>
        </w:tabs>
        <w:jc w:val="center"/>
        <w:rPr>
          <w:b/>
          <w:iCs/>
          <w:color w:val="4472C4" w:themeColor="accent5"/>
          <w14:textFill>
            <w14:solidFill>
              <w14:schemeClr w14:val="accent5"/>
            </w14:solidFill>
          </w14:textFill>
        </w:rPr>
      </w:pPr>
      <w:r>
        <w:rPr>
          <w:b/>
          <w:iCs/>
          <w:color w:val="4472C4" w:themeColor="accent5"/>
          <w14:textFill>
            <w14:solidFill>
              <w14:schemeClr w14:val="accent5"/>
            </w14:solidFill>
          </w14:textFill>
        </w:rPr>
        <w:t>Hướng dẫn giải</w:t>
      </w:r>
    </w:p>
    <w:p w14:paraId="0B2217EF">
      <w:pPr>
        <w:tabs>
          <w:tab w:val="left" w:pos="720"/>
          <w:tab w:val="left" w:pos="3150"/>
          <w:tab w:val="left" w:pos="5490"/>
        </w:tabs>
        <w:rPr>
          <w:i/>
          <w:iCs/>
          <w:color w:val="C00000"/>
        </w:rPr>
      </w:pPr>
      <w:r>
        <w:rPr>
          <w:i/>
          <w:iCs/>
          <w:color w:val="C00000"/>
        </w:rPr>
        <w:t xml:space="preserve">Tần số của sóng âm </w:t>
      </w:r>
      <w:r>
        <w:rPr>
          <w:i/>
          <w:iCs/>
          <w:color w:val="C00000"/>
          <w:position w:val="-28"/>
        </w:rPr>
        <w:object>
          <v:shape id="_x0000_i1063" o:spt="75" type="#_x0000_t75" style="height:35.45pt;width:131.25pt;" o:ole="t" filled="f" o:preferrelative="t" stroked="f" coordsize="21600,21600">
            <v:path/>
            <v:fill on="f" focussize="0,0"/>
            <v:stroke on="f" joinstyle="miter"/>
            <v:imagedata r:id="rId93" o:title=""/>
            <o:lock v:ext="edit" aspectratio="t"/>
            <w10:wrap type="none"/>
            <w10:anchorlock/>
          </v:shape>
          <o:OLEObject Type="Embed" ProgID="Equation.DSMT4" ShapeID="_x0000_i1063" DrawAspect="Content" ObjectID="_1468075763" r:id="rId92">
            <o:LockedField>false</o:LockedField>
          </o:OLEObject>
        </w:object>
      </w:r>
    </w:p>
    <w:p w14:paraId="4C3C9197">
      <w:pPr>
        <w:pStyle w:val="38"/>
        <w:numPr>
          <w:ilvl w:val="0"/>
          <w:numId w:val="0"/>
        </w:numPr>
      </w:pPr>
      <w:r>
        <w:rPr>
          <w:b/>
          <w:bCs w:val="0"/>
          <w:iCs/>
          <w:color w:val="auto"/>
        </w:rPr>
        <w:t xml:space="preserve">Câu 18. </w:t>
      </w:r>
      <w:r>
        <w:t xml:space="preserve">Một sóng ngang truyền dọc theo sợi dây với tần số 10 Hz, hai điểm trên dây cách nhau 50 cm dao động với độ lệch pha </w:t>
      </w:r>
      <w:r>
        <w:rPr>
          <w:position w:val="-10"/>
        </w:rPr>
        <w:object>
          <v:shape id="_x0000_i1064" o:spt="75" type="#_x0000_t75" style="height:16.6pt;width:27.15pt;" o:ole="t" filled="f" o:preferrelative="t" stroked="f" coordsize="21600,21600">
            <v:path/>
            <v:fill on="f" focussize="0,0"/>
            <v:stroke on="f" joinstyle="miter"/>
            <v:imagedata r:id="rId95" o:title=""/>
            <o:lock v:ext="edit" aspectratio="t"/>
            <w10:wrap type="none"/>
            <w10:anchorlock/>
          </v:shape>
          <o:OLEObject Type="Embed" ProgID="Equation.DSMT4" ShapeID="_x0000_i1064" DrawAspect="Content" ObjectID="_1468075764" r:id="rId94">
            <o:LockedField>false</o:LockedField>
          </o:OLEObject>
        </w:object>
      </w:r>
      <w:r>
        <w:t>. Tốc độ truyền sóng trên dây bằng</w:t>
      </w:r>
    </w:p>
    <w:p w14:paraId="4008900E">
      <w:pPr>
        <w:tabs>
          <w:tab w:val="left" w:pos="720"/>
          <w:tab w:val="left" w:pos="3150"/>
          <w:tab w:val="left" w:pos="5490"/>
        </w:tabs>
      </w:pPr>
      <w:r>
        <w:rPr>
          <w:b/>
        </w:rPr>
        <w:tab/>
      </w:r>
      <w:r>
        <w:rPr>
          <w:b/>
          <w:caps/>
        </w:rPr>
        <w:t xml:space="preserve">A. </w:t>
      </w:r>
      <w:r>
        <w:rPr>
          <w:bCs/>
          <w:caps/>
        </w:rPr>
        <w:t xml:space="preserve">6 </w:t>
      </w:r>
      <w:r>
        <w:t>m/s.</w:t>
      </w:r>
      <w:r>
        <w:tab/>
      </w:r>
      <w:r>
        <w:rPr>
          <w:b/>
          <w:caps/>
        </w:rPr>
        <w:t>B.</w:t>
      </w:r>
      <w:r>
        <w:t xml:space="preserve"> 3 m/s.</w:t>
      </w:r>
      <w:r>
        <w:tab/>
      </w:r>
      <w:r>
        <w:rPr>
          <w:b/>
          <w:caps/>
        </w:rPr>
        <w:t xml:space="preserve">C. </w:t>
      </w:r>
      <w:r>
        <w:t xml:space="preserve"> 10 m/s.</w:t>
      </w:r>
      <w:r>
        <w:tab/>
      </w:r>
      <w:r>
        <w:tab/>
      </w:r>
      <w:r>
        <w:rPr>
          <w:b/>
          <w:caps/>
        </w:rPr>
        <w:t>D.</w:t>
      </w:r>
      <w:r>
        <w:t xml:space="preserve"> 5 m/s.</w:t>
      </w:r>
    </w:p>
    <w:p w14:paraId="4A0F215D">
      <w:pPr>
        <w:pStyle w:val="38"/>
        <w:numPr>
          <w:ilvl w:val="0"/>
          <w:numId w:val="0"/>
        </w:numPr>
      </w:pPr>
      <w:r>
        <w:rPr>
          <w:b/>
          <w:bCs w:val="0"/>
          <w:iCs/>
          <w:color w:val="auto"/>
        </w:rPr>
        <w:t xml:space="preserve">Câu 19. </w:t>
      </w:r>
      <w:r>
        <w:t>Một sóng ngang truyền trên mặt nước có tần số 10 Hz. Tại một thời điểm nào đó một phần mặt nước có hình dạng như hình vẽ. Trong đó điểm C ở vị trí cân bằng đang đi lên qua. Biết khoảng cách từ các vị trí cân bằng của A đến vị trí cân bằng của C là 60 cm. Chiều truyền sóng và tốc độ truyền sóng lần lượt là</w:t>
      </w:r>
    </w:p>
    <w:p w14:paraId="512EC8F2">
      <w:pPr>
        <w:pStyle w:val="38"/>
        <w:numPr>
          <w:ilvl w:val="0"/>
          <w:numId w:val="0"/>
        </w:numPr>
        <w:jc w:val="center"/>
      </w:pPr>
      <w:r>
        <w:drawing>
          <wp:inline distT="0" distB="0" distL="0" distR="0">
            <wp:extent cx="3241040" cy="1737995"/>
            <wp:effectExtent l="0" t="0" r="0" b="0"/>
            <wp:docPr id="8059012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01263" name="Picture 20"/>
                    <pic:cNvPicPr>
                      <a:picLocks noChangeAspect="1" noChangeArrowheads="1"/>
                    </pic:cNvPicPr>
                  </pic:nvPicPr>
                  <pic:blipFill>
                    <a:blip r:embed="rId96">
                      <a:extLst>
                        <a:ext uri="{28A0092B-C50C-407E-A947-70E740481C1C}">
                          <a14:useLocalDpi xmlns:a14="http://schemas.microsoft.com/office/drawing/2010/main" val="0"/>
                        </a:ext>
                      </a:extLst>
                    </a:blip>
                    <a:srcRect t="7237" b="5250"/>
                    <a:stretch>
                      <a:fillRect/>
                    </a:stretch>
                  </pic:blipFill>
                  <pic:spPr>
                    <a:xfrm>
                      <a:off x="0" y="0"/>
                      <a:ext cx="3255068" cy="1745729"/>
                    </a:xfrm>
                    <a:prstGeom prst="rect">
                      <a:avLst/>
                    </a:prstGeom>
                    <a:noFill/>
                    <a:ln>
                      <a:noFill/>
                    </a:ln>
                  </pic:spPr>
                </pic:pic>
              </a:graphicData>
            </a:graphic>
          </wp:inline>
        </w:drawing>
      </w:r>
    </w:p>
    <w:p w14:paraId="67906AE2">
      <w:pPr>
        <w:tabs>
          <w:tab w:val="left" w:pos="720"/>
          <w:tab w:val="left" w:pos="3150"/>
          <w:tab w:val="left" w:pos="5490"/>
          <w:tab w:val="left" w:pos="7920"/>
        </w:tabs>
        <w:rPr>
          <w:lang w:val="fr-FR"/>
        </w:rPr>
      </w:pPr>
      <w:r>
        <w:tab/>
      </w:r>
      <w:r>
        <w:rPr>
          <w:b/>
          <w:bCs/>
          <w:caps/>
          <w:lang w:val="fr-FR"/>
        </w:rPr>
        <w:t xml:space="preserve">A. </w:t>
      </w:r>
      <w:r>
        <w:rPr>
          <w:lang w:val="fr-FR"/>
        </w:rPr>
        <w:t>từ E đến A, 12 m/s.</w:t>
      </w:r>
      <w:r>
        <w:rPr>
          <w:lang w:val="fr-FR"/>
        </w:rPr>
        <w:tab/>
      </w:r>
      <w:r>
        <w:rPr>
          <w:lang w:val="fr-FR"/>
        </w:rPr>
        <w:tab/>
      </w:r>
      <w:r>
        <w:rPr>
          <w:b/>
          <w:bCs/>
          <w:lang w:val="fr-FR"/>
        </w:rPr>
        <w:t>B.</w:t>
      </w:r>
      <w:r>
        <w:rPr>
          <w:lang w:val="fr-FR"/>
        </w:rPr>
        <w:t xml:space="preserve"> từ A đến E, 12 m/s.</w:t>
      </w:r>
      <w:r>
        <w:rPr>
          <w:lang w:val="fr-FR"/>
        </w:rPr>
        <w:tab/>
      </w:r>
    </w:p>
    <w:p w14:paraId="6F11584F">
      <w:pPr>
        <w:tabs>
          <w:tab w:val="left" w:pos="720"/>
          <w:tab w:val="left" w:pos="3150"/>
          <w:tab w:val="left" w:pos="5490"/>
          <w:tab w:val="left" w:pos="7920"/>
        </w:tabs>
        <w:rPr>
          <w:lang w:val="fr-FR"/>
        </w:rPr>
      </w:pPr>
      <w:r>
        <w:rPr>
          <w:lang w:val="fr-FR"/>
        </w:rPr>
        <w:tab/>
      </w:r>
      <w:r>
        <w:rPr>
          <w:b/>
          <w:bCs/>
          <w:lang w:val="fr-FR"/>
        </w:rPr>
        <w:t>C</w:t>
      </w:r>
      <w:r>
        <w:rPr>
          <w:lang w:val="fr-FR"/>
        </w:rPr>
        <w:t>. từ E đến A, 6 m/s.</w:t>
      </w:r>
      <w:r>
        <w:rPr>
          <w:lang w:val="fr-FR"/>
        </w:rPr>
        <w:tab/>
      </w:r>
      <w:r>
        <w:rPr>
          <w:lang w:val="fr-FR"/>
        </w:rPr>
        <w:tab/>
      </w:r>
      <w:r>
        <w:rPr>
          <w:b/>
          <w:bCs/>
          <w:lang w:val="fr-FR"/>
        </w:rPr>
        <w:t>D.</w:t>
      </w:r>
      <w:r>
        <w:rPr>
          <w:lang w:val="fr-FR"/>
        </w:rPr>
        <w:t xml:space="preserve"> từ A đến E, 6 m/s.</w:t>
      </w:r>
    </w:p>
    <w:p w14:paraId="775D89F6">
      <w:pPr>
        <w:pStyle w:val="38"/>
        <w:numPr>
          <w:ilvl w:val="0"/>
          <w:numId w:val="0"/>
        </w:numPr>
        <w:rPr>
          <w:lang w:val="fr-FR"/>
        </w:rPr>
      </w:pPr>
      <w:r>
        <w:rPr>
          <w:b/>
          <w:bCs w:val="0"/>
          <w:iCs/>
          <w:color w:val="auto"/>
          <w:lang w:val="fr-FR"/>
        </w:rPr>
        <w:t xml:space="preserve">Câu 20. </w:t>
      </w:r>
      <w:r>
        <w:t xml:space="preserve">Hình dưới mô tả một phần của sóng dọc truyền trên một sợi dây lò xo. Gọi khoảng cách giữa hai tâm nén là </w:t>
      </w:r>
      <w:r>
        <w:rPr>
          <w:i/>
          <w:iCs/>
        </w:rPr>
        <w:t>d</w:t>
      </w:r>
      <w:r>
        <w:t xml:space="preserve">. Bước sóng </w:t>
      </w:r>
      <w:r>
        <w:rPr>
          <w:b/>
          <w:caps/>
          <w:position w:val="-6"/>
        </w:rPr>
        <w:object>
          <v:shape id="_x0000_i1065" o:spt="75" type="#_x0000_t75" style="height:14.4pt;width:9.95pt;" o:ole="t" filled="f" o:preferrelative="t" stroked="f" coordsize="21600,21600">
            <v:path/>
            <v:fill on="f" focussize="0,0"/>
            <v:stroke on="f" joinstyle="miter"/>
            <v:imagedata r:id="rId27" o:title=""/>
            <o:lock v:ext="edit" aspectratio="t"/>
            <w10:wrap type="none"/>
            <w10:anchorlock/>
          </v:shape>
          <o:OLEObject Type="Embed" ProgID="Equation.DSMT4" ShapeID="_x0000_i1065" DrawAspect="Content" ObjectID="_1468075765" r:id="rId97">
            <o:LockedField>false</o:LockedField>
          </o:OLEObject>
        </w:object>
      </w:r>
      <w:r>
        <w:rPr>
          <w:b/>
          <w:caps/>
        </w:rPr>
        <w:t xml:space="preserve"> </w:t>
      </w:r>
      <w:r>
        <w:t xml:space="preserve">có mối liên hệ với </w:t>
      </w:r>
      <w:r>
        <w:rPr>
          <w:i/>
          <w:iCs/>
        </w:rPr>
        <w:t>d</w:t>
      </w:r>
      <w:r>
        <w:t xml:space="preserve"> theo biểu thức nào sau đây?</w:t>
      </w:r>
    </w:p>
    <w:p w14:paraId="6966304E">
      <w:pPr>
        <w:pStyle w:val="38"/>
        <w:numPr>
          <w:ilvl w:val="0"/>
          <w:numId w:val="0"/>
        </w:numPr>
        <w:jc w:val="center"/>
        <w:rPr>
          <w:lang w:val="fr-FR"/>
        </w:rPr>
      </w:pPr>
      <w:r>
        <w:drawing>
          <wp:inline distT="0" distB="0" distL="0" distR="0">
            <wp:extent cx="5015230" cy="570230"/>
            <wp:effectExtent l="0" t="0" r="0" b="1270"/>
            <wp:docPr id="16886701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70123"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5054053" cy="574774"/>
                    </a:xfrm>
                    <a:prstGeom prst="rect">
                      <a:avLst/>
                    </a:prstGeom>
                    <a:noFill/>
                    <a:ln>
                      <a:noFill/>
                    </a:ln>
                  </pic:spPr>
                </pic:pic>
              </a:graphicData>
            </a:graphic>
          </wp:inline>
        </w:drawing>
      </w:r>
    </w:p>
    <w:p w14:paraId="3F7C3643">
      <w:pPr>
        <w:tabs>
          <w:tab w:val="left" w:pos="720"/>
          <w:tab w:val="left" w:pos="3150"/>
          <w:tab w:val="left" w:pos="5490"/>
        </w:tabs>
      </w:pPr>
      <w:r>
        <w:rPr>
          <w:b/>
        </w:rPr>
        <w:tab/>
      </w:r>
      <w:r>
        <w:rPr>
          <w:b/>
          <w:caps/>
        </w:rPr>
        <w:t xml:space="preserve">A. </w:t>
      </w:r>
      <w:r>
        <w:rPr>
          <w:b/>
          <w:caps/>
          <w:position w:val="-6"/>
        </w:rPr>
        <w:object>
          <v:shape id="_x0000_i1066" o:spt="75" type="#_x0000_t75" style="height:14.4pt;width:36.55pt;" o:ole="t" filled="f" o:preferrelative="t" stroked="f" coordsize="21600,21600">
            <v:path/>
            <v:fill on="f" focussize="0,0"/>
            <v:stroke on="f" joinstyle="miter"/>
            <v:imagedata r:id="rId100" o:title=""/>
            <o:lock v:ext="edit" aspectratio="t"/>
            <w10:wrap type="none"/>
            <w10:anchorlock/>
          </v:shape>
          <o:OLEObject Type="Embed" ProgID="Equation.DSMT4" ShapeID="_x0000_i1066" DrawAspect="Content" ObjectID="_1468075766" r:id="rId99">
            <o:LockedField>false</o:LockedField>
          </o:OLEObject>
        </w:object>
      </w:r>
      <w:r>
        <w:t>.</w:t>
      </w:r>
      <w:r>
        <w:tab/>
      </w:r>
      <w:r>
        <w:rPr>
          <w:b/>
          <w:caps/>
        </w:rPr>
        <w:t xml:space="preserve">B. </w:t>
      </w:r>
      <w:r>
        <w:rPr>
          <w:b/>
          <w:caps/>
          <w:position w:val="-24"/>
        </w:rPr>
        <w:object>
          <v:shape id="_x0000_i1067" o:spt="75" type="#_x0000_t75" style="height:31.55pt;width:31.55pt;" o:ole="t" filled="f" o:preferrelative="t" stroked="f" coordsize="21600,21600">
            <v:path/>
            <v:fill on="f" focussize="0,0"/>
            <v:stroke on="f" joinstyle="miter"/>
            <v:imagedata r:id="rId102" o:title=""/>
            <o:lock v:ext="edit" aspectratio="t"/>
            <w10:wrap type="none"/>
            <w10:anchorlock/>
          </v:shape>
          <o:OLEObject Type="Embed" ProgID="Equation.DSMT4" ShapeID="_x0000_i1067" DrawAspect="Content" ObjectID="_1468075767" r:id="rId101">
            <o:LockedField>false</o:LockedField>
          </o:OLEObject>
        </w:object>
      </w:r>
      <w:r>
        <w:t>.</w:t>
      </w:r>
      <w:r>
        <w:tab/>
      </w:r>
      <w:r>
        <w:rPr>
          <w:b/>
          <w:caps/>
        </w:rPr>
        <w:t xml:space="preserve">C. </w:t>
      </w:r>
      <w:r>
        <w:rPr>
          <w:b/>
          <w:caps/>
          <w:position w:val="-24"/>
        </w:rPr>
        <w:object>
          <v:shape id="_x0000_i1068" o:spt="75" type="#_x0000_t75" style="height:31.55pt;width:31.55pt;" o:ole="t" filled="f" o:preferrelative="t" stroked="f" coordsize="21600,21600">
            <v:path/>
            <v:fill on="f" focussize="0,0"/>
            <v:stroke on="f" joinstyle="miter"/>
            <v:imagedata r:id="rId104" o:title=""/>
            <o:lock v:ext="edit" aspectratio="t"/>
            <w10:wrap type="none"/>
            <w10:anchorlock/>
          </v:shape>
          <o:OLEObject Type="Embed" ProgID="Equation.DSMT4" ShapeID="_x0000_i1068" DrawAspect="Content" ObjectID="_1468075768" r:id="rId103">
            <o:LockedField>false</o:LockedField>
          </o:OLEObject>
        </w:object>
      </w:r>
      <w:r>
        <w:t>.</w:t>
      </w:r>
      <w:r>
        <w:tab/>
      </w:r>
      <w:r>
        <w:tab/>
      </w:r>
      <w:r>
        <w:tab/>
      </w:r>
      <w:r>
        <w:rPr>
          <w:b/>
          <w:caps/>
        </w:rPr>
        <w:t xml:space="preserve">D. </w:t>
      </w:r>
      <w:r>
        <w:rPr>
          <w:b/>
          <w:caps/>
          <w:position w:val="-6"/>
        </w:rPr>
        <w:object>
          <v:shape id="_x0000_i1069" o:spt="75" type="#_x0000_t75" style="height:14.4pt;width:29.9pt;" o:ole="t" filled="f" o:preferrelative="t" stroked="f" coordsize="21600,21600">
            <v:path/>
            <v:fill on="f" focussize="0,0"/>
            <v:stroke on="f" joinstyle="miter"/>
            <v:imagedata r:id="rId106" o:title=""/>
            <o:lock v:ext="edit" aspectratio="t"/>
            <w10:wrap type="none"/>
            <w10:anchorlock/>
          </v:shape>
          <o:OLEObject Type="Embed" ProgID="Equation.DSMT4" ShapeID="_x0000_i1069" DrawAspect="Content" ObjectID="_1468075769" r:id="rId105">
            <o:LockedField>false</o:LockedField>
          </o:OLEObject>
        </w:object>
      </w:r>
      <w:r>
        <w:t>.</w:t>
      </w:r>
    </w:p>
    <w:p w14:paraId="58FDD352">
      <w:pPr>
        <w:pStyle w:val="38"/>
        <w:numPr>
          <w:ilvl w:val="0"/>
          <w:numId w:val="0"/>
        </w:numPr>
        <w:rPr>
          <w:lang w:val="fr-FR"/>
        </w:rPr>
      </w:pPr>
      <w:r>
        <w:rPr>
          <w:b/>
          <w:bCs w:val="0"/>
          <w:iCs/>
          <w:color w:val="auto"/>
          <w:lang w:val="fr-FR"/>
        </w:rPr>
        <w:t xml:space="preserve">Câu 21. </w:t>
      </w:r>
      <w:r>
        <w:rPr>
          <w:lang w:val="fr-FR"/>
        </w:rPr>
        <w:t>Một nam châm điện dùng dòng điện xoay chiều có chu kì 62,5</w:t>
      </w:r>
      <w:r>
        <w:rPr>
          <w:position w:val="-10"/>
          <w:lang w:val="fr-FR"/>
        </w:rPr>
        <w:object>
          <v:shape id="_x0000_i1070" o:spt="75" type="#_x0000_t75" style="height:12.75pt;width:14.95pt;" o:ole="t" filled="f" o:preferrelative="t" stroked="f" coordsize="21600,21600">
            <v:path/>
            <v:fill on="f" focussize="0,0"/>
            <v:stroke on="f" joinstyle="miter"/>
            <v:imagedata r:id="rId108" o:title=""/>
            <o:lock v:ext="edit" aspectratio="t"/>
            <w10:wrap type="none"/>
            <w10:anchorlock/>
          </v:shape>
          <o:OLEObject Type="Embed" ProgID="Equation.DSMT4" ShapeID="_x0000_i1070" DrawAspect="Content" ObjectID="_1468075770" r:id="rId107">
            <o:LockedField>false</o:LockedField>
          </o:OLEObject>
        </w:object>
      </w:r>
      <w:r>
        <w:rPr>
          <w:lang w:val="fr-FR"/>
        </w:rPr>
        <w:t>. Nam châm tác dụng lên một lá thép mỏng làm cho lá thép dao động điều hoà và tạo ra sóng âm. Biết tần số dao động của lá thép gấp đôi tần số của dòng điện. Sóng âm do nó phát ra truyền trong không khí là</w:t>
      </w:r>
    </w:p>
    <w:p w14:paraId="025A5951">
      <w:pPr>
        <w:tabs>
          <w:tab w:val="left" w:pos="720"/>
          <w:tab w:val="left" w:pos="3150"/>
          <w:tab w:val="left" w:pos="5490"/>
          <w:tab w:val="left" w:pos="7920"/>
        </w:tabs>
        <w:rPr>
          <w:lang w:val="fr-FR"/>
        </w:rPr>
      </w:pPr>
      <w:r>
        <w:rPr>
          <w:lang w:val="fr-FR"/>
        </w:rPr>
        <w:tab/>
      </w:r>
      <w:r>
        <w:rPr>
          <w:b/>
          <w:bCs/>
          <w:lang w:val="fr-FR"/>
        </w:rPr>
        <w:t>A</w:t>
      </w:r>
      <w:r>
        <w:rPr>
          <w:lang w:val="fr-FR"/>
        </w:rPr>
        <w:t>. sóng ngang.</w:t>
      </w:r>
      <w:r>
        <w:rPr>
          <w:lang w:val="fr-FR"/>
        </w:rPr>
        <w:tab/>
      </w:r>
      <w:r>
        <w:rPr>
          <w:lang w:val="fr-FR"/>
        </w:rPr>
        <w:tab/>
      </w:r>
      <w:r>
        <w:rPr>
          <w:b/>
          <w:bCs/>
          <w:lang w:val="fr-FR"/>
        </w:rPr>
        <w:t xml:space="preserve">B. </w:t>
      </w:r>
      <w:r>
        <w:rPr>
          <w:lang w:val="fr-FR"/>
        </w:rPr>
        <w:t>siêu âm.</w:t>
      </w:r>
      <w:r>
        <w:rPr>
          <w:lang w:val="fr-FR"/>
        </w:rPr>
        <w:tab/>
      </w:r>
    </w:p>
    <w:p w14:paraId="7968C5CC">
      <w:pPr>
        <w:tabs>
          <w:tab w:val="left" w:pos="720"/>
          <w:tab w:val="left" w:pos="3150"/>
          <w:tab w:val="left" w:pos="5490"/>
          <w:tab w:val="left" w:pos="7920"/>
        </w:tabs>
        <w:rPr>
          <w:lang w:val="fr-FR"/>
        </w:rPr>
      </w:pPr>
      <w:r>
        <w:rPr>
          <w:lang w:val="fr-FR"/>
        </w:rPr>
        <w:tab/>
      </w:r>
      <w:r>
        <w:rPr>
          <w:b/>
          <w:bCs/>
          <w:lang w:val="fr-FR"/>
        </w:rPr>
        <w:t xml:space="preserve">C. </w:t>
      </w:r>
      <w:r>
        <w:rPr>
          <w:lang w:val="fr-FR"/>
        </w:rPr>
        <w:t>hạ âm.</w:t>
      </w:r>
      <w:r>
        <w:rPr>
          <w:lang w:val="fr-FR"/>
        </w:rPr>
        <w:tab/>
      </w:r>
      <w:r>
        <w:rPr>
          <w:lang w:val="fr-FR"/>
        </w:rPr>
        <w:tab/>
      </w:r>
      <w:r>
        <w:rPr>
          <w:b/>
          <w:bCs/>
          <w:lang w:val="fr-FR"/>
        </w:rPr>
        <w:t>D.</w:t>
      </w:r>
      <w:r>
        <w:rPr>
          <w:lang w:val="fr-FR"/>
        </w:rPr>
        <w:t xml:space="preserve"> âm tai người có thể nghe được</w:t>
      </w:r>
    </w:p>
    <w:p w14:paraId="5872D8DA">
      <w:pPr>
        <w:pStyle w:val="38"/>
        <w:numPr>
          <w:ilvl w:val="0"/>
          <w:numId w:val="0"/>
        </w:numPr>
      </w:pPr>
      <w:r>
        <w:rPr>
          <w:b/>
          <w:bCs w:val="0"/>
          <w:iCs/>
          <w:color w:val="auto"/>
        </w:rPr>
        <w:t xml:space="preserve">Câu 22. </w:t>
      </w:r>
      <w:r>
        <w:t xml:space="preserve">Một sóng ngang truyền trên một sợi dây rất dài từ P đến Q. Hai điểm P, Q trên phương truyền sóng cách nhau một khoảng </w:t>
      </w:r>
      <w:r>
        <w:rPr>
          <w:position w:val="-24"/>
        </w:rPr>
        <w:object>
          <v:shape id="_x0000_i1071" o:spt="75" type="#_x0000_t75" style="height:31.55pt;width:18.85pt;" o:ole="t" filled="f" o:preferrelative="t" stroked="f" coordsize="21600,21600">
            <v:path/>
            <v:fill on="f" focussize="0,0"/>
            <v:stroke on="f" joinstyle="miter"/>
            <v:imagedata r:id="rId110" o:title=""/>
            <o:lock v:ext="edit" aspectratio="t"/>
            <w10:wrap type="none"/>
            <w10:anchorlock/>
          </v:shape>
          <o:OLEObject Type="Embed" ProgID="Equation.DSMT4" ShapeID="_x0000_i1071" DrawAspect="Content" ObjectID="_1468075771" r:id="rId109">
            <o:LockedField>false</o:LockedField>
          </o:OLEObject>
        </w:object>
      </w:r>
      <w:r>
        <w:t>. Kết luận nào sau đây là đúng?</w:t>
      </w:r>
    </w:p>
    <w:p w14:paraId="5158AF4E">
      <w:pPr>
        <w:tabs>
          <w:tab w:val="left" w:pos="720"/>
          <w:tab w:val="left" w:pos="3150"/>
          <w:tab w:val="left" w:pos="5490"/>
          <w:tab w:val="left" w:pos="7920"/>
        </w:tabs>
        <w:rPr>
          <w:lang w:val="fr-FR"/>
        </w:rPr>
      </w:pPr>
      <w:r>
        <w:rPr>
          <w:lang w:val="fr-FR"/>
        </w:rPr>
        <w:tab/>
      </w:r>
      <w:r>
        <w:rPr>
          <w:b/>
          <w:bCs/>
          <w:lang w:val="fr-FR"/>
        </w:rPr>
        <w:t>A</w:t>
      </w:r>
      <w:r>
        <w:rPr>
          <w:lang w:val="fr-FR"/>
        </w:rPr>
        <w:t>. Khi P có li độ cực đại thì Q có vận tốc cực đại.</w:t>
      </w:r>
    </w:p>
    <w:p w14:paraId="5B45EDCB">
      <w:pPr>
        <w:tabs>
          <w:tab w:val="left" w:pos="720"/>
          <w:tab w:val="left" w:pos="3150"/>
          <w:tab w:val="left" w:pos="5490"/>
          <w:tab w:val="left" w:pos="7920"/>
        </w:tabs>
        <w:rPr>
          <w:lang w:val="fr-FR"/>
        </w:rPr>
      </w:pPr>
      <w:r>
        <w:rPr>
          <w:lang w:val="fr-FR"/>
        </w:rPr>
        <w:tab/>
      </w:r>
      <w:r>
        <w:rPr>
          <w:b/>
          <w:bCs/>
          <w:lang w:val="fr-FR"/>
        </w:rPr>
        <w:t xml:space="preserve">B. </w:t>
      </w:r>
      <w:r>
        <w:rPr>
          <w:lang w:val="fr-FR"/>
        </w:rPr>
        <w:t>Li độ P, Q luôn trái dấu.</w:t>
      </w:r>
    </w:p>
    <w:p w14:paraId="6FEF348E">
      <w:pPr>
        <w:tabs>
          <w:tab w:val="left" w:pos="720"/>
          <w:tab w:val="left" w:pos="3150"/>
          <w:tab w:val="left" w:pos="5490"/>
          <w:tab w:val="left" w:pos="7920"/>
        </w:tabs>
        <w:rPr>
          <w:lang w:val="fr-FR"/>
        </w:rPr>
      </w:pPr>
      <w:r>
        <w:rPr>
          <w:lang w:val="fr-FR"/>
        </w:rPr>
        <w:tab/>
      </w:r>
      <w:r>
        <w:rPr>
          <w:b/>
          <w:bCs/>
          <w:lang w:val="fr-FR"/>
        </w:rPr>
        <w:t xml:space="preserve">C. </w:t>
      </w:r>
      <w:r>
        <w:rPr>
          <w:lang w:val="fr-FR"/>
        </w:rPr>
        <w:t>Khi Q có li độ cực đại thì P có vận tốc cực đại.</w:t>
      </w:r>
    </w:p>
    <w:p w14:paraId="7EB17A6B">
      <w:pPr>
        <w:tabs>
          <w:tab w:val="left" w:pos="720"/>
          <w:tab w:val="left" w:pos="3150"/>
          <w:tab w:val="left" w:pos="5490"/>
          <w:tab w:val="left" w:pos="7920"/>
        </w:tabs>
        <w:rPr>
          <w:lang w:val="fr-FR"/>
        </w:rPr>
      </w:pPr>
      <w:r>
        <w:rPr>
          <w:lang w:val="fr-FR"/>
        </w:rPr>
        <w:tab/>
      </w:r>
      <w:r>
        <w:rPr>
          <w:b/>
          <w:bCs/>
          <w:lang w:val="fr-FR"/>
        </w:rPr>
        <w:t>D.</w:t>
      </w:r>
      <w:r>
        <w:rPr>
          <w:lang w:val="fr-FR"/>
        </w:rPr>
        <w:t xml:space="preserve"> Khi Q có li độ cực đại thì P qua vị trí cân bằng theo chiều âm.</w:t>
      </w:r>
    </w:p>
    <w:p w14:paraId="52179E77">
      <w:pPr>
        <w:pStyle w:val="38"/>
        <w:numPr>
          <w:ilvl w:val="0"/>
          <w:numId w:val="0"/>
        </w:numPr>
      </w:pPr>
      <w:r>
        <w:rPr>
          <w:b/>
          <w:bCs w:val="0"/>
          <w:iCs/>
          <w:color w:val="auto"/>
        </w:rPr>
        <w:t xml:space="preserve">Câu 23. </w:t>
      </w:r>
      <w:r>
        <w:t xml:space="preserve">Với </w:t>
      </w:r>
      <w:r>
        <w:rPr>
          <w:position w:val="-12"/>
        </w:rPr>
        <w:object>
          <v:shape id="_x0000_i1072" o:spt="75" type="#_x0000_t75" style="height:18.85pt;width:12.75pt;" o:ole="t" filled="f" o:preferrelative="t" stroked="f" coordsize="21600,21600">
            <v:path/>
            <v:fill on="f" focussize="0,0"/>
            <v:stroke on="f" joinstyle="miter"/>
            <v:imagedata r:id="rId112" o:title=""/>
            <o:lock v:ext="edit" aspectratio="t"/>
            <w10:wrap type="none"/>
            <w10:anchorlock/>
          </v:shape>
          <o:OLEObject Type="Embed" ProgID="Equation.DSMT4" ShapeID="_x0000_i1072" DrawAspect="Content" ObjectID="_1468075772" r:id="rId111">
            <o:LockedField>false</o:LockedField>
          </o:OLEObject>
        </w:object>
      </w:r>
      <w:r>
        <w:t xml:space="preserve"> là cường độ âm chuẩn, </w:t>
      </w:r>
      <w:r>
        <w:rPr>
          <w:i/>
          <w:iCs/>
        </w:rPr>
        <w:t xml:space="preserve">I </w:t>
      </w:r>
      <w:r>
        <w:t xml:space="preserve">là cường độ âm. Khi mức cường độ âm </w:t>
      </w:r>
      <w:r>
        <w:rPr>
          <w:position w:val="-4"/>
        </w:rPr>
        <w:object>
          <v:shape id="_x0000_i1073" o:spt="75" type="#_x0000_t75" style="height:12.75pt;width:40.45pt;" o:ole="t" filled="f" o:preferrelative="t" stroked="f" coordsize="21600,21600">
            <v:path/>
            <v:fill on="f" focussize="0,0"/>
            <v:stroke on="f" joinstyle="miter"/>
            <v:imagedata r:id="rId114" o:title=""/>
            <o:lock v:ext="edit" aspectratio="t"/>
            <w10:wrap type="none"/>
            <w10:anchorlock/>
          </v:shape>
          <o:OLEObject Type="Embed" ProgID="Equation.DSMT4" ShapeID="_x0000_i1073" DrawAspect="Content" ObjectID="_1468075773" r:id="rId113">
            <o:LockedField>false</o:LockedField>
          </o:OLEObject>
        </w:object>
      </w:r>
      <w:r>
        <w:t>thì</w:t>
      </w:r>
    </w:p>
    <w:p w14:paraId="5496F6C5">
      <w:pPr>
        <w:tabs>
          <w:tab w:val="left" w:pos="720"/>
          <w:tab w:val="left" w:pos="3150"/>
          <w:tab w:val="left" w:pos="5490"/>
          <w:tab w:val="left" w:pos="7920"/>
        </w:tabs>
        <w:rPr>
          <w:lang w:val="fr-FR"/>
        </w:rPr>
      </w:pPr>
      <w:r>
        <w:rPr>
          <w:lang w:val="fr-FR"/>
        </w:rPr>
        <w:tab/>
      </w:r>
      <w:r>
        <w:rPr>
          <w:b/>
          <w:bCs/>
          <w:lang w:val="fr-FR"/>
        </w:rPr>
        <w:t>A</w:t>
      </w:r>
      <w:r>
        <w:rPr>
          <w:lang w:val="fr-FR"/>
        </w:rPr>
        <w:t xml:space="preserve">. </w:t>
      </w:r>
      <w:r>
        <w:rPr>
          <w:position w:val="-12"/>
          <w:lang w:val="fr-FR"/>
        </w:rPr>
        <w:object>
          <v:shape id="_x0000_i1074" o:spt="75" type="#_x0000_t75" style="height:18.85pt;width:36.55pt;" o:ole="t" filled="f" o:preferrelative="t" stroked="f" coordsize="21600,21600">
            <v:path/>
            <v:fill on="f" focussize="0,0"/>
            <v:stroke on="f" joinstyle="miter"/>
            <v:imagedata r:id="rId116" o:title=""/>
            <o:lock v:ext="edit" aspectratio="t"/>
            <w10:wrap type="none"/>
            <w10:anchorlock/>
          </v:shape>
          <o:OLEObject Type="Embed" ProgID="Equation.DSMT4" ShapeID="_x0000_i1074" DrawAspect="Content" ObjectID="_1468075774" r:id="rId115">
            <o:LockedField>false</o:LockedField>
          </o:OLEObject>
        </w:object>
      </w:r>
      <w:r>
        <w:rPr>
          <w:lang w:val="fr-FR"/>
        </w:rPr>
        <w:t>.</w:t>
      </w:r>
      <w:r>
        <w:rPr>
          <w:lang w:val="fr-FR"/>
        </w:rPr>
        <w:tab/>
      </w:r>
      <w:r>
        <w:rPr>
          <w:b/>
          <w:bCs/>
          <w:lang w:val="fr-FR"/>
        </w:rPr>
        <w:t xml:space="preserve">B. </w:t>
      </w:r>
      <w:r>
        <w:rPr>
          <w:position w:val="-12"/>
          <w:lang w:val="fr-FR"/>
        </w:rPr>
        <w:object>
          <v:shape id="_x0000_i1075" o:spt="75" type="#_x0000_t75" style="height:18.85pt;width:44.85pt;" o:ole="t" filled="f" o:preferrelative="t" stroked="f" coordsize="21600,21600">
            <v:path/>
            <v:fill on="f" focussize="0,0"/>
            <v:stroke on="f" joinstyle="miter"/>
            <v:imagedata r:id="rId118" o:title=""/>
            <o:lock v:ext="edit" aspectratio="t"/>
            <w10:wrap type="none"/>
            <w10:anchorlock/>
          </v:shape>
          <o:OLEObject Type="Embed" ProgID="Equation.DSMT4" ShapeID="_x0000_i1075" DrawAspect="Content" ObjectID="_1468075775" r:id="rId117">
            <o:LockedField>false</o:LockedField>
          </o:OLEObject>
        </w:object>
      </w:r>
      <w:r>
        <w:rPr>
          <w:lang w:val="fr-FR"/>
        </w:rPr>
        <w:t>.</w:t>
      </w:r>
      <w:r>
        <w:rPr>
          <w:lang w:val="fr-FR"/>
        </w:rPr>
        <w:tab/>
      </w:r>
      <w:r>
        <w:rPr>
          <w:b/>
          <w:bCs/>
          <w:lang w:val="fr-FR"/>
        </w:rPr>
        <w:t xml:space="preserve">C. </w:t>
      </w:r>
      <w:r>
        <w:rPr>
          <w:position w:val="-12"/>
          <w:lang w:val="fr-FR"/>
        </w:rPr>
        <w:object>
          <v:shape id="_x0000_i1076" o:spt="75" type="#_x0000_t75" style="height:18.85pt;width:47.1pt;" o:ole="t" filled="f" o:preferrelative="t" stroked="f" coordsize="21600,21600">
            <v:path/>
            <v:fill on="f" focussize="0,0"/>
            <v:stroke on="f" joinstyle="miter"/>
            <v:imagedata r:id="rId120" o:title=""/>
            <o:lock v:ext="edit" aspectratio="t"/>
            <w10:wrap type="none"/>
            <w10:anchorlock/>
          </v:shape>
          <o:OLEObject Type="Embed" ProgID="Equation.DSMT4" ShapeID="_x0000_i1076" DrawAspect="Content" ObjectID="_1468075776" r:id="rId119">
            <o:LockedField>false</o:LockedField>
          </o:OLEObject>
        </w:object>
      </w:r>
      <w:r>
        <w:rPr>
          <w:lang w:val="fr-FR"/>
        </w:rPr>
        <w:t>.</w:t>
      </w:r>
      <w:r>
        <w:rPr>
          <w:lang w:val="fr-FR"/>
        </w:rPr>
        <w:tab/>
      </w:r>
      <w:r>
        <w:rPr>
          <w:b/>
          <w:bCs/>
          <w:lang w:val="fr-FR"/>
        </w:rPr>
        <w:t>D.</w:t>
      </w:r>
      <w:r>
        <w:rPr>
          <w:lang w:val="fr-FR"/>
        </w:rPr>
        <w:t xml:space="preserve"> </w:t>
      </w:r>
      <w:r>
        <w:rPr>
          <w:position w:val="-12"/>
          <w:lang w:val="fr-FR"/>
        </w:rPr>
        <w:object>
          <v:shape id="_x0000_i1077" o:spt="75" type="#_x0000_t75" style="height:18.85pt;width:50.4pt;" o:ole="t" filled="f" o:preferrelative="t" stroked="f" coordsize="21600,21600">
            <v:path/>
            <v:fill on="f" focussize="0,0"/>
            <v:stroke on="f" joinstyle="miter"/>
            <v:imagedata r:id="rId122" o:title=""/>
            <o:lock v:ext="edit" aspectratio="t"/>
            <w10:wrap type="none"/>
            <w10:anchorlock/>
          </v:shape>
          <o:OLEObject Type="Embed" ProgID="Equation.DSMT4" ShapeID="_x0000_i1077" DrawAspect="Content" ObjectID="_1468075777" r:id="rId121">
            <o:LockedField>false</o:LockedField>
          </o:OLEObject>
        </w:object>
      </w:r>
      <w:r>
        <w:rPr>
          <w:lang w:val="fr-FR"/>
        </w:rPr>
        <w:t>.</w:t>
      </w:r>
    </w:p>
    <w:p w14:paraId="65220A31">
      <w:pPr>
        <w:pStyle w:val="38"/>
        <w:numPr>
          <w:ilvl w:val="0"/>
          <w:numId w:val="0"/>
        </w:numPr>
      </w:pPr>
      <w:r>
        <w:rPr>
          <w:b/>
          <w:bCs w:val="0"/>
          <w:iCs/>
          <w:color w:val="auto"/>
        </w:rPr>
        <w:t xml:space="preserve">Câu 24. </w:t>
      </w:r>
      <w:r>
        <w:t xml:space="preserve">Trên mặt nước có một nguồn dao động tạo ra tại điểm O một dao động điều hoà có tần số 50 </w:t>
      </w:r>
      <w:r>
        <w:rPr>
          <w:vanish/>
        </w:rPr>
        <w:t>HH</w:t>
      </w:r>
      <w:r>
        <w:t xml:space="preserve">Hz. Trên mặt nước xuất hiện những sóng tròn đồng tâm O cách đều, mỗi gợn lồi cách nhau 3 cm. Tốc độ truyền sóng ngang trên mặt nước bằng </w:t>
      </w:r>
    </w:p>
    <w:p w14:paraId="65EDF8A7">
      <w:pPr>
        <w:tabs>
          <w:tab w:val="left" w:pos="720"/>
          <w:tab w:val="left" w:pos="3150"/>
          <w:tab w:val="left" w:pos="5490"/>
        </w:tabs>
      </w:pPr>
      <w:r>
        <w:rPr>
          <w:b/>
        </w:rPr>
        <w:tab/>
      </w:r>
      <w:r>
        <w:rPr>
          <w:b/>
          <w:caps/>
        </w:rPr>
        <w:t xml:space="preserve">A. </w:t>
      </w:r>
      <w:r>
        <w:rPr>
          <w:bCs/>
          <w:caps/>
        </w:rPr>
        <w:t>12</w:t>
      </w:r>
      <w:r>
        <w:t>0 cm/s.</w:t>
      </w:r>
      <w:r>
        <w:tab/>
      </w:r>
      <w:r>
        <w:rPr>
          <w:b/>
          <w:caps/>
        </w:rPr>
        <w:t>B.</w:t>
      </w:r>
      <w:r>
        <w:t xml:space="preserve"> 150 cm/s.</w:t>
      </w:r>
      <w:r>
        <w:tab/>
      </w:r>
      <w:r>
        <w:rPr>
          <w:b/>
          <w:caps/>
        </w:rPr>
        <w:t xml:space="preserve">C. </w:t>
      </w:r>
      <w:r>
        <w:t xml:space="preserve"> 360 cm/s.</w:t>
      </w:r>
      <w:r>
        <w:tab/>
      </w:r>
      <w:r>
        <w:tab/>
      </w:r>
      <w:r>
        <w:rPr>
          <w:b/>
          <w:caps/>
        </w:rPr>
        <w:t>D.</w:t>
      </w:r>
      <w:r>
        <w:t xml:space="preserve"> 150 m/s.</w:t>
      </w:r>
    </w:p>
    <w:p w14:paraId="78878BBD">
      <w:pPr>
        <w:pStyle w:val="38"/>
        <w:numPr>
          <w:ilvl w:val="0"/>
          <w:numId w:val="0"/>
        </w:numPr>
      </w:pPr>
      <w:r>
        <w:rPr>
          <w:b/>
          <w:bCs w:val="0"/>
          <w:iCs/>
          <w:color w:val="auto"/>
        </w:rPr>
        <w:t xml:space="preserve">Câu 25. </w:t>
      </w:r>
      <w:r>
        <w:t xml:space="preserve">Một sóng ngang tần số 50 Hz truyền theo phương nằm ngang với tốc độ truyền sóng là 4 m/s. Bước sóng của sóng trên là </w:t>
      </w:r>
    </w:p>
    <w:p w14:paraId="0308D982">
      <w:pPr>
        <w:tabs>
          <w:tab w:val="left" w:pos="720"/>
          <w:tab w:val="left" w:pos="3150"/>
          <w:tab w:val="left" w:pos="5490"/>
        </w:tabs>
      </w:pPr>
      <w:r>
        <w:rPr>
          <w:b/>
        </w:rPr>
        <w:tab/>
      </w:r>
      <w:r>
        <w:rPr>
          <w:b/>
          <w:caps/>
        </w:rPr>
        <w:t xml:space="preserve">A. </w:t>
      </w:r>
      <w:r>
        <w:rPr>
          <w:bCs/>
          <w:caps/>
        </w:rPr>
        <w:t>4</w:t>
      </w:r>
      <w:r>
        <w:t xml:space="preserve"> cm.</w:t>
      </w:r>
      <w:r>
        <w:tab/>
      </w:r>
      <w:r>
        <w:rPr>
          <w:b/>
          <w:caps/>
        </w:rPr>
        <w:t>B.</w:t>
      </w:r>
      <w:r>
        <w:t xml:space="preserve"> 12,5 cm.</w:t>
      </w:r>
      <w:r>
        <w:tab/>
      </w:r>
      <w:r>
        <w:rPr>
          <w:b/>
          <w:caps/>
        </w:rPr>
        <w:t xml:space="preserve">C. </w:t>
      </w:r>
      <w:r>
        <w:t xml:space="preserve"> 8 cm.</w:t>
      </w:r>
      <w:r>
        <w:tab/>
      </w:r>
      <w:r>
        <w:tab/>
      </w:r>
      <w:r>
        <w:tab/>
      </w:r>
      <w:r>
        <w:rPr>
          <w:b/>
          <w:caps/>
        </w:rPr>
        <w:t>D.</w:t>
      </w:r>
      <w:r>
        <w:t xml:space="preserve"> 200 cm.</w:t>
      </w:r>
    </w:p>
    <w:p w14:paraId="33EBCB4A">
      <w:pPr>
        <w:pStyle w:val="38"/>
        <w:numPr>
          <w:ilvl w:val="0"/>
          <w:numId w:val="0"/>
        </w:numPr>
      </w:pPr>
      <w:r>
        <w:rPr>
          <w:b/>
          <w:bCs w:val="0"/>
          <w:iCs/>
          <w:color w:val="auto"/>
        </w:rPr>
        <w:t xml:space="preserve">Câu 26. </w:t>
      </w:r>
      <w:r>
        <w:t xml:space="preserve">Để đảm bảo an toàn lao động cho công nhân, mức cường độ âm trong phân xưởng của nhà máy phải giữa ở mức không vượt quá 85 dB. Biết cường độ âm chuẩn là </w:t>
      </w:r>
      <w:r>
        <w:rPr>
          <w:position w:val="-12"/>
        </w:rPr>
        <w:object>
          <v:shape id="_x0000_i1078" o:spt="75" type="#_x0000_t75" style="height:18.85pt;width:81.95pt;" o:ole="t" filled="f" o:preferrelative="t" stroked="f" coordsize="21600,21600">
            <v:path/>
            <v:fill on="f" focussize="0,0"/>
            <v:stroke on="f" joinstyle="miter"/>
            <v:imagedata r:id="rId124" o:title=""/>
            <o:lock v:ext="edit" aspectratio="t"/>
            <w10:wrap type="none"/>
            <w10:anchorlock/>
          </v:shape>
          <o:OLEObject Type="Embed" ProgID="Equation.DSMT4" ShapeID="_x0000_i1078" DrawAspect="Content" ObjectID="_1468075778" r:id="rId123">
            <o:LockedField>false</o:LockedField>
          </o:OLEObject>
        </w:object>
      </w:r>
      <w:r>
        <w:t xml:space="preserve">. Cường độ âm cực đại mà nhà máy đó quy định là </w:t>
      </w:r>
    </w:p>
    <w:p w14:paraId="77E29592">
      <w:pPr>
        <w:tabs>
          <w:tab w:val="left" w:pos="720"/>
          <w:tab w:val="left" w:pos="3150"/>
          <w:tab w:val="left" w:pos="5490"/>
        </w:tabs>
      </w:pPr>
      <w:r>
        <w:rPr>
          <w:b/>
        </w:rPr>
        <w:tab/>
      </w:r>
      <w:r>
        <w:rPr>
          <w:b/>
          <w:caps/>
        </w:rPr>
        <w:t xml:space="preserve">A. </w:t>
      </w:r>
      <w:r>
        <w:rPr>
          <w:b/>
          <w:caps/>
          <w:position w:val="-10"/>
        </w:rPr>
        <w:object>
          <v:shape id="_x0000_i1079" o:spt="75" type="#_x0000_t75" style="height:18.85pt;width:82.5pt;" o:ole="t" filled="f" o:preferrelative="t" stroked="f" coordsize="21600,21600">
            <v:path/>
            <v:fill on="f" focussize="0,0"/>
            <v:stroke on="f" joinstyle="miter"/>
            <v:imagedata r:id="rId126" o:title=""/>
            <o:lock v:ext="edit" aspectratio="t"/>
            <w10:wrap type="none"/>
            <w10:anchorlock/>
          </v:shape>
          <o:OLEObject Type="Embed" ProgID="Equation.DSMT4" ShapeID="_x0000_i1079" DrawAspect="Content" ObjectID="_1468075779" r:id="rId125">
            <o:LockedField>false</o:LockedField>
          </o:OLEObject>
        </w:object>
      </w:r>
      <w:r>
        <w:t>.</w:t>
      </w:r>
      <w:r>
        <w:tab/>
      </w:r>
      <w:r>
        <w:rPr>
          <w:b/>
          <w:caps/>
        </w:rPr>
        <w:t>B.</w:t>
      </w:r>
      <w:r>
        <w:rPr>
          <w:b/>
        </w:rPr>
        <w:t xml:space="preserve"> </w:t>
      </w:r>
      <w:r>
        <w:rPr>
          <w:b/>
          <w:caps/>
          <w:position w:val="-10"/>
        </w:rPr>
        <w:object>
          <v:shape id="_x0000_i1080" o:spt="75" type="#_x0000_t75" style="height:18.85pt;width:78.65pt;" o:ole="t" filled="f" o:preferrelative="t" stroked="f" coordsize="21600,21600">
            <v:path/>
            <v:fill on="f" focussize="0,0"/>
            <v:stroke on="f" joinstyle="miter"/>
            <v:imagedata r:id="rId128" o:title=""/>
            <o:lock v:ext="edit" aspectratio="t"/>
            <w10:wrap type="none"/>
            <w10:anchorlock/>
          </v:shape>
          <o:OLEObject Type="Embed" ProgID="Equation.DSMT4" ShapeID="_x0000_i1080" DrawAspect="Content" ObjectID="_1468075780" r:id="rId127">
            <o:LockedField>false</o:LockedField>
          </o:OLEObject>
        </w:object>
      </w:r>
      <w:r>
        <w:rPr>
          <w:b/>
        </w:rPr>
        <w:t>.</w:t>
      </w:r>
      <w:r>
        <w:tab/>
      </w:r>
      <w:r>
        <w:rPr>
          <w:b/>
          <w:caps/>
        </w:rPr>
        <w:t xml:space="preserve">C. </w:t>
      </w:r>
      <w:r>
        <w:t xml:space="preserve"> </w:t>
      </w:r>
      <w:r>
        <w:rPr>
          <w:b/>
          <w:caps/>
          <w:position w:val="-10"/>
        </w:rPr>
        <w:object>
          <v:shape id="_x0000_i1081" o:spt="75" type="#_x0000_t75" style="height:18.85pt;width:82.5pt;" o:ole="t" filled="f" o:preferrelative="t" stroked="f" coordsize="21600,21600">
            <v:path/>
            <v:fill on="f" focussize="0,0"/>
            <v:stroke on="f" joinstyle="miter"/>
            <v:imagedata r:id="rId130" o:title=""/>
            <o:lock v:ext="edit" aspectratio="t"/>
            <w10:wrap type="none"/>
            <w10:anchorlock/>
          </v:shape>
          <o:OLEObject Type="Embed" ProgID="Equation.DSMT4" ShapeID="_x0000_i1081" DrawAspect="Content" ObjectID="_1468075781" r:id="rId129">
            <o:LockedField>false</o:LockedField>
          </o:OLEObject>
        </w:object>
      </w:r>
      <w:r>
        <w:t>.</w:t>
      </w:r>
      <w:r>
        <w:tab/>
      </w:r>
      <w:r>
        <w:rPr>
          <w:b/>
          <w:caps/>
        </w:rPr>
        <w:t>D.</w:t>
      </w:r>
      <w:r>
        <w:t xml:space="preserve"> </w:t>
      </w:r>
      <w:r>
        <w:rPr>
          <w:b/>
          <w:caps/>
          <w:position w:val="-10"/>
        </w:rPr>
        <w:object>
          <v:shape id="_x0000_i1082" o:spt="75" type="#_x0000_t75" style="height:18.3pt;width:79.2pt;" o:ole="t" filled="f" o:preferrelative="t" stroked="f" coordsize="21600,21600">
            <v:path/>
            <v:fill on="f" focussize="0,0"/>
            <v:stroke on="f" joinstyle="miter"/>
            <v:imagedata r:id="rId132" o:title=""/>
            <o:lock v:ext="edit" aspectratio="t"/>
            <w10:wrap type="none"/>
            <w10:anchorlock/>
          </v:shape>
          <o:OLEObject Type="Embed" ProgID="Equation.DSMT4" ShapeID="_x0000_i1082" DrawAspect="Content" ObjectID="_1468075782" r:id="rId131">
            <o:LockedField>false</o:LockedField>
          </o:OLEObject>
        </w:object>
      </w:r>
      <w:r>
        <w:t>.</w:t>
      </w:r>
    </w:p>
    <w:p w14:paraId="5D52BAD8">
      <w:pPr>
        <w:pStyle w:val="38"/>
        <w:numPr>
          <w:ilvl w:val="0"/>
          <w:numId w:val="0"/>
        </w:numPr>
      </w:pPr>
      <w:r>
        <w:rPr>
          <w:b/>
          <w:bCs w:val="0"/>
          <w:iCs/>
          <w:color w:val="auto"/>
        </w:rPr>
        <w:t xml:space="preserve">Câu 27. </w:t>
      </w:r>
      <w:r>
        <w:t>Một cái loa có công suất âm thanh 6,28 W khi mở to hết công suất. Âm truyền đi trong môi trường đẳng hướng và không hấp thụ âm. Cường độ âm do loa phát ra tại một điểm cách loa 5 m là</w:t>
      </w:r>
    </w:p>
    <w:p w14:paraId="7744CC9E">
      <w:pPr>
        <w:tabs>
          <w:tab w:val="left" w:pos="720"/>
          <w:tab w:val="left" w:pos="3150"/>
          <w:tab w:val="left" w:pos="5490"/>
        </w:tabs>
      </w:pPr>
      <w:r>
        <w:rPr>
          <w:b/>
        </w:rPr>
        <w:tab/>
      </w:r>
      <w:r>
        <w:rPr>
          <w:b/>
          <w:caps/>
        </w:rPr>
        <w:t xml:space="preserve">A. </w:t>
      </w:r>
      <w:r>
        <w:t>1,5 W/m</w:t>
      </w:r>
      <w:r>
        <w:rPr>
          <w:vertAlign w:val="superscript"/>
        </w:rPr>
        <w:t>2</w:t>
      </w:r>
      <w:r>
        <w:t>.</w:t>
      </w:r>
      <w:r>
        <w:tab/>
      </w:r>
      <w:r>
        <w:rPr>
          <w:b/>
          <w:caps/>
        </w:rPr>
        <w:t xml:space="preserve">B. </w:t>
      </w:r>
      <w:r>
        <w:t>0,02 W/m</w:t>
      </w:r>
      <w:r>
        <w:rPr>
          <w:vertAlign w:val="superscript"/>
        </w:rPr>
        <w:t>2</w:t>
      </w:r>
      <w:r>
        <w:t>.</w:t>
      </w:r>
      <w:r>
        <w:tab/>
      </w:r>
      <w:r>
        <w:rPr>
          <w:b/>
          <w:caps/>
        </w:rPr>
        <w:t xml:space="preserve">C. </w:t>
      </w:r>
      <w:r>
        <w:t>2 W/m</w:t>
      </w:r>
      <w:r>
        <w:rPr>
          <w:vertAlign w:val="superscript"/>
        </w:rPr>
        <w:t>2</w:t>
      </w:r>
      <w:r>
        <w:t>.</w:t>
      </w:r>
      <w:r>
        <w:tab/>
      </w:r>
      <w:r>
        <w:tab/>
      </w:r>
      <w:r>
        <w:rPr>
          <w:b/>
          <w:caps/>
        </w:rPr>
        <w:t xml:space="preserve">D. </w:t>
      </w:r>
      <w:r>
        <w:rPr>
          <w:bCs/>
          <w:caps/>
        </w:rPr>
        <w:t>0</w:t>
      </w:r>
      <w:r>
        <w:t>,5 W/m</w:t>
      </w:r>
      <w:r>
        <w:rPr>
          <w:vertAlign w:val="superscript"/>
        </w:rPr>
        <w:t>2</w:t>
      </w:r>
      <w:r>
        <w:t>.</w:t>
      </w:r>
    </w:p>
    <w:p w14:paraId="703CC05D">
      <w:pPr>
        <w:pStyle w:val="38"/>
        <w:numPr>
          <w:ilvl w:val="0"/>
          <w:numId w:val="0"/>
        </w:numPr>
      </w:pPr>
      <w:r>
        <w:rPr>
          <w:b/>
          <w:bCs w:val="0"/>
          <w:iCs/>
          <w:color w:val="auto"/>
        </w:rPr>
        <w:t xml:space="preserve">Câu 28. </w:t>
      </w:r>
      <w:r>
        <w:t xml:space="preserve">Một nguồn điểm phát sóng âm có công suất không đổi trong môi trường truyền âm đẳng hướng và không hấp thụ âm. Hai điểm A, B cách nguồn âm lần lượt là </w:t>
      </w:r>
      <w:r>
        <w:rPr>
          <w:position w:val="-12"/>
        </w:rPr>
        <w:object>
          <v:shape id="_x0000_i1083" o:spt="75" type="#_x0000_t75" style="height:18.3pt;width:24.9pt;" o:ole="t" filled="f" o:preferrelative="t" stroked="f" coordsize="21600,21600">
            <v:path/>
            <v:fill on="f" focussize="0,0"/>
            <v:stroke on="f" joinstyle="miter"/>
            <v:imagedata r:id="rId134" o:title=""/>
            <o:lock v:ext="edit" aspectratio="t"/>
            <w10:wrap type="none"/>
            <w10:anchorlock/>
          </v:shape>
          <o:OLEObject Type="Embed" ProgID="Equation.DSMT4" ShapeID="_x0000_i1083" DrawAspect="Content" ObjectID="_1468075783" r:id="rId133">
            <o:LockedField>false</o:LockedField>
          </o:OLEObject>
        </w:object>
      </w:r>
      <w:r>
        <w:t xml:space="preserve">. Tỉ số </w:t>
      </w:r>
      <w:r>
        <w:rPr>
          <w:position w:val="-12"/>
        </w:rPr>
        <w:object>
          <v:shape id="_x0000_i1084" o:spt="75" type="#_x0000_t75" style="height:18.3pt;width:24.9pt;" o:ole="t" filled="f" o:preferrelative="t" stroked="f" coordsize="21600,21600">
            <v:path/>
            <v:fill on="f" focussize="0,0"/>
            <v:stroke on="f" joinstyle="miter"/>
            <v:imagedata r:id="rId136" o:title=""/>
            <o:lock v:ext="edit" aspectratio="t"/>
            <w10:wrap type="none"/>
            <w10:anchorlock/>
          </v:shape>
          <o:OLEObject Type="Embed" ProgID="Equation.DSMT4" ShapeID="_x0000_i1084" DrawAspect="Content" ObjectID="_1468075784" r:id="rId135">
            <o:LockedField>false</o:LockedField>
          </o:OLEObject>
        </w:object>
      </w:r>
      <w:r>
        <w:t>là</w:t>
      </w:r>
    </w:p>
    <w:p w14:paraId="65ACAC8A">
      <w:pPr>
        <w:tabs>
          <w:tab w:val="left" w:pos="720"/>
          <w:tab w:val="left" w:pos="3150"/>
          <w:tab w:val="left" w:pos="5490"/>
        </w:tabs>
      </w:pPr>
      <w:r>
        <w:rPr>
          <w:b/>
        </w:rPr>
        <w:tab/>
      </w:r>
      <w:r>
        <w:rPr>
          <w:b/>
          <w:caps/>
        </w:rPr>
        <w:t xml:space="preserve">A. </w:t>
      </w:r>
      <w:r>
        <w:t>4.</w:t>
      </w:r>
      <w:r>
        <w:tab/>
      </w:r>
      <w:r>
        <w:rPr>
          <w:b/>
          <w:caps/>
        </w:rPr>
        <w:t xml:space="preserve">B. </w:t>
      </w:r>
      <w:r>
        <w:t>0,5.</w:t>
      </w:r>
      <w:r>
        <w:tab/>
      </w:r>
      <w:r>
        <w:rPr>
          <w:b/>
          <w:caps/>
        </w:rPr>
        <w:t xml:space="preserve">C. </w:t>
      </w:r>
      <w:r>
        <w:t>0,25.</w:t>
      </w:r>
      <w:r>
        <w:tab/>
      </w:r>
      <w:r>
        <w:tab/>
      </w:r>
      <w:r>
        <w:tab/>
      </w:r>
      <w:r>
        <w:rPr>
          <w:b/>
          <w:caps/>
        </w:rPr>
        <w:t xml:space="preserve">D. </w:t>
      </w:r>
      <w:r>
        <w:rPr>
          <w:bCs/>
          <w:caps/>
        </w:rPr>
        <w:t>2</w:t>
      </w:r>
      <w:r>
        <w:t>.</w:t>
      </w:r>
    </w:p>
    <w:p w14:paraId="187E4B54">
      <w:pPr>
        <w:pStyle w:val="38"/>
        <w:numPr>
          <w:ilvl w:val="0"/>
          <w:numId w:val="0"/>
        </w:numPr>
      </w:pPr>
      <w:r>
        <w:rPr>
          <w:b/>
          <w:bCs w:val="0"/>
          <w:iCs/>
          <w:color w:val="auto"/>
        </w:rPr>
        <w:t xml:space="preserve">Câu 29. </w:t>
      </w:r>
      <w:r>
        <w:t>Một lá thép dao động với chu kì 80 ms. Âm nó phát ra là</w:t>
      </w:r>
    </w:p>
    <w:p w14:paraId="6BF3B452">
      <w:pPr>
        <w:tabs>
          <w:tab w:val="left" w:pos="720"/>
          <w:tab w:val="left" w:pos="3150"/>
          <w:tab w:val="left" w:pos="5490"/>
        </w:tabs>
      </w:pPr>
      <w:r>
        <w:rPr>
          <w:b/>
        </w:rPr>
        <w:tab/>
      </w:r>
      <w:r>
        <w:rPr>
          <w:b/>
          <w:caps/>
        </w:rPr>
        <w:t xml:space="preserve">A. </w:t>
      </w:r>
      <w:r>
        <w:t>siêu âm.</w:t>
      </w:r>
      <w:r>
        <w:tab/>
      </w:r>
      <w:r>
        <w:rPr>
          <w:b/>
          <w:caps/>
        </w:rPr>
        <w:t xml:space="preserve">B. </w:t>
      </w:r>
      <w:r>
        <w:t>hạ âm.</w:t>
      </w:r>
      <w:r>
        <w:tab/>
      </w:r>
      <w:r>
        <w:rPr>
          <w:b/>
          <w:caps/>
        </w:rPr>
        <w:t xml:space="preserve">C. </w:t>
      </w:r>
      <w:r>
        <w:t>âm nghe được.</w:t>
      </w:r>
      <w:r>
        <w:tab/>
      </w:r>
      <w:r>
        <w:rPr>
          <w:b/>
          <w:caps/>
        </w:rPr>
        <w:t xml:space="preserve">D. </w:t>
      </w:r>
      <w:r>
        <w:rPr>
          <w:bCs/>
        </w:rPr>
        <w:t>không phải sóng</w:t>
      </w:r>
      <w:r>
        <w:t>.</w:t>
      </w:r>
    </w:p>
    <w:p w14:paraId="49C07EB8">
      <w:pPr>
        <w:pStyle w:val="38"/>
        <w:numPr>
          <w:ilvl w:val="0"/>
          <w:numId w:val="0"/>
        </w:numPr>
      </w:pPr>
      <w:r>
        <w:rPr>
          <w:b/>
          <w:bCs w:val="0"/>
          <w:iCs/>
          <w:color w:val="auto"/>
        </w:rPr>
        <w:t xml:space="preserve">Câu 30. </w:t>
      </w:r>
      <w:r>
        <w:t xml:space="preserve">Một nguồn âm là nguồn điểm phát âm đẳng hướng trong không gian. Giả sử không có sự hấp thụ và phản xạ âm. Tại một điểm cách nguồn âm 10 m thì mức cường độ âm là 80 dB. Tại một điểm cách nguồn âm </w:t>
      </w:r>
      <w:r>
        <w:br w:type="textWrapping"/>
      </w:r>
      <w:r>
        <w:t>1 m thì mức cường độ âm bằng</w:t>
      </w:r>
    </w:p>
    <w:p w14:paraId="53B81C03">
      <w:pPr>
        <w:tabs>
          <w:tab w:val="left" w:pos="720"/>
          <w:tab w:val="left" w:pos="3150"/>
          <w:tab w:val="left" w:pos="5490"/>
        </w:tabs>
      </w:pPr>
      <w:r>
        <w:rPr>
          <w:b/>
        </w:rPr>
        <w:tab/>
      </w:r>
      <w:r>
        <w:rPr>
          <w:b/>
          <w:caps/>
        </w:rPr>
        <w:t xml:space="preserve">A. </w:t>
      </w:r>
      <w:r>
        <w:t>100 dB.</w:t>
      </w:r>
      <w:r>
        <w:tab/>
      </w:r>
      <w:r>
        <w:rPr>
          <w:b/>
          <w:caps/>
        </w:rPr>
        <w:t xml:space="preserve">B. </w:t>
      </w:r>
      <w:r>
        <w:t>110 dB.</w:t>
      </w:r>
      <w:r>
        <w:tab/>
      </w:r>
      <w:r>
        <w:rPr>
          <w:b/>
          <w:caps/>
        </w:rPr>
        <w:t xml:space="preserve">C. </w:t>
      </w:r>
      <w:r>
        <w:t>90 dB.</w:t>
      </w:r>
      <w:r>
        <w:tab/>
      </w:r>
      <w:r>
        <w:tab/>
      </w:r>
      <w:r>
        <w:tab/>
      </w:r>
      <w:r>
        <w:rPr>
          <w:b/>
          <w:caps/>
        </w:rPr>
        <w:t xml:space="preserve">D. </w:t>
      </w:r>
      <w:r>
        <w:rPr>
          <w:bCs/>
          <w:caps/>
        </w:rPr>
        <w:t xml:space="preserve">120 </w:t>
      </w:r>
      <w:r>
        <w:rPr>
          <w:bCs/>
        </w:rPr>
        <w:t>d</w:t>
      </w:r>
      <w:r>
        <w:rPr>
          <w:bCs/>
          <w:caps/>
        </w:rPr>
        <w:t>B</w:t>
      </w:r>
      <w:r>
        <w:t>.</w:t>
      </w:r>
    </w:p>
    <w:p w14:paraId="79445134"/>
    <w:p w14:paraId="6917A0C2">
      <w:pPr>
        <w:shd w:val="clear" w:color="auto" w:fill="FEF2CC" w:themeFill="accent4" w:themeFillTint="33"/>
        <w:rPr>
          <w:b/>
          <w:bCs/>
          <w:i/>
          <w:iCs/>
          <w:color w:val="FF0000"/>
        </w:rPr>
      </w:pPr>
      <w:r>
        <w:rPr>
          <w:b/>
          <w:bCs/>
          <w:iCs/>
          <w:color w:val="FF0000"/>
        </w:rPr>
        <w:t xml:space="preserve">Mức độ VẬN DỤNG </w:t>
      </w:r>
    </w:p>
    <w:p w14:paraId="1ABE0D69">
      <w:pPr>
        <w:pStyle w:val="38"/>
        <w:numPr>
          <w:ilvl w:val="0"/>
          <w:numId w:val="0"/>
        </w:numPr>
        <w:rPr>
          <w:b/>
          <w:bCs w:val="0"/>
          <w:iCs/>
          <w:color w:val="auto"/>
          <w:lang w:bidi="en-US"/>
        </w:rPr>
      </w:pPr>
    </w:p>
    <w:p w14:paraId="440E6C53">
      <w:pPr>
        <w:pStyle w:val="38"/>
        <w:numPr>
          <w:ilvl w:val="0"/>
          <w:numId w:val="0"/>
        </w:numPr>
        <w:rPr>
          <w:lang w:bidi="en-US"/>
        </w:rPr>
      </w:pPr>
      <w:r>
        <w:rPr>
          <w:b/>
          <w:bCs w:val="0"/>
          <w:iCs/>
          <w:color w:val="auto"/>
          <w:lang w:bidi="en-US"/>
        </w:rPr>
        <w:t xml:space="preserve">Câu 31. </w:t>
      </w:r>
      <w:r>
        <w:rPr>
          <w:lang w:bidi="en-US"/>
        </w:rPr>
        <w:t>Một nguồn điểm phát âm đẳng hướng trong môi trường không hấp thụ âm. Tiến hành đo độ to của âm tại một điểm A cách nguồn 10 m, sau đó đo độ to của âm tại một điểm B cách nguồn 20 m. Muốn đo được độ to của âm tại hai điểm là như nhau thì công suất nguồn âm khi đo tại B phải</w:t>
      </w:r>
    </w:p>
    <w:p w14:paraId="43EE6F2E">
      <w:pPr>
        <w:tabs>
          <w:tab w:val="left" w:pos="720"/>
          <w:tab w:val="left" w:pos="3150"/>
          <w:tab w:val="left" w:pos="5490"/>
          <w:tab w:val="left" w:pos="7920"/>
        </w:tabs>
        <w:rPr>
          <w:lang w:val="fr-FR"/>
        </w:rPr>
      </w:pPr>
      <w:r>
        <w:rPr>
          <w:lang w:val="fr-FR"/>
        </w:rPr>
        <w:tab/>
      </w:r>
      <w:r>
        <w:rPr>
          <w:b/>
          <w:bCs/>
          <w:lang w:val="fr-FR"/>
        </w:rPr>
        <w:t>A</w:t>
      </w:r>
      <w:r>
        <w:rPr>
          <w:lang w:val="fr-FR"/>
        </w:rPr>
        <w:t>. tăng 4 lần.</w:t>
      </w:r>
      <w:r>
        <w:rPr>
          <w:lang w:val="fr-FR"/>
        </w:rPr>
        <w:tab/>
      </w:r>
      <w:r>
        <w:rPr>
          <w:b/>
          <w:bCs/>
          <w:lang w:val="fr-FR"/>
        </w:rPr>
        <w:t xml:space="preserve">B. </w:t>
      </w:r>
      <w:r>
        <w:rPr>
          <w:lang w:val="fr-FR"/>
        </w:rPr>
        <w:t>tăng 2 lần.</w:t>
      </w:r>
      <w:r>
        <w:rPr>
          <w:lang w:val="fr-FR"/>
        </w:rPr>
        <w:tab/>
      </w:r>
      <w:r>
        <w:rPr>
          <w:b/>
          <w:bCs/>
          <w:lang w:val="fr-FR"/>
        </w:rPr>
        <w:t xml:space="preserve">C. </w:t>
      </w:r>
      <w:r>
        <w:rPr>
          <w:lang w:val="fr-FR"/>
        </w:rPr>
        <w:t>giảm 4 lần.</w:t>
      </w:r>
      <w:r>
        <w:rPr>
          <w:lang w:val="fr-FR"/>
        </w:rPr>
        <w:tab/>
      </w:r>
      <w:r>
        <w:rPr>
          <w:b/>
          <w:bCs/>
          <w:lang w:val="fr-FR"/>
        </w:rPr>
        <w:t>D.</w:t>
      </w:r>
      <w:r>
        <w:rPr>
          <w:lang w:val="fr-FR"/>
        </w:rPr>
        <w:t xml:space="preserve"> giảm 4 lần.</w:t>
      </w:r>
    </w:p>
    <w:p w14:paraId="5037880E">
      <w:pPr>
        <w:pStyle w:val="38"/>
        <w:numPr>
          <w:ilvl w:val="0"/>
          <w:numId w:val="0"/>
        </w:numPr>
        <w:rPr>
          <w:lang w:val="vi-VN" w:bidi="en-US"/>
        </w:rPr>
      </w:pPr>
      <w:r>
        <w:rPr>
          <w:b/>
          <w:bCs w:val="0"/>
          <w:iCs/>
          <w:color w:val="auto"/>
          <w:lang w:val="vi-VN" w:bidi="en-US"/>
        </w:rPr>
        <w:t xml:space="preserve">Câu 32. </w:t>
      </w:r>
      <w:r>
        <w:rPr>
          <w:lang w:val="vi-VN" w:bidi="en-US"/>
        </w:rPr>
        <w:t xml:space="preserve">Nguồn âm điểm </w:t>
      </w:r>
      <w:r>
        <w:rPr>
          <w:lang w:bidi="en-US"/>
        </w:rPr>
        <w:t>O</w:t>
      </w:r>
      <w:r>
        <w:rPr>
          <w:lang w:val="vi-VN" w:bidi="en-US"/>
        </w:rPr>
        <w:t xml:space="preserve"> phát ra sóng âm truyền trong môi trường đẳng hướng. Có hai điểm A và B nằm trên nửa đường thẳng xuất phát từ S. Mức cường độ âm tại A là 40 dB và tại B là 60 dB. Bỏ qua sự hấp thụ âm. Mức cường độ âm tại trung điểm </w:t>
      </w:r>
      <w:r>
        <w:rPr>
          <w:lang w:bidi="en-US"/>
        </w:rPr>
        <w:t>C</w:t>
      </w:r>
      <w:r>
        <w:rPr>
          <w:lang w:val="vi-VN" w:bidi="en-US"/>
        </w:rPr>
        <w:t xml:space="preserve"> của AB là</w:t>
      </w:r>
    </w:p>
    <w:p w14:paraId="3AD08EEA">
      <w:pPr>
        <w:pStyle w:val="38"/>
        <w:numPr>
          <w:ilvl w:val="0"/>
          <w:numId w:val="0"/>
        </w:numPr>
        <w:tabs>
          <w:tab w:val="left" w:pos="720"/>
          <w:tab w:val="left" w:pos="3150"/>
          <w:tab w:val="left" w:pos="5490"/>
          <w:tab w:val="clear" w:pos="284"/>
          <w:tab w:val="clear" w:pos="2310"/>
        </w:tabs>
        <w:ind w:left="450"/>
        <w:rPr>
          <w:lang w:val="vi-VN" w:bidi="en-US"/>
        </w:rPr>
      </w:pPr>
      <w:r>
        <w:rPr>
          <w:b/>
          <w:lang w:bidi="en-US"/>
        </w:rPr>
        <w:tab/>
      </w:r>
      <w:r>
        <w:rPr>
          <w:b/>
          <w:lang w:val="vi-VN" w:bidi="en-US"/>
        </w:rPr>
        <w:t xml:space="preserve">A. </w:t>
      </w:r>
      <w:r>
        <w:rPr>
          <w:lang w:val="vi-VN" w:bidi="en-US"/>
        </w:rPr>
        <w:t>45,</w:t>
      </w:r>
      <w:r>
        <w:rPr>
          <w:lang w:bidi="en-US"/>
        </w:rPr>
        <w:t>2</w:t>
      </w:r>
      <w:r>
        <w:rPr>
          <w:lang w:val="vi-VN" w:bidi="en-US"/>
        </w:rPr>
        <w:t xml:space="preserve"> dB. </w:t>
      </w:r>
      <w:r>
        <w:rPr>
          <w:b/>
          <w:lang w:val="vi-VN" w:bidi="en-US"/>
        </w:rPr>
        <w:tab/>
      </w:r>
      <w:r>
        <w:rPr>
          <w:b/>
          <w:lang w:val="vi-VN" w:bidi="en-US"/>
        </w:rPr>
        <w:t xml:space="preserve">B. </w:t>
      </w:r>
      <w:r>
        <w:rPr>
          <w:lang w:val="vi-VN" w:bidi="en-US"/>
        </w:rPr>
        <w:t xml:space="preserve">46,7 dB. </w:t>
      </w:r>
      <w:r>
        <w:rPr>
          <w:b/>
          <w:lang w:val="vi-VN" w:bidi="en-US"/>
        </w:rPr>
        <w:tab/>
      </w:r>
      <w:r>
        <w:rPr>
          <w:b/>
          <w:lang w:val="vi-VN" w:bidi="en-US"/>
        </w:rPr>
        <w:t xml:space="preserve">C. </w:t>
      </w:r>
      <w:r>
        <w:rPr>
          <w:lang w:val="vi-VN" w:bidi="en-US"/>
        </w:rPr>
        <w:t xml:space="preserve">50 dB. </w:t>
      </w:r>
      <w:r>
        <w:rPr>
          <w:b/>
          <w:lang w:val="vi-VN" w:bidi="en-US"/>
        </w:rPr>
        <w:tab/>
      </w:r>
      <w:r>
        <w:rPr>
          <w:b/>
          <w:lang w:bidi="en-US"/>
        </w:rPr>
        <w:tab/>
      </w:r>
      <w:r>
        <w:rPr>
          <w:b/>
          <w:lang w:val="vi-VN" w:bidi="en-US"/>
        </w:rPr>
        <w:t xml:space="preserve">D. </w:t>
      </w:r>
      <w:r>
        <w:rPr>
          <w:lang w:val="vi-VN" w:bidi="en-US"/>
        </w:rPr>
        <w:t>52,</w:t>
      </w:r>
      <w:r>
        <w:rPr>
          <w:lang w:bidi="en-US"/>
        </w:rPr>
        <w:t>3</w:t>
      </w:r>
      <w:r>
        <w:rPr>
          <w:lang w:val="vi-VN" w:bidi="en-US"/>
        </w:rPr>
        <w:t xml:space="preserve"> dB. </w:t>
      </w:r>
    </w:p>
    <w:p w14:paraId="765BE929">
      <w:pPr>
        <w:pStyle w:val="38"/>
        <w:numPr>
          <w:ilvl w:val="0"/>
          <w:numId w:val="0"/>
        </w:numPr>
        <w:rPr>
          <w:lang w:val="vi-VN" w:bidi="en-US"/>
        </w:rPr>
      </w:pPr>
      <w:r>
        <w:rPr>
          <w:b/>
          <w:bCs w:val="0"/>
          <w:iCs/>
          <w:color w:val="auto"/>
          <w:lang w:val="vi-VN" w:bidi="en-US"/>
        </w:rPr>
        <w:t xml:space="preserve">Câu 33. </w:t>
      </w:r>
      <w:r>
        <w:rPr>
          <w:lang w:val="vi-VN" w:bidi="en-US"/>
        </w:rPr>
        <w:t xml:space="preserve">S là nguồn âm điểm phát ra sóng âm truyền như nhau theo mọi phương trong môi trường không hấp thụ và không phản xạ âm. Xét đường thẳng chứa S có hai điểm A, B cách nhau đoạn </w:t>
      </w:r>
      <w:r>
        <w:rPr>
          <w:i/>
          <w:iCs/>
          <w:lang w:val="vi-VN" w:bidi="en-US"/>
        </w:rPr>
        <w:t>d</w:t>
      </w:r>
      <w:r>
        <w:rPr>
          <w:lang w:val="vi-VN" w:bidi="en-US"/>
        </w:rPr>
        <w:t xml:space="preserve"> không đổi</w:t>
      </w:r>
      <w:r>
        <w:rPr>
          <w:lang w:bidi="en-US"/>
        </w:rPr>
        <w:t xml:space="preserve"> (</w:t>
      </w:r>
      <w:r>
        <w:rPr>
          <w:i/>
          <w:iCs/>
          <w:lang w:bidi="en-US"/>
        </w:rPr>
        <w:t>d</w:t>
      </w:r>
      <w:r>
        <w:rPr>
          <w:lang w:bidi="en-US"/>
        </w:rPr>
        <w:t xml:space="preserve"> &gt; 90 m)</w:t>
      </w:r>
      <w:r>
        <w:rPr>
          <w:lang w:val="vi-VN" w:bidi="en-US"/>
        </w:rPr>
        <w:t xml:space="preserve"> và</w:t>
      </w:r>
      <w:r>
        <w:rPr>
          <w:lang w:bidi="en-US"/>
        </w:rPr>
        <w:t xml:space="preserve"> SA dài 45 m</w:t>
      </w:r>
      <w:r>
        <w:rPr>
          <w:lang w:val="vi-VN" w:bidi="en-US"/>
        </w:rPr>
        <w:t xml:space="preserve">. Gọi M là trung điểm của AB; so với S, nếu B ở cùng phía với A thì mức cường độ âm tại M là 50 dB; nếu B ở khác phía với A thì mức cường độ âm tại M là 70 dB. Khoảng cách </w:t>
      </w:r>
      <w:r>
        <w:rPr>
          <w:i/>
          <w:iCs/>
          <w:lang w:val="vi-VN" w:bidi="en-US"/>
        </w:rPr>
        <w:t>d</w:t>
      </w:r>
      <w:r>
        <w:rPr>
          <w:lang w:val="vi-VN" w:bidi="en-US"/>
        </w:rPr>
        <w:t xml:space="preserve"> là</w:t>
      </w:r>
    </w:p>
    <w:p w14:paraId="2EE2A068">
      <w:pPr>
        <w:pStyle w:val="38"/>
        <w:numPr>
          <w:ilvl w:val="0"/>
          <w:numId w:val="0"/>
        </w:numPr>
        <w:tabs>
          <w:tab w:val="left" w:pos="720"/>
          <w:tab w:val="left" w:pos="3150"/>
          <w:tab w:val="left" w:pos="5490"/>
          <w:tab w:val="clear" w:pos="284"/>
          <w:tab w:val="clear" w:pos="2310"/>
        </w:tabs>
        <w:ind w:left="450"/>
        <w:rPr>
          <w:lang w:val="vi-VN" w:bidi="en-US"/>
        </w:rPr>
      </w:pPr>
      <w:r>
        <w:rPr>
          <w:b/>
          <w:lang w:bidi="en-US"/>
        </w:rPr>
        <w:tab/>
      </w:r>
      <w:r>
        <w:rPr>
          <w:b/>
          <w:lang w:val="vi-VN" w:bidi="en-US"/>
        </w:rPr>
        <w:t xml:space="preserve">A. </w:t>
      </w:r>
      <w:r>
        <w:rPr>
          <w:lang w:val="vi-VN" w:bidi="en-US"/>
        </w:rPr>
        <w:t>100 m.</w:t>
      </w:r>
      <w:r>
        <w:rPr>
          <w:b/>
          <w:lang w:bidi="en-US"/>
        </w:rPr>
        <w:tab/>
      </w:r>
      <w:r>
        <w:rPr>
          <w:b/>
          <w:lang w:val="vi-VN" w:bidi="en-US"/>
        </w:rPr>
        <w:t xml:space="preserve">B. </w:t>
      </w:r>
      <w:r>
        <w:rPr>
          <w:lang w:val="vi-VN" w:bidi="en-US"/>
        </w:rPr>
        <w:t>110 m.</w:t>
      </w:r>
      <w:r>
        <w:rPr>
          <w:b/>
          <w:lang w:val="vi-VN" w:bidi="en-US"/>
        </w:rPr>
        <w:tab/>
      </w:r>
      <w:r>
        <w:rPr>
          <w:b/>
          <w:lang w:val="vi-VN" w:bidi="en-US"/>
        </w:rPr>
        <w:t xml:space="preserve">C. </w:t>
      </w:r>
      <w:r>
        <w:rPr>
          <w:lang w:val="vi-VN" w:bidi="en-US"/>
        </w:rPr>
        <w:t>180 m.</w:t>
      </w:r>
      <w:r>
        <w:rPr>
          <w:b/>
          <w:lang w:val="vi-VN" w:bidi="en-US"/>
        </w:rPr>
        <w:tab/>
      </w:r>
      <w:r>
        <w:rPr>
          <w:b/>
          <w:lang w:bidi="en-US"/>
        </w:rPr>
        <w:tab/>
      </w:r>
      <w:r>
        <w:rPr>
          <w:b/>
          <w:lang w:bidi="en-US"/>
        </w:rPr>
        <w:tab/>
      </w:r>
      <w:r>
        <w:rPr>
          <w:b/>
          <w:lang w:val="vi-VN" w:bidi="en-US"/>
        </w:rPr>
        <w:t xml:space="preserve">D. </w:t>
      </w:r>
      <w:r>
        <w:rPr>
          <w:lang w:val="vi-VN" w:bidi="en-US"/>
        </w:rPr>
        <w:t>190 m.</w:t>
      </w:r>
    </w:p>
    <w:p w14:paraId="11B8BC65">
      <w:pPr>
        <w:pStyle w:val="38"/>
        <w:numPr>
          <w:ilvl w:val="0"/>
          <w:numId w:val="0"/>
        </w:numPr>
        <w:rPr>
          <w:lang w:bidi="en-US"/>
        </w:rPr>
      </w:pPr>
      <w:r>
        <w:rPr>
          <w:b/>
          <w:bCs w:val="0"/>
          <w:iCs/>
          <w:color w:val="auto"/>
          <w:lang w:bidi="en-US"/>
        </w:rPr>
        <w:t xml:space="preserve">Câu 34. </w:t>
      </w:r>
      <w:r>
        <w:rPr>
          <w:lang w:bidi="en-US"/>
        </w:rPr>
        <w:t>Sóng ngang truyền trên mặt chất lỏng với biên độ không đổi và tần số 100 Hz. Trên cùng một phương truyền sóng ta thấy hai điểm cách nhau 15 cm dao động cùng pha nhau. Biết tốc độ truyền sóng có giá trị từ 2,8 m/s đến 3,4 m/s. Tốc độ truyền sóng bằng</w:t>
      </w:r>
    </w:p>
    <w:p w14:paraId="22A737D7">
      <w:pPr>
        <w:tabs>
          <w:tab w:val="left" w:pos="720"/>
          <w:tab w:val="left" w:pos="3150"/>
          <w:tab w:val="left" w:pos="5490"/>
        </w:tabs>
      </w:pPr>
      <w:r>
        <w:rPr>
          <w:b/>
        </w:rPr>
        <w:tab/>
      </w:r>
      <w:r>
        <w:rPr>
          <w:b/>
          <w:caps/>
        </w:rPr>
        <w:t xml:space="preserve">A. </w:t>
      </w:r>
      <w:r>
        <w:t>2,8 m/s.</w:t>
      </w:r>
      <w:r>
        <w:tab/>
      </w:r>
      <w:r>
        <w:rPr>
          <w:b/>
          <w:caps/>
        </w:rPr>
        <w:t xml:space="preserve">B. </w:t>
      </w:r>
      <w:r>
        <w:t>3 m/s.</w:t>
      </w:r>
      <w:r>
        <w:tab/>
      </w:r>
      <w:r>
        <w:rPr>
          <w:b/>
          <w:caps/>
        </w:rPr>
        <w:t xml:space="preserve">C. </w:t>
      </w:r>
      <w:r>
        <w:t>3,1 m/s.</w:t>
      </w:r>
      <w:r>
        <w:tab/>
      </w:r>
      <w:r>
        <w:tab/>
      </w:r>
      <w:r>
        <w:rPr>
          <w:b/>
          <w:caps/>
        </w:rPr>
        <w:t xml:space="preserve">D. </w:t>
      </w:r>
      <w:r>
        <w:t>3,2 m/s.</w:t>
      </w:r>
    </w:p>
    <w:p w14:paraId="3C3E0142">
      <w:pPr>
        <w:pStyle w:val="38"/>
        <w:numPr>
          <w:ilvl w:val="0"/>
          <w:numId w:val="0"/>
        </w:numPr>
        <w:rPr>
          <w:lang w:bidi="en-US"/>
        </w:rPr>
      </w:pPr>
      <w:r>
        <w:rPr>
          <w:b/>
          <w:bCs w:val="0"/>
          <w:iCs/>
          <w:color w:val="auto"/>
          <w:lang w:bidi="en-US"/>
        </w:rPr>
        <w:t xml:space="preserve">Câu 35. </w:t>
      </w:r>
      <w:r>
        <w:rPr>
          <w:lang w:bidi="en-US"/>
        </w:rPr>
        <w:t>Một sóng ngang truyền trên sợi dây rất dài với tốc độ truyền sóng là 4 m/s và tần số sóng có giá trị trong khoảng từ 33 Hz đến 43 Hz. Biết hai phần tử tại hai điểm trên dây cách nhau 25 cm luôn dao động ngược pha nhau. Tần số sóng trên dây là</w:t>
      </w:r>
    </w:p>
    <w:p w14:paraId="3B5B1932">
      <w:pPr>
        <w:tabs>
          <w:tab w:val="left" w:pos="720"/>
          <w:tab w:val="left" w:pos="3150"/>
          <w:tab w:val="left" w:pos="5490"/>
        </w:tabs>
      </w:pPr>
      <w:r>
        <w:rPr>
          <w:b/>
        </w:rPr>
        <w:tab/>
      </w:r>
      <w:r>
        <w:rPr>
          <w:b/>
          <w:caps/>
        </w:rPr>
        <w:t xml:space="preserve">A. </w:t>
      </w:r>
      <w:r>
        <w:t>35 Hz.</w:t>
      </w:r>
      <w:r>
        <w:tab/>
      </w:r>
      <w:r>
        <w:rPr>
          <w:b/>
          <w:caps/>
        </w:rPr>
        <w:t xml:space="preserve">B. </w:t>
      </w:r>
      <w:r>
        <w:t>37 Hz.</w:t>
      </w:r>
      <w:r>
        <w:tab/>
      </w:r>
      <w:r>
        <w:rPr>
          <w:b/>
          <w:caps/>
        </w:rPr>
        <w:t xml:space="preserve">C. </w:t>
      </w:r>
      <w:r>
        <w:t>40 Hz.</w:t>
      </w:r>
      <w:r>
        <w:tab/>
      </w:r>
      <w:r>
        <w:tab/>
      </w:r>
      <w:r>
        <w:tab/>
      </w:r>
      <w:r>
        <w:rPr>
          <w:b/>
          <w:caps/>
        </w:rPr>
        <w:t xml:space="preserve">D. </w:t>
      </w:r>
      <w:r>
        <w:t>42 Hz.</w:t>
      </w:r>
    </w:p>
    <w:p w14:paraId="2390E364">
      <w:pPr>
        <w:pStyle w:val="38"/>
        <w:numPr>
          <w:ilvl w:val="0"/>
          <w:numId w:val="0"/>
        </w:numPr>
        <w:rPr>
          <w:lang w:bidi="en-US"/>
        </w:rPr>
      </w:pPr>
      <w:r>
        <w:rPr>
          <w:b/>
          <w:bCs w:val="0"/>
          <w:iCs/>
          <w:color w:val="auto"/>
          <w:lang w:bidi="en-US"/>
        </w:rPr>
        <w:t xml:space="preserve">Câu 36. </w:t>
      </w:r>
      <w:r>
        <w:rPr>
          <w:lang w:bidi="en-US"/>
        </w:rPr>
        <w:t>Một người quan sát mặt biển thấy có 5 ngọn sóng đi qua trước mặt mình trong khoảng 10 s và đo được khoảng cách giữa 2 ngọn sóng liên tiếp là 5 m. Xem sóng biển là sóng ngang. Tốc độ truyền sóng là</w:t>
      </w:r>
    </w:p>
    <w:p w14:paraId="087031AC">
      <w:pPr>
        <w:tabs>
          <w:tab w:val="left" w:pos="720"/>
          <w:tab w:val="left" w:pos="3150"/>
          <w:tab w:val="left" w:pos="5490"/>
        </w:tabs>
      </w:pPr>
      <w:r>
        <w:rPr>
          <w:b/>
        </w:rPr>
        <w:tab/>
      </w:r>
      <w:r>
        <w:rPr>
          <w:b/>
          <w:caps/>
        </w:rPr>
        <w:t xml:space="preserve">A. </w:t>
      </w:r>
      <w:r>
        <w:t>2 m/s.</w:t>
      </w:r>
      <w:r>
        <w:tab/>
      </w:r>
      <w:r>
        <w:rPr>
          <w:b/>
          <w:caps/>
        </w:rPr>
        <w:t xml:space="preserve">B. </w:t>
      </w:r>
      <w:r>
        <w:t>4 m/s.</w:t>
      </w:r>
      <w:r>
        <w:tab/>
      </w:r>
      <w:r>
        <w:rPr>
          <w:b/>
          <w:caps/>
        </w:rPr>
        <w:t xml:space="preserve">C. </w:t>
      </w:r>
      <w:r>
        <w:t>6 m/s.</w:t>
      </w:r>
      <w:r>
        <w:tab/>
      </w:r>
      <w:r>
        <w:tab/>
      </w:r>
      <w:r>
        <w:tab/>
      </w:r>
      <w:r>
        <w:rPr>
          <w:b/>
          <w:caps/>
        </w:rPr>
        <w:t xml:space="preserve">D. </w:t>
      </w:r>
      <w:r>
        <w:t>8 m/s.</w:t>
      </w:r>
    </w:p>
    <w:p w14:paraId="2FDC98FE">
      <w:pPr>
        <w:pStyle w:val="38"/>
        <w:numPr>
          <w:ilvl w:val="0"/>
          <w:numId w:val="0"/>
        </w:numPr>
      </w:pPr>
      <w:r>
        <w:rPr>
          <w:b/>
          <w:bCs w:val="0"/>
          <w:iCs/>
          <w:color w:val="auto"/>
        </w:rPr>
        <w:t xml:space="preserve">Câu 37. </w:t>
      </w:r>
      <w:r>
        <w:t>Tại một điểm trên mặt nước có một nguồn dao động với tần số 120 Hz, tạo ra sóng ổn định. Tốc độ truyền sóng là 15 m/s. Xét 5 gợn sóng liên tiếp trên một phương truyền sóng, ở một phía so với nguồn, gợn thứ nhất cách gợn thứ năm một khoảng</w:t>
      </w:r>
    </w:p>
    <w:p w14:paraId="63690E54">
      <w:pPr>
        <w:tabs>
          <w:tab w:val="left" w:pos="720"/>
          <w:tab w:val="left" w:pos="3150"/>
          <w:tab w:val="left" w:pos="5490"/>
        </w:tabs>
      </w:pPr>
      <w:r>
        <w:rPr>
          <w:b/>
        </w:rPr>
        <w:tab/>
      </w:r>
      <w:r>
        <w:rPr>
          <w:b/>
          <w:caps/>
        </w:rPr>
        <w:t xml:space="preserve">A. </w:t>
      </w:r>
      <w:r>
        <w:rPr>
          <w:bCs/>
          <w:caps/>
        </w:rPr>
        <w:t>0,1</w:t>
      </w:r>
      <w:r>
        <w:t xml:space="preserve"> m.</w:t>
      </w:r>
      <w:r>
        <w:tab/>
      </w:r>
      <w:r>
        <w:rPr>
          <w:b/>
          <w:caps/>
        </w:rPr>
        <w:t>B.</w:t>
      </w:r>
      <w:r>
        <w:t xml:space="preserve"> 0,3 m.</w:t>
      </w:r>
      <w:r>
        <w:tab/>
      </w:r>
      <w:r>
        <w:rPr>
          <w:b/>
          <w:caps/>
        </w:rPr>
        <w:t xml:space="preserve">C. </w:t>
      </w:r>
      <w:r>
        <w:rPr>
          <w:bCs/>
          <w:caps/>
        </w:rPr>
        <w:t xml:space="preserve">0,5 </w:t>
      </w:r>
      <w:r>
        <w:t>m.</w:t>
      </w:r>
      <w:r>
        <w:tab/>
      </w:r>
      <w:r>
        <w:tab/>
      </w:r>
      <w:r>
        <w:rPr>
          <w:b/>
          <w:caps/>
        </w:rPr>
        <w:t>D.</w:t>
      </w:r>
      <w:r>
        <w:t xml:space="preserve"> 0,7 m.</w:t>
      </w:r>
    </w:p>
    <w:p w14:paraId="7D48EC38">
      <w:pPr>
        <w:pStyle w:val="38"/>
        <w:numPr>
          <w:ilvl w:val="0"/>
          <w:numId w:val="0"/>
        </w:numPr>
      </w:pPr>
      <w:r>
        <w:rPr>
          <w:b/>
          <w:bCs w:val="0"/>
          <w:iCs/>
          <w:color w:val="auto"/>
        </w:rPr>
        <w:t xml:space="preserve">Câu 38. </w:t>
      </w:r>
      <w:r>
        <w:t xml:space="preserve">Trong chất rắn, sóng cơ lan truyền bao gồm cả sóng dọc và sóng ngang với tốc độ truyền sóng khác nhau. Khi xảy ra động đất, bằng cách theo dõi khoảng thời gian chênh lệch giữa sóng dọc và sóng ngang khi truyền đến, ta có thể ước tính khoảng cách đến vị trí tâm chấn. Sóng dọc truyền với tốc độ 8 km/s, nhanh hơn sóng ngang nên đến trước, được gọi là sóng sơ cấp (sóng P), sóng ngang truyền với tốc độ 5 km/s đến sau nên được gọi là sóng thứ cấp (sóng S). Một trạm quan trắc nhận được hai tín hiệu từ một vụ động đất cách nhau </w:t>
      </w:r>
      <w:r>
        <w:br w:type="textWrapping"/>
      </w:r>
      <w:r>
        <w:t>5,25 s. Khoảng cách từ tâm chấn động đất đến trạm quan trắc là</w:t>
      </w:r>
    </w:p>
    <w:p w14:paraId="18223DCC">
      <w:pPr>
        <w:tabs>
          <w:tab w:val="left" w:pos="720"/>
          <w:tab w:val="left" w:pos="3150"/>
          <w:tab w:val="left" w:pos="5490"/>
        </w:tabs>
      </w:pPr>
      <w:r>
        <w:rPr>
          <w:b/>
        </w:rPr>
        <w:tab/>
      </w:r>
      <w:r>
        <w:rPr>
          <w:b/>
          <w:caps/>
        </w:rPr>
        <w:t xml:space="preserve">A. </w:t>
      </w:r>
      <w:r>
        <w:rPr>
          <w:bCs/>
          <w:caps/>
        </w:rPr>
        <w:t>57</w:t>
      </w:r>
      <w:r>
        <w:t xml:space="preserve"> km.</w:t>
      </w:r>
      <w:r>
        <w:tab/>
      </w:r>
      <w:r>
        <w:rPr>
          <w:b/>
          <w:caps/>
        </w:rPr>
        <w:t>B.</w:t>
      </w:r>
      <w:r>
        <w:t xml:space="preserve"> 73 km.</w:t>
      </w:r>
      <w:r>
        <w:tab/>
      </w:r>
      <w:r>
        <w:rPr>
          <w:b/>
          <w:caps/>
        </w:rPr>
        <w:t xml:space="preserve">C. </w:t>
      </w:r>
      <w:r>
        <w:rPr>
          <w:bCs/>
          <w:caps/>
        </w:rPr>
        <w:t>35</w:t>
      </w:r>
      <w:r>
        <w:t xml:space="preserve"> km.</w:t>
      </w:r>
      <w:r>
        <w:tab/>
      </w:r>
      <w:r>
        <w:tab/>
      </w:r>
      <w:r>
        <w:rPr>
          <w:b/>
          <w:caps/>
        </w:rPr>
        <w:t>D.</w:t>
      </w:r>
      <w:r>
        <w:t xml:space="preserve"> 70 km.</w:t>
      </w:r>
    </w:p>
    <w:p w14:paraId="74DB1DC9">
      <w:pPr>
        <w:pStyle w:val="38"/>
        <w:numPr>
          <w:ilvl w:val="0"/>
          <w:numId w:val="0"/>
        </w:numPr>
      </w:pPr>
      <w:r>
        <w:rPr>
          <w:b/>
          <w:bCs w:val="0"/>
          <w:iCs/>
          <w:color w:val="auto"/>
        </w:rPr>
        <w:t xml:space="preserve">Câu 39. </w:t>
      </w:r>
      <w:r>
        <w:t xml:space="preserve">P và Q là hai điểm trên mặt nước cách nhau một khoảng 20 cm. Tại một điểm O trên đường thẳng PQ và nằm ngoài đoạn PQ, người ta đặt nguồn dao động điều hòa theo phương vuông góc với mặt nước với phương trình </w:t>
      </w:r>
      <w:r>
        <w:rPr>
          <w:position w:val="-6"/>
        </w:rPr>
        <w:object>
          <v:shape id="_x0000_i1085" o:spt="75" type="#_x0000_t75" style="height:12.75pt;width:59.25pt;" o:ole="t" filled="f" o:preferrelative="t" stroked="f" coordsize="21600,21600">
            <v:path/>
            <v:fill on="f" focussize="0,0"/>
            <v:stroke on="f" joinstyle="miter"/>
            <v:imagedata r:id="rId138" o:title=""/>
            <o:lock v:ext="edit" aspectratio="t"/>
            <w10:wrap type="none"/>
            <w10:anchorlock/>
          </v:shape>
          <o:OLEObject Type="Embed" ProgID="Equation.DSMT4" ShapeID="_x0000_i1085" DrawAspect="Content" ObjectID="_1468075785" r:id="rId137">
            <o:LockedField>false</o:LockedField>
          </o:OLEObject>
        </w:object>
      </w:r>
      <w:r>
        <w:t>cm, tạo ra sóng trên mặt nước với bước sóng 15 cm. Khoảng cách gần nhất giữa hai phần tử môi trường tại P và Q khi có bước sóng truyền qua là</w:t>
      </w:r>
    </w:p>
    <w:p w14:paraId="3579E8E0">
      <w:pPr>
        <w:tabs>
          <w:tab w:val="left" w:pos="720"/>
          <w:tab w:val="left" w:pos="3150"/>
          <w:tab w:val="left" w:pos="5490"/>
        </w:tabs>
      </w:pPr>
      <w:r>
        <w:rPr>
          <w:b/>
        </w:rPr>
        <w:tab/>
      </w:r>
      <w:r>
        <w:rPr>
          <w:b/>
          <w:caps/>
        </w:rPr>
        <w:t xml:space="preserve">A. </w:t>
      </w:r>
      <w:r>
        <w:t>15 m.</w:t>
      </w:r>
      <w:r>
        <w:tab/>
      </w:r>
      <w:r>
        <w:rPr>
          <w:b/>
          <w:caps/>
        </w:rPr>
        <w:t xml:space="preserve">B. </w:t>
      </w:r>
      <w:r>
        <w:rPr>
          <w:bCs/>
          <w:caps/>
        </w:rPr>
        <w:t xml:space="preserve">20 </w:t>
      </w:r>
      <w:r>
        <w:t>m.</w:t>
      </w:r>
      <w:r>
        <w:tab/>
      </w:r>
      <w:r>
        <w:rPr>
          <w:b/>
          <w:caps/>
        </w:rPr>
        <w:t xml:space="preserve">C. </w:t>
      </w:r>
      <w:r>
        <w:rPr>
          <w:bCs/>
          <w:caps/>
        </w:rPr>
        <w:t xml:space="preserve">5 </w:t>
      </w:r>
      <w:r>
        <w:t>m.</w:t>
      </w:r>
      <w:r>
        <w:tab/>
      </w:r>
      <w:r>
        <w:tab/>
      </w:r>
      <w:r>
        <w:rPr>
          <w:b/>
          <w:caps/>
        </w:rPr>
        <w:t>D.</w:t>
      </w:r>
      <w:r>
        <w:t xml:space="preserve"> 35 m.</w:t>
      </w:r>
    </w:p>
    <w:p w14:paraId="3B45563C">
      <w:pPr>
        <w:pStyle w:val="38"/>
        <w:numPr>
          <w:ilvl w:val="0"/>
          <w:numId w:val="0"/>
        </w:numPr>
        <w:rPr>
          <w:lang w:val="vi-VN"/>
        </w:rPr>
      </w:pPr>
      <w:r>
        <w:rPr>
          <w:b/>
          <w:bCs w:val="0"/>
          <w:iCs/>
          <w:color w:val="auto"/>
          <w:lang w:val="vi-VN"/>
        </w:rPr>
        <w:t xml:space="preserve">Câu 40. </w:t>
      </w:r>
      <w:r>
        <w:rPr>
          <w:lang w:val="vi-VN"/>
        </w:rPr>
        <w:t xml:space="preserve">Một sóng ngang cơ học truyền trên một sợi dây đàn hồi với biên độ không đổi bằng 7 cm. Trong quá trình dao động, khoảng cách gần nhất và xa nhất giữa hai điểm M, N trên dây lần lượt bằng 21 cm và </w:t>
      </w:r>
      <w:r>
        <w:rPr>
          <w:position w:val="-8"/>
          <w:lang w:val="vi-VN"/>
        </w:rPr>
        <w:object>
          <v:shape id="_x0000_i1086" o:spt="75" type="#_x0000_t75" style="height:18.3pt;width:31pt;" o:ole="t" filled="f" o:preferrelative="t" stroked="f" coordsize="21600,21600">
            <v:path/>
            <v:fill on="f" focussize="0,0"/>
            <v:stroke on="f" joinstyle="miter"/>
            <v:imagedata r:id="rId140" o:title=""/>
            <o:lock v:ext="edit" aspectratio="t"/>
            <w10:wrap type="none"/>
            <w10:anchorlock/>
          </v:shape>
          <o:OLEObject Type="Embed" ProgID="Equation.DSMT4" ShapeID="_x0000_i1086" DrawAspect="Content" ObjectID="_1468075786" r:id="rId139">
            <o:LockedField>false</o:LockedField>
          </o:OLEObject>
        </w:object>
      </w:r>
      <w:r>
        <w:rPr>
          <w:lang w:val="vi-VN"/>
        </w:rPr>
        <w:t xml:space="preserve"> cm. Như vậy hai điểm M, N dao động</w:t>
      </w:r>
    </w:p>
    <w:p w14:paraId="0C2F8693">
      <w:pPr>
        <w:pStyle w:val="38"/>
        <w:numPr>
          <w:ilvl w:val="0"/>
          <w:numId w:val="0"/>
        </w:numPr>
        <w:tabs>
          <w:tab w:val="left" w:pos="720"/>
          <w:tab w:val="left" w:pos="5490"/>
          <w:tab w:val="clear" w:pos="284"/>
          <w:tab w:val="clear" w:pos="2310"/>
        </w:tabs>
        <w:rPr>
          <w:b/>
        </w:rPr>
      </w:pPr>
      <w:r>
        <w:rPr>
          <w:b/>
        </w:rPr>
        <w:tab/>
      </w:r>
      <w:r>
        <w:rPr>
          <w:b/>
          <w:lang w:val="vi-VN"/>
        </w:rPr>
        <w:t xml:space="preserve">A. </w:t>
      </w:r>
      <w:r>
        <w:rPr>
          <w:lang w:val="vi-VN"/>
        </w:rPr>
        <w:t>cùng pha với nhau.</w:t>
      </w:r>
      <w:r>
        <w:rPr>
          <w:b/>
          <w:lang w:val="vi-VN"/>
        </w:rPr>
        <w:tab/>
      </w:r>
      <w:r>
        <w:rPr>
          <w:b/>
        </w:rPr>
        <w:tab/>
      </w:r>
      <w:r>
        <w:rPr>
          <w:b/>
          <w:lang w:val="vi-VN"/>
        </w:rPr>
        <w:t xml:space="preserve">B. </w:t>
      </w:r>
      <w:r>
        <w:rPr>
          <w:lang w:val="vi-VN"/>
        </w:rPr>
        <w:t>ngược pha với nhau.</w:t>
      </w:r>
      <w:r>
        <w:rPr>
          <w:b/>
          <w:lang w:val="vi-VN"/>
        </w:rPr>
        <w:tab/>
      </w:r>
    </w:p>
    <w:p w14:paraId="586325DB">
      <w:pPr>
        <w:pStyle w:val="38"/>
        <w:numPr>
          <w:ilvl w:val="0"/>
          <w:numId w:val="0"/>
        </w:numPr>
        <w:tabs>
          <w:tab w:val="left" w:pos="720"/>
          <w:tab w:val="left" w:pos="5490"/>
          <w:tab w:val="clear" w:pos="284"/>
          <w:tab w:val="clear" w:pos="2310"/>
        </w:tabs>
      </w:pPr>
      <w:r>
        <w:rPr>
          <w:b/>
        </w:rPr>
        <w:tab/>
      </w:r>
      <w:r>
        <w:rPr>
          <w:b/>
          <w:lang w:val="vi-VN"/>
        </w:rPr>
        <w:t xml:space="preserve">C. </w:t>
      </w:r>
      <w:r>
        <w:rPr>
          <w:lang w:val="vi-VN"/>
        </w:rPr>
        <w:t>vuông pha với nhau.</w:t>
      </w:r>
      <w:r>
        <w:rPr>
          <w:b/>
          <w:lang w:val="vi-VN"/>
        </w:rPr>
        <w:tab/>
      </w:r>
      <w:r>
        <w:rPr>
          <w:b/>
        </w:rPr>
        <w:tab/>
      </w:r>
      <w:r>
        <w:rPr>
          <w:b/>
          <w:lang w:val="vi-VN"/>
        </w:rPr>
        <w:t xml:space="preserve">D. </w:t>
      </w:r>
      <w:r>
        <w:rPr>
          <w:lang w:val="vi-VN"/>
        </w:rPr>
        <w:t xml:space="preserve">lệch pha nhau </w:t>
      </w:r>
      <w:r>
        <w:rPr>
          <w:position w:val="-10"/>
          <w:lang w:val="vi-VN"/>
        </w:rPr>
        <w:object>
          <v:shape id="_x0000_i1087" o:spt="75" type="#_x0000_t75" style="height:16.6pt;width:19.95pt;" o:ole="t" filled="f" o:preferrelative="t" stroked="f" coordsize="21600,21600">
            <v:path/>
            <v:fill on="f" focussize="0,0"/>
            <v:stroke on="f" joinstyle="miter"/>
            <v:imagedata r:id="rId142" o:title=""/>
            <o:lock v:ext="edit" aspectratio="t"/>
            <w10:wrap type="none"/>
            <w10:anchorlock/>
          </v:shape>
          <o:OLEObject Type="Embed" ProgID="Equation.DSMT4" ShapeID="_x0000_i1087" DrawAspect="Content" ObjectID="_1468075787" r:id="rId141">
            <o:LockedField>false</o:LockedField>
          </o:OLEObject>
        </w:object>
      </w:r>
      <w:r>
        <w:rPr>
          <w:lang w:val="vi-VN"/>
        </w:rPr>
        <w:t>.</w:t>
      </w:r>
    </w:p>
    <w:p w14:paraId="5BABA71A">
      <w:pPr>
        <w:spacing w:after="160" w:line="259" w:lineRule="auto"/>
        <w:jc w:val="left"/>
        <w:rPr>
          <w:b/>
          <w:bCs/>
          <w:color w:val="7030A0"/>
        </w:rPr>
      </w:pPr>
      <w:r>
        <w:rPr>
          <w:b/>
          <w:bCs/>
          <w:color w:val="7030A0"/>
        </w:rPr>
        <w:br w:type="page"/>
      </w:r>
    </w:p>
    <w:p w14:paraId="004F51C2">
      <w:pPr>
        <w:rPr>
          <w:b/>
          <w:bCs/>
          <w:color w:val="7030A0"/>
        </w:rPr>
      </w:pPr>
      <w:r>
        <w:rPr>
          <w:b/>
          <w:bCs/>
          <w:color w:val="7030A0"/>
        </w:rPr>
        <w:t>PHẦN II. Câu trắc nhiệm đúng sai</w:t>
      </w:r>
    </w:p>
    <w:p w14:paraId="22B099DC">
      <w:pPr>
        <w:pStyle w:val="38"/>
        <w:numPr>
          <w:ilvl w:val="0"/>
          <w:numId w:val="0"/>
        </w:numPr>
      </w:pPr>
      <w:r>
        <w:rPr>
          <w:b/>
          <w:bCs w:val="0"/>
          <w:iCs/>
          <w:color w:val="auto"/>
        </w:rPr>
        <w:t xml:space="preserve">Câu 1. </w:t>
      </w:r>
      <w:r>
        <w:t>Xác định nhận định đúng/sai.</w:t>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2AA6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6C0B47D0">
            <w:pPr>
              <w:pStyle w:val="8"/>
              <w:tabs>
                <w:tab w:val="left" w:pos="720"/>
                <w:tab w:val="left" w:pos="1134"/>
                <w:tab w:val="left" w:pos="3150"/>
                <w:tab w:val="left" w:pos="5490"/>
                <w:tab w:val="left" w:pos="7920"/>
              </w:tabs>
              <w:spacing w:before="0" w:after="0"/>
              <w:ind w:firstLine="0"/>
              <w:jc w:val="center"/>
              <w:rPr>
                <w:b/>
              </w:rPr>
            </w:pPr>
          </w:p>
        </w:tc>
        <w:tc>
          <w:tcPr>
            <w:tcW w:w="8040" w:type="dxa"/>
          </w:tcPr>
          <w:p w14:paraId="07CEEDED">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777" w:type="dxa"/>
          </w:tcPr>
          <w:p w14:paraId="288A5E36">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823" w:type="dxa"/>
          </w:tcPr>
          <w:p w14:paraId="5F4D1189">
            <w:pPr>
              <w:pStyle w:val="8"/>
              <w:tabs>
                <w:tab w:val="left" w:pos="720"/>
                <w:tab w:val="left" w:pos="1134"/>
                <w:tab w:val="left" w:pos="3150"/>
                <w:tab w:val="left" w:pos="5490"/>
                <w:tab w:val="left" w:pos="7920"/>
              </w:tabs>
              <w:spacing w:before="0" w:after="0"/>
              <w:ind w:firstLine="0"/>
              <w:jc w:val="center"/>
              <w:rPr>
                <w:b/>
              </w:rPr>
            </w:pPr>
            <w:r>
              <w:rPr>
                <w:b/>
              </w:rPr>
              <w:t>Sai</w:t>
            </w:r>
          </w:p>
        </w:tc>
      </w:tr>
      <w:tr w14:paraId="4329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553DAB60">
            <w:pPr>
              <w:pStyle w:val="8"/>
              <w:tabs>
                <w:tab w:val="left" w:pos="720"/>
                <w:tab w:val="left" w:pos="1134"/>
                <w:tab w:val="left" w:pos="3150"/>
                <w:tab w:val="left" w:pos="5490"/>
                <w:tab w:val="left" w:pos="7920"/>
              </w:tabs>
              <w:spacing w:before="0" w:after="0"/>
              <w:ind w:firstLine="0"/>
              <w:jc w:val="center"/>
              <w:rPr>
                <w:b/>
              </w:rPr>
            </w:pPr>
            <w:r>
              <w:rPr>
                <w:b/>
              </w:rPr>
              <w:t>a</w:t>
            </w:r>
          </w:p>
        </w:tc>
        <w:tc>
          <w:tcPr>
            <w:tcW w:w="8040" w:type="dxa"/>
            <w:vAlign w:val="center"/>
          </w:tcPr>
          <w:p w14:paraId="08321212">
            <w:pPr>
              <w:pStyle w:val="38"/>
              <w:numPr>
                <w:ilvl w:val="0"/>
                <w:numId w:val="0"/>
              </w:numPr>
              <w:tabs>
                <w:tab w:val="left" w:pos="720"/>
                <w:tab w:val="left" w:pos="3150"/>
                <w:tab w:val="left" w:pos="5490"/>
                <w:tab w:val="left" w:pos="7920"/>
                <w:tab w:val="clear" w:pos="284"/>
              </w:tabs>
              <w:spacing w:line="240" w:lineRule="auto"/>
            </w:pPr>
            <w:r>
              <w:t>Sóng ngang có phương dao động vuông góc với phương truyền sóng.</w:t>
            </w:r>
          </w:p>
        </w:tc>
        <w:tc>
          <w:tcPr>
            <w:tcW w:w="777" w:type="dxa"/>
            <w:vAlign w:val="center"/>
          </w:tcPr>
          <w:p w14:paraId="03EBF2B7">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0DCB1679">
            <w:pPr>
              <w:pStyle w:val="8"/>
              <w:tabs>
                <w:tab w:val="left" w:pos="720"/>
                <w:tab w:val="left" w:pos="1134"/>
                <w:tab w:val="left" w:pos="3150"/>
                <w:tab w:val="left" w:pos="5490"/>
                <w:tab w:val="left" w:pos="7920"/>
              </w:tabs>
              <w:spacing w:before="0" w:after="0"/>
              <w:ind w:firstLine="0"/>
              <w:jc w:val="center"/>
              <w:rPr>
                <w:b/>
                <w:color w:val="FF0000"/>
                <w:lang w:val="en-US"/>
              </w:rPr>
            </w:pPr>
          </w:p>
        </w:tc>
      </w:tr>
      <w:tr w14:paraId="2F90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75352FB">
            <w:pPr>
              <w:pStyle w:val="8"/>
              <w:tabs>
                <w:tab w:val="left" w:pos="720"/>
                <w:tab w:val="left" w:pos="1134"/>
                <w:tab w:val="left" w:pos="3150"/>
                <w:tab w:val="left" w:pos="5490"/>
                <w:tab w:val="left" w:pos="7920"/>
              </w:tabs>
              <w:spacing w:before="0" w:after="0"/>
              <w:ind w:firstLine="0"/>
              <w:jc w:val="center"/>
              <w:rPr>
                <w:b/>
              </w:rPr>
            </w:pPr>
            <w:r>
              <w:rPr>
                <w:b/>
              </w:rPr>
              <w:t>b</w:t>
            </w:r>
          </w:p>
        </w:tc>
        <w:tc>
          <w:tcPr>
            <w:tcW w:w="8040" w:type="dxa"/>
            <w:vAlign w:val="center"/>
          </w:tcPr>
          <w:p w14:paraId="12A32740">
            <w:pPr>
              <w:pStyle w:val="38"/>
              <w:numPr>
                <w:ilvl w:val="0"/>
                <w:numId w:val="0"/>
              </w:numPr>
              <w:tabs>
                <w:tab w:val="left" w:pos="720"/>
                <w:tab w:val="left" w:pos="3150"/>
                <w:tab w:val="left" w:pos="5490"/>
                <w:tab w:val="left" w:pos="7920"/>
                <w:tab w:val="clear" w:pos="284"/>
              </w:tabs>
              <w:spacing w:line="240" w:lineRule="auto"/>
            </w:pPr>
            <w:r>
              <w:t>Sóng cơ làm lan truyền vật chất trên phương truyền sóng.</w:t>
            </w:r>
          </w:p>
        </w:tc>
        <w:tc>
          <w:tcPr>
            <w:tcW w:w="777" w:type="dxa"/>
            <w:vAlign w:val="center"/>
          </w:tcPr>
          <w:p w14:paraId="18258158">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71DFBE32">
            <w:pPr>
              <w:pStyle w:val="8"/>
              <w:tabs>
                <w:tab w:val="left" w:pos="720"/>
                <w:tab w:val="left" w:pos="1134"/>
                <w:tab w:val="left" w:pos="3150"/>
                <w:tab w:val="left" w:pos="5490"/>
                <w:tab w:val="left" w:pos="7920"/>
              </w:tabs>
              <w:spacing w:before="0" w:after="0"/>
              <w:ind w:firstLine="0"/>
              <w:jc w:val="center"/>
              <w:rPr>
                <w:b/>
                <w:color w:val="FF0000"/>
                <w:lang w:val="en-US"/>
              </w:rPr>
            </w:pPr>
          </w:p>
        </w:tc>
      </w:tr>
      <w:tr w14:paraId="7DD7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526467A9">
            <w:pPr>
              <w:pStyle w:val="8"/>
              <w:tabs>
                <w:tab w:val="left" w:pos="720"/>
                <w:tab w:val="left" w:pos="1134"/>
                <w:tab w:val="left" w:pos="3150"/>
                <w:tab w:val="left" w:pos="5490"/>
                <w:tab w:val="left" w:pos="7920"/>
              </w:tabs>
              <w:spacing w:before="0" w:after="0"/>
              <w:ind w:firstLine="0"/>
              <w:jc w:val="center"/>
              <w:rPr>
                <w:b/>
              </w:rPr>
            </w:pPr>
            <w:r>
              <w:rPr>
                <w:b/>
              </w:rPr>
              <w:t>c</w:t>
            </w:r>
          </w:p>
        </w:tc>
        <w:tc>
          <w:tcPr>
            <w:tcW w:w="8040" w:type="dxa"/>
            <w:vAlign w:val="center"/>
          </w:tcPr>
          <w:p w14:paraId="70E9A7BE">
            <w:pPr>
              <w:pStyle w:val="8"/>
              <w:tabs>
                <w:tab w:val="left" w:pos="720"/>
                <w:tab w:val="left" w:pos="1134"/>
                <w:tab w:val="left" w:pos="3150"/>
                <w:tab w:val="left" w:pos="5490"/>
                <w:tab w:val="left" w:pos="7920"/>
              </w:tabs>
              <w:spacing w:before="0" w:after="0"/>
              <w:ind w:firstLine="0"/>
              <w:rPr>
                <w:lang w:val="en-US"/>
              </w:rPr>
            </w:pPr>
            <w:r>
              <w:rPr>
                <w:lang w:val="en-US"/>
              </w:rPr>
              <w:t>Sóng cơ lan truyền trong chất khí là sóng dọc.</w:t>
            </w:r>
          </w:p>
        </w:tc>
        <w:tc>
          <w:tcPr>
            <w:tcW w:w="777" w:type="dxa"/>
            <w:vAlign w:val="center"/>
          </w:tcPr>
          <w:p w14:paraId="4ED50CB3">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5E54FF6D">
            <w:pPr>
              <w:pStyle w:val="8"/>
              <w:tabs>
                <w:tab w:val="left" w:pos="720"/>
                <w:tab w:val="left" w:pos="1134"/>
                <w:tab w:val="left" w:pos="3150"/>
                <w:tab w:val="left" w:pos="5490"/>
                <w:tab w:val="left" w:pos="7920"/>
              </w:tabs>
              <w:spacing w:before="0" w:after="0"/>
              <w:ind w:firstLine="0"/>
              <w:rPr>
                <w:b/>
                <w:color w:val="FF0000"/>
                <w:lang w:val="en-US"/>
              </w:rPr>
            </w:pPr>
          </w:p>
        </w:tc>
      </w:tr>
      <w:tr w14:paraId="6693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5B1E4AF4">
            <w:pPr>
              <w:pStyle w:val="8"/>
              <w:tabs>
                <w:tab w:val="left" w:pos="720"/>
                <w:tab w:val="left" w:pos="1134"/>
                <w:tab w:val="left" w:pos="3150"/>
                <w:tab w:val="left" w:pos="5490"/>
                <w:tab w:val="left" w:pos="7920"/>
              </w:tabs>
              <w:spacing w:before="0" w:after="0"/>
              <w:ind w:firstLine="0"/>
              <w:jc w:val="center"/>
              <w:rPr>
                <w:b/>
              </w:rPr>
            </w:pPr>
            <w:r>
              <w:rPr>
                <w:b/>
              </w:rPr>
              <w:t>d</w:t>
            </w:r>
          </w:p>
        </w:tc>
        <w:tc>
          <w:tcPr>
            <w:tcW w:w="8040" w:type="dxa"/>
            <w:vAlign w:val="center"/>
          </w:tcPr>
          <w:p w14:paraId="71EABD51">
            <w:pPr>
              <w:pStyle w:val="38"/>
              <w:numPr>
                <w:ilvl w:val="0"/>
                <w:numId w:val="0"/>
              </w:numPr>
              <w:tabs>
                <w:tab w:val="left" w:pos="720"/>
                <w:tab w:val="left" w:pos="3150"/>
                <w:tab w:val="left" w:pos="5490"/>
                <w:tab w:val="left" w:pos="7920"/>
                <w:tab w:val="clear" w:pos="284"/>
              </w:tabs>
              <w:spacing w:line="240" w:lineRule="auto"/>
            </w:pPr>
            <w:r>
              <w:t>Bước sóng là quãng đường sóng truyền được trong thời gian bằng một chu kì sóng.</w:t>
            </w:r>
          </w:p>
        </w:tc>
        <w:tc>
          <w:tcPr>
            <w:tcW w:w="777" w:type="dxa"/>
            <w:vAlign w:val="center"/>
          </w:tcPr>
          <w:p w14:paraId="556DAE35">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6BC102BD">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385DA9ED">
      <w:pPr>
        <w:tabs>
          <w:tab w:val="left" w:pos="720"/>
          <w:tab w:val="left" w:pos="3150"/>
          <w:tab w:val="left" w:pos="5490"/>
          <w:tab w:val="left" w:pos="7920"/>
        </w:tabs>
        <w:rPr>
          <w:b/>
          <w:bCs/>
        </w:rPr>
      </w:pPr>
    </w:p>
    <w:p w14:paraId="44A17963">
      <w:pPr>
        <w:pStyle w:val="38"/>
        <w:numPr>
          <w:ilvl w:val="0"/>
          <w:numId w:val="0"/>
        </w:numPr>
        <w:rPr>
          <w:b/>
        </w:rPr>
      </w:pPr>
      <w:r>
        <w:rPr>
          <w:b/>
          <w:bCs w:val="0"/>
          <w:iCs/>
          <w:color w:val="auto"/>
        </w:rPr>
        <w:t xml:space="preserve">Câu 2. </w:t>
      </w:r>
      <w:r>
        <w:t xml:space="preserve">Thang sóng điện từ phân loại sóng điện từ theo tần số của chúng, mỗi miền tần số có tên gọi, tính chất và công dụng khác nhau. Tần số các miền bức xạ điện từ được thể hiện ở bảng dưới. Biết tốc độ ánh sáng là </w:t>
      </w:r>
      <w:r>
        <w:rPr>
          <w:position w:val="-6"/>
        </w:rPr>
        <w:object>
          <v:shape id="_x0000_i1088" o:spt="75" type="#_x0000_t75" style="height:16.05pt;width:68.1pt;" o:ole="t" filled="f" o:preferrelative="t" stroked="f" coordsize="21600,21600">
            <v:path/>
            <v:fill on="f" focussize="0,0"/>
            <v:stroke on="f" joinstyle="miter"/>
            <v:imagedata r:id="rId144" o:title=""/>
            <o:lock v:ext="edit" aspectratio="t"/>
            <w10:wrap type="none"/>
            <w10:anchorlock/>
          </v:shape>
          <o:OLEObject Type="Embed" ProgID="Equation.DSMT4" ShapeID="_x0000_i1088" DrawAspect="Content" ObjectID="_1468075788" r:id="rId143">
            <o:LockedField>false</o:LockedField>
          </o:OLEObject>
        </w:objec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963"/>
        <w:gridCol w:w="5129"/>
      </w:tblGrid>
      <w:tr w14:paraId="1D07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5BF9640E">
            <w:pPr>
              <w:pStyle w:val="38"/>
              <w:numPr>
                <w:ilvl w:val="0"/>
                <w:numId w:val="0"/>
              </w:numPr>
              <w:rPr>
                <w:b/>
              </w:rPr>
            </w:pPr>
            <w:r>
              <w:rPr>
                <w:b/>
              </w:rPr>
              <w:t>Miền bức xạ</w:t>
            </w:r>
          </w:p>
        </w:tc>
        <w:tc>
          <w:tcPr>
            <w:tcW w:w="2963" w:type="dxa"/>
          </w:tcPr>
          <w:p w14:paraId="098060A1">
            <w:pPr>
              <w:pStyle w:val="38"/>
              <w:numPr>
                <w:ilvl w:val="0"/>
                <w:numId w:val="0"/>
              </w:numPr>
              <w:rPr>
                <w:b/>
              </w:rPr>
            </w:pPr>
            <w:r>
              <w:rPr>
                <w:b/>
              </w:rPr>
              <w:t>Tần số (Hz)</w:t>
            </w:r>
          </w:p>
        </w:tc>
        <w:tc>
          <w:tcPr>
            <w:tcW w:w="5129" w:type="dxa"/>
          </w:tcPr>
          <w:p w14:paraId="572CCC46">
            <w:pPr>
              <w:pStyle w:val="38"/>
              <w:numPr>
                <w:ilvl w:val="0"/>
                <w:numId w:val="0"/>
              </w:numPr>
              <w:rPr>
                <w:b/>
              </w:rPr>
            </w:pPr>
            <w:r>
              <w:rPr>
                <w:b/>
              </w:rPr>
              <w:t>Công dụng (Ví dụ)</w:t>
            </w:r>
          </w:p>
        </w:tc>
      </w:tr>
      <w:tr w14:paraId="6C38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4C141674">
            <w:pPr>
              <w:pStyle w:val="38"/>
              <w:numPr>
                <w:ilvl w:val="0"/>
                <w:numId w:val="0"/>
              </w:numPr>
              <w:rPr>
                <w:bCs w:val="0"/>
              </w:rPr>
            </w:pPr>
            <w:r>
              <w:rPr>
                <w:bCs w:val="0"/>
              </w:rPr>
              <w:t>Sóng vô tuyến</w:t>
            </w:r>
          </w:p>
        </w:tc>
        <w:tc>
          <w:tcPr>
            <w:tcW w:w="2963" w:type="dxa"/>
          </w:tcPr>
          <w:p w14:paraId="39AE3BC7">
            <w:pPr>
              <w:pStyle w:val="38"/>
              <w:numPr>
                <w:ilvl w:val="0"/>
                <w:numId w:val="0"/>
              </w:numPr>
              <w:rPr>
                <w:bCs w:val="0"/>
              </w:rPr>
            </w:pPr>
            <w:r>
              <w:rPr>
                <w:bCs w:val="0"/>
              </w:rPr>
              <w:t>10</w:t>
            </w:r>
            <w:r>
              <w:rPr>
                <w:bCs w:val="0"/>
                <w:vertAlign w:val="superscript"/>
              </w:rPr>
              <w:t>4</w:t>
            </w:r>
            <w:r>
              <w:rPr>
                <w:bCs w:val="0"/>
              </w:rPr>
              <w:t xml:space="preserve"> đến 3.10</w:t>
            </w:r>
            <w:r>
              <w:rPr>
                <w:bCs w:val="0"/>
                <w:vertAlign w:val="superscript"/>
              </w:rPr>
              <w:t>12</w:t>
            </w:r>
          </w:p>
        </w:tc>
        <w:tc>
          <w:tcPr>
            <w:tcW w:w="5129" w:type="dxa"/>
          </w:tcPr>
          <w:p w14:paraId="254EECB1">
            <w:pPr>
              <w:pStyle w:val="38"/>
              <w:numPr>
                <w:ilvl w:val="0"/>
                <w:numId w:val="0"/>
              </w:numPr>
              <w:rPr>
                <w:bCs w:val="0"/>
              </w:rPr>
            </w:pPr>
            <w:r>
              <w:rPr>
                <w:bCs w:val="0"/>
              </w:rPr>
              <w:t>Liên lạc, truyền thông vô tuyến</w:t>
            </w:r>
          </w:p>
        </w:tc>
      </w:tr>
      <w:tr w14:paraId="34DC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404D4F53">
            <w:pPr>
              <w:pStyle w:val="38"/>
              <w:numPr>
                <w:ilvl w:val="0"/>
                <w:numId w:val="0"/>
              </w:numPr>
              <w:rPr>
                <w:bCs w:val="0"/>
              </w:rPr>
            </w:pPr>
            <w:r>
              <w:rPr>
                <w:bCs w:val="0"/>
              </w:rPr>
              <w:t>Hồng ngoại</w:t>
            </w:r>
          </w:p>
        </w:tc>
        <w:tc>
          <w:tcPr>
            <w:tcW w:w="2963" w:type="dxa"/>
          </w:tcPr>
          <w:p w14:paraId="70E8FA71">
            <w:pPr>
              <w:pStyle w:val="38"/>
              <w:numPr>
                <w:ilvl w:val="0"/>
                <w:numId w:val="0"/>
              </w:numPr>
              <w:rPr>
                <w:bCs w:val="0"/>
              </w:rPr>
            </w:pPr>
            <w:r>
              <w:rPr>
                <w:bCs w:val="0"/>
              </w:rPr>
              <w:t>3.10</w:t>
            </w:r>
            <w:r>
              <w:rPr>
                <w:bCs w:val="0"/>
                <w:vertAlign w:val="superscript"/>
              </w:rPr>
              <w:t>11</w:t>
            </w:r>
            <w:r>
              <w:rPr>
                <w:bCs w:val="0"/>
              </w:rPr>
              <w:t xml:space="preserve"> đến 4.10</w:t>
            </w:r>
            <w:r>
              <w:rPr>
                <w:bCs w:val="0"/>
                <w:vertAlign w:val="superscript"/>
              </w:rPr>
              <w:t>14</w:t>
            </w:r>
          </w:p>
        </w:tc>
        <w:tc>
          <w:tcPr>
            <w:tcW w:w="5129" w:type="dxa"/>
          </w:tcPr>
          <w:p w14:paraId="73212AC4">
            <w:pPr>
              <w:pStyle w:val="38"/>
              <w:numPr>
                <w:ilvl w:val="0"/>
                <w:numId w:val="0"/>
              </w:numPr>
              <w:rPr>
                <w:bCs w:val="0"/>
              </w:rPr>
            </w:pPr>
            <w:r>
              <w:rPr>
                <w:bCs w:val="0"/>
              </w:rPr>
              <w:t>Sưởi ấm, sấy khô</w:t>
            </w:r>
          </w:p>
        </w:tc>
      </w:tr>
      <w:tr w14:paraId="19B8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11B2A606">
            <w:pPr>
              <w:pStyle w:val="38"/>
              <w:numPr>
                <w:ilvl w:val="0"/>
                <w:numId w:val="0"/>
              </w:numPr>
              <w:rPr>
                <w:bCs w:val="0"/>
              </w:rPr>
            </w:pPr>
            <w:r>
              <w:rPr>
                <w:bCs w:val="0"/>
              </w:rPr>
              <w:t>Ánh sáng nhìn thấy</w:t>
            </w:r>
          </w:p>
        </w:tc>
        <w:tc>
          <w:tcPr>
            <w:tcW w:w="2963" w:type="dxa"/>
          </w:tcPr>
          <w:p w14:paraId="0D97F5AC">
            <w:pPr>
              <w:pStyle w:val="38"/>
              <w:numPr>
                <w:ilvl w:val="0"/>
                <w:numId w:val="0"/>
              </w:numPr>
              <w:rPr>
                <w:bCs w:val="0"/>
              </w:rPr>
            </w:pPr>
            <w:r>
              <w:rPr>
                <w:bCs w:val="0"/>
              </w:rPr>
              <w:t>4.10</w:t>
            </w:r>
            <w:r>
              <w:rPr>
                <w:bCs w:val="0"/>
                <w:vertAlign w:val="superscript"/>
              </w:rPr>
              <w:t>14</w:t>
            </w:r>
            <w:r>
              <w:rPr>
                <w:bCs w:val="0"/>
              </w:rPr>
              <w:t xml:space="preserve"> (đỏ) đến 8.10</w:t>
            </w:r>
            <w:r>
              <w:rPr>
                <w:bCs w:val="0"/>
                <w:vertAlign w:val="superscript"/>
              </w:rPr>
              <w:t>14</w:t>
            </w:r>
            <w:r>
              <w:rPr>
                <w:bCs w:val="0"/>
              </w:rPr>
              <w:t xml:space="preserve"> (tím)</w:t>
            </w:r>
          </w:p>
        </w:tc>
        <w:tc>
          <w:tcPr>
            <w:tcW w:w="5129" w:type="dxa"/>
          </w:tcPr>
          <w:p w14:paraId="78A17BCE">
            <w:pPr>
              <w:pStyle w:val="38"/>
              <w:numPr>
                <w:ilvl w:val="0"/>
                <w:numId w:val="0"/>
              </w:numPr>
              <w:rPr>
                <w:bCs w:val="0"/>
              </w:rPr>
            </w:pPr>
            <w:r>
              <w:rPr>
                <w:bCs w:val="0"/>
              </w:rPr>
              <w:t>Chiếu sáng</w:t>
            </w:r>
          </w:p>
        </w:tc>
      </w:tr>
      <w:tr w14:paraId="380A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53E7D155">
            <w:pPr>
              <w:pStyle w:val="38"/>
              <w:numPr>
                <w:ilvl w:val="0"/>
                <w:numId w:val="0"/>
              </w:numPr>
              <w:rPr>
                <w:bCs w:val="0"/>
              </w:rPr>
            </w:pPr>
            <w:r>
              <w:rPr>
                <w:bCs w:val="0"/>
              </w:rPr>
              <w:t>Tử ngoại</w:t>
            </w:r>
          </w:p>
        </w:tc>
        <w:tc>
          <w:tcPr>
            <w:tcW w:w="2963" w:type="dxa"/>
          </w:tcPr>
          <w:p w14:paraId="7F5697CC">
            <w:pPr>
              <w:pStyle w:val="38"/>
              <w:numPr>
                <w:ilvl w:val="0"/>
                <w:numId w:val="0"/>
              </w:numPr>
              <w:rPr>
                <w:bCs w:val="0"/>
                <w:vertAlign w:val="superscript"/>
              </w:rPr>
            </w:pPr>
            <w:r>
              <w:rPr>
                <w:bCs w:val="0"/>
              </w:rPr>
              <w:t>8.10</w:t>
            </w:r>
            <w:r>
              <w:rPr>
                <w:bCs w:val="0"/>
                <w:vertAlign w:val="superscript"/>
              </w:rPr>
              <w:t>14</w:t>
            </w:r>
            <w:r>
              <w:rPr>
                <w:bCs w:val="0"/>
              </w:rPr>
              <w:t xml:space="preserve"> đến 3.10</w:t>
            </w:r>
            <w:r>
              <w:rPr>
                <w:bCs w:val="0"/>
                <w:vertAlign w:val="superscript"/>
              </w:rPr>
              <w:t>17</w:t>
            </w:r>
          </w:p>
        </w:tc>
        <w:tc>
          <w:tcPr>
            <w:tcW w:w="5129" w:type="dxa"/>
          </w:tcPr>
          <w:p w14:paraId="2DD9A82D">
            <w:pPr>
              <w:pStyle w:val="38"/>
              <w:numPr>
                <w:ilvl w:val="0"/>
                <w:numId w:val="0"/>
              </w:numPr>
              <w:rPr>
                <w:bCs w:val="0"/>
              </w:rPr>
            </w:pPr>
            <w:r>
              <w:rPr>
                <w:bCs w:val="0"/>
              </w:rPr>
              <w:t>Khử trùng, diệt khuẩn</w:t>
            </w:r>
          </w:p>
        </w:tc>
      </w:tr>
      <w:tr w14:paraId="44E3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7FFFAB30">
            <w:pPr>
              <w:pStyle w:val="38"/>
              <w:numPr>
                <w:ilvl w:val="0"/>
                <w:numId w:val="0"/>
              </w:numPr>
              <w:rPr>
                <w:bCs w:val="0"/>
              </w:rPr>
            </w:pPr>
            <w:r>
              <w:rPr>
                <w:bCs w:val="0"/>
              </w:rPr>
              <w:t>Tia X</w:t>
            </w:r>
          </w:p>
        </w:tc>
        <w:tc>
          <w:tcPr>
            <w:tcW w:w="2963" w:type="dxa"/>
          </w:tcPr>
          <w:p w14:paraId="0E574448">
            <w:pPr>
              <w:pStyle w:val="38"/>
              <w:numPr>
                <w:ilvl w:val="0"/>
                <w:numId w:val="0"/>
              </w:numPr>
              <w:rPr>
                <w:bCs w:val="0"/>
                <w:vertAlign w:val="superscript"/>
              </w:rPr>
            </w:pPr>
            <w:r>
              <w:rPr>
                <w:bCs w:val="0"/>
              </w:rPr>
              <w:t>3.10</w:t>
            </w:r>
            <w:r>
              <w:rPr>
                <w:bCs w:val="0"/>
                <w:vertAlign w:val="superscript"/>
              </w:rPr>
              <w:t>16</w:t>
            </w:r>
            <w:r>
              <w:rPr>
                <w:bCs w:val="0"/>
              </w:rPr>
              <w:t xml:space="preserve"> đến 3.10</w:t>
            </w:r>
            <w:r>
              <w:rPr>
                <w:bCs w:val="0"/>
                <w:vertAlign w:val="superscript"/>
              </w:rPr>
              <w:t>19</w:t>
            </w:r>
          </w:p>
        </w:tc>
        <w:tc>
          <w:tcPr>
            <w:tcW w:w="5129" w:type="dxa"/>
          </w:tcPr>
          <w:p w14:paraId="5FFA6246">
            <w:pPr>
              <w:pStyle w:val="38"/>
              <w:numPr>
                <w:ilvl w:val="0"/>
                <w:numId w:val="0"/>
              </w:numPr>
              <w:rPr>
                <w:bCs w:val="0"/>
              </w:rPr>
            </w:pPr>
            <w:r>
              <w:rPr>
                <w:bCs w:val="0"/>
              </w:rPr>
              <w:t>Chẩn đoán hình ảnh trong y học, an ninh hải quan</w:t>
            </w:r>
          </w:p>
        </w:tc>
      </w:tr>
      <w:tr w14:paraId="14D6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tcPr>
          <w:p w14:paraId="3E7184F2">
            <w:pPr>
              <w:pStyle w:val="38"/>
              <w:numPr>
                <w:ilvl w:val="0"/>
                <w:numId w:val="0"/>
              </w:numPr>
              <w:rPr>
                <w:bCs w:val="0"/>
              </w:rPr>
            </w:pPr>
            <w:r>
              <w:rPr>
                <w:bCs w:val="0"/>
              </w:rPr>
              <w:t>Tia gamma</w:t>
            </w:r>
          </w:p>
        </w:tc>
        <w:tc>
          <w:tcPr>
            <w:tcW w:w="2963" w:type="dxa"/>
          </w:tcPr>
          <w:p w14:paraId="2405FD60">
            <w:pPr>
              <w:pStyle w:val="38"/>
              <w:numPr>
                <w:ilvl w:val="0"/>
                <w:numId w:val="0"/>
              </w:numPr>
              <w:rPr>
                <w:bCs w:val="0"/>
                <w:vertAlign w:val="superscript"/>
              </w:rPr>
            </w:pPr>
            <w:r>
              <w:rPr>
                <w:bCs w:val="0"/>
              </w:rPr>
              <w:t>Trên 3.10</w:t>
            </w:r>
            <w:r>
              <w:rPr>
                <w:bCs w:val="0"/>
                <w:vertAlign w:val="superscript"/>
              </w:rPr>
              <w:t>19</w:t>
            </w:r>
          </w:p>
        </w:tc>
        <w:tc>
          <w:tcPr>
            <w:tcW w:w="5129" w:type="dxa"/>
          </w:tcPr>
          <w:p w14:paraId="42775BAC">
            <w:pPr>
              <w:pStyle w:val="38"/>
              <w:numPr>
                <w:ilvl w:val="0"/>
                <w:numId w:val="0"/>
              </w:numPr>
              <w:rPr>
                <w:bCs w:val="0"/>
              </w:rPr>
            </w:pPr>
            <w:r>
              <w:rPr>
                <w:bCs w:val="0"/>
              </w:rPr>
              <w:t>Hủy diệt tế bào ung thư</w:t>
            </w:r>
          </w:p>
        </w:tc>
      </w:tr>
    </w:tbl>
    <w:p w14:paraId="5746F4BD">
      <w:pPr>
        <w:pStyle w:val="38"/>
        <w:numPr>
          <w:ilvl w:val="0"/>
          <w:numId w:val="0"/>
        </w:numPr>
        <w:rPr>
          <w:b/>
        </w:rPr>
      </w:pP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280"/>
        <w:gridCol w:w="810"/>
        <w:gridCol w:w="707"/>
      </w:tblGrid>
      <w:tr w14:paraId="3D3C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tcPr>
          <w:p w14:paraId="58BD3FA0">
            <w:pPr>
              <w:pStyle w:val="8"/>
              <w:tabs>
                <w:tab w:val="left" w:pos="720"/>
                <w:tab w:val="left" w:pos="1134"/>
                <w:tab w:val="left" w:pos="3150"/>
                <w:tab w:val="left" w:pos="5490"/>
                <w:tab w:val="left" w:pos="7920"/>
              </w:tabs>
              <w:spacing w:before="0" w:after="0"/>
              <w:ind w:firstLine="0"/>
              <w:jc w:val="center"/>
              <w:rPr>
                <w:b/>
              </w:rPr>
            </w:pPr>
          </w:p>
        </w:tc>
        <w:tc>
          <w:tcPr>
            <w:tcW w:w="8280" w:type="dxa"/>
          </w:tcPr>
          <w:p w14:paraId="6F3EBED4">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810" w:type="dxa"/>
          </w:tcPr>
          <w:p w14:paraId="552BC5D2">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707" w:type="dxa"/>
          </w:tcPr>
          <w:p w14:paraId="0B50FE68">
            <w:pPr>
              <w:pStyle w:val="8"/>
              <w:tabs>
                <w:tab w:val="left" w:pos="720"/>
                <w:tab w:val="left" w:pos="1134"/>
                <w:tab w:val="left" w:pos="3150"/>
                <w:tab w:val="left" w:pos="5490"/>
                <w:tab w:val="left" w:pos="7920"/>
              </w:tabs>
              <w:spacing w:before="0" w:after="0"/>
              <w:ind w:firstLine="0"/>
              <w:jc w:val="center"/>
              <w:rPr>
                <w:b/>
              </w:rPr>
            </w:pPr>
            <w:r>
              <w:rPr>
                <w:b/>
              </w:rPr>
              <w:t>Sai</w:t>
            </w:r>
          </w:p>
        </w:tc>
      </w:tr>
      <w:tr w14:paraId="4CEA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56C3CEFC">
            <w:pPr>
              <w:pStyle w:val="8"/>
              <w:tabs>
                <w:tab w:val="left" w:pos="720"/>
                <w:tab w:val="left" w:pos="1134"/>
                <w:tab w:val="left" w:pos="3150"/>
                <w:tab w:val="left" w:pos="5490"/>
                <w:tab w:val="left" w:pos="7920"/>
              </w:tabs>
              <w:spacing w:before="0" w:after="0"/>
              <w:ind w:firstLine="0"/>
              <w:jc w:val="center"/>
              <w:rPr>
                <w:b/>
              </w:rPr>
            </w:pPr>
            <w:r>
              <w:rPr>
                <w:b/>
              </w:rPr>
              <w:t>a</w:t>
            </w:r>
          </w:p>
        </w:tc>
        <w:tc>
          <w:tcPr>
            <w:tcW w:w="8280" w:type="dxa"/>
            <w:vAlign w:val="center"/>
          </w:tcPr>
          <w:p w14:paraId="30E87D0E">
            <w:pPr>
              <w:pStyle w:val="38"/>
              <w:numPr>
                <w:ilvl w:val="0"/>
                <w:numId w:val="0"/>
              </w:numPr>
              <w:tabs>
                <w:tab w:val="left" w:pos="720"/>
                <w:tab w:val="left" w:pos="3150"/>
                <w:tab w:val="left" w:pos="5490"/>
                <w:tab w:val="left" w:pos="7920"/>
                <w:tab w:val="clear" w:pos="284"/>
              </w:tabs>
              <w:spacing w:line="240" w:lineRule="auto"/>
            </w:pPr>
            <w:r>
              <w:t>Bức xạ có tần số 100 000 Hz là ánh sáng nhìn thấy.</w:t>
            </w:r>
          </w:p>
        </w:tc>
        <w:tc>
          <w:tcPr>
            <w:tcW w:w="810" w:type="dxa"/>
            <w:vAlign w:val="center"/>
          </w:tcPr>
          <w:p w14:paraId="62123DF4">
            <w:pPr>
              <w:pStyle w:val="8"/>
              <w:tabs>
                <w:tab w:val="left" w:pos="720"/>
                <w:tab w:val="left" w:pos="1134"/>
                <w:tab w:val="left" w:pos="3150"/>
                <w:tab w:val="left" w:pos="5490"/>
                <w:tab w:val="left" w:pos="7920"/>
              </w:tabs>
              <w:spacing w:before="0" w:after="0"/>
              <w:ind w:firstLine="0"/>
              <w:jc w:val="center"/>
              <w:rPr>
                <w:b/>
                <w:color w:val="FF0000"/>
                <w:lang w:val="en-US"/>
              </w:rPr>
            </w:pPr>
          </w:p>
        </w:tc>
        <w:tc>
          <w:tcPr>
            <w:tcW w:w="707" w:type="dxa"/>
            <w:vAlign w:val="center"/>
          </w:tcPr>
          <w:p w14:paraId="70DF987F">
            <w:pPr>
              <w:pStyle w:val="8"/>
              <w:tabs>
                <w:tab w:val="left" w:pos="720"/>
                <w:tab w:val="left" w:pos="1134"/>
                <w:tab w:val="left" w:pos="3150"/>
                <w:tab w:val="left" w:pos="5490"/>
                <w:tab w:val="left" w:pos="7920"/>
              </w:tabs>
              <w:spacing w:before="0" w:after="0"/>
              <w:ind w:firstLine="0"/>
              <w:jc w:val="center"/>
              <w:rPr>
                <w:b/>
                <w:color w:val="FF0000"/>
                <w:lang w:val="en-US"/>
              </w:rPr>
            </w:pPr>
          </w:p>
        </w:tc>
      </w:tr>
      <w:tr w14:paraId="3972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50" w:type="dxa"/>
            <w:vAlign w:val="center"/>
          </w:tcPr>
          <w:p w14:paraId="5173DE32">
            <w:pPr>
              <w:pStyle w:val="8"/>
              <w:tabs>
                <w:tab w:val="left" w:pos="720"/>
                <w:tab w:val="left" w:pos="1134"/>
                <w:tab w:val="left" w:pos="3150"/>
                <w:tab w:val="left" w:pos="5490"/>
                <w:tab w:val="left" w:pos="7920"/>
              </w:tabs>
              <w:spacing w:before="0" w:after="0"/>
              <w:ind w:firstLine="0"/>
              <w:jc w:val="center"/>
              <w:rPr>
                <w:b/>
              </w:rPr>
            </w:pPr>
            <w:r>
              <w:rPr>
                <w:b/>
              </w:rPr>
              <w:t>b</w:t>
            </w:r>
          </w:p>
        </w:tc>
        <w:tc>
          <w:tcPr>
            <w:tcW w:w="8280" w:type="dxa"/>
            <w:vAlign w:val="center"/>
          </w:tcPr>
          <w:p w14:paraId="65201275">
            <w:pPr>
              <w:pStyle w:val="38"/>
              <w:numPr>
                <w:ilvl w:val="0"/>
                <w:numId w:val="0"/>
              </w:numPr>
              <w:tabs>
                <w:tab w:val="left" w:pos="720"/>
                <w:tab w:val="left" w:pos="3150"/>
                <w:tab w:val="left" w:pos="5490"/>
                <w:tab w:val="left" w:pos="7920"/>
                <w:tab w:val="clear" w:pos="284"/>
              </w:tabs>
              <w:spacing w:line="240" w:lineRule="auto"/>
            </w:pPr>
            <w:r>
              <w:t>Sóng vô tuyến là sóng ngang.</w:t>
            </w:r>
          </w:p>
        </w:tc>
        <w:tc>
          <w:tcPr>
            <w:tcW w:w="810" w:type="dxa"/>
            <w:vAlign w:val="center"/>
          </w:tcPr>
          <w:p w14:paraId="1A70FABB">
            <w:pPr>
              <w:pStyle w:val="8"/>
              <w:tabs>
                <w:tab w:val="left" w:pos="720"/>
                <w:tab w:val="left" w:pos="1134"/>
                <w:tab w:val="left" w:pos="3150"/>
                <w:tab w:val="left" w:pos="5490"/>
                <w:tab w:val="left" w:pos="7920"/>
              </w:tabs>
              <w:spacing w:before="0" w:after="0"/>
              <w:ind w:firstLine="0"/>
              <w:jc w:val="center"/>
              <w:rPr>
                <w:b/>
                <w:color w:val="FF0000"/>
                <w:lang w:val="en-US"/>
              </w:rPr>
            </w:pPr>
          </w:p>
        </w:tc>
        <w:tc>
          <w:tcPr>
            <w:tcW w:w="707" w:type="dxa"/>
            <w:vAlign w:val="center"/>
          </w:tcPr>
          <w:p w14:paraId="7B4FA4CF">
            <w:pPr>
              <w:pStyle w:val="8"/>
              <w:tabs>
                <w:tab w:val="left" w:pos="720"/>
                <w:tab w:val="left" w:pos="1134"/>
                <w:tab w:val="left" w:pos="3150"/>
                <w:tab w:val="left" w:pos="5490"/>
                <w:tab w:val="left" w:pos="7920"/>
              </w:tabs>
              <w:spacing w:before="0" w:after="0"/>
              <w:ind w:firstLine="0"/>
              <w:jc w:val="center"/>
              <w:rPr>
                <w:b/>
                <w:color w:val="FF0000"/>
                <w:lang w:val="en-US"/>
              </w:rPr>
            </w:pPr>
          </w:p>
        </w:tc>
      </w:tr>
      <w:tr w14:paraId="7485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0" w:type="dxa"/>
            <w:vAlign w:val="center"/>
          </w:tcPr>
          <w:p w14:paraId="78CAC052">
            <w:pPr>
              <w:pStyle w:val="8"/>
              <w:tabs>
                <w:tab w:val="left" w:pos="720"/>
                <w:tab w:val="left" w:pos="1134"/>
                <w:tab w:val="left" w:pos="3150"/>
                <w:tab w:val="left" w:pos="5490"/>
                <w:tab w:val="left" w:pos="7920"/>
              </w:tabs>
              <w:spacing w:before="0" w:after="0"/>
              <w:ind w:firstLine="0"/>
              <w:jc w:val="center"/>
              <w:rPr>
                <w:b/>
              </w:rPr>
            </w:pPr>
            <w:r>
              <w:rPr>
                <w:b/>
              </w:rPr>
              <w:t>c</w:t>
            </w:r>
          </w:p>
        </w:tc>
        <w:tc>
          <w:tcPr>
            <w:tcW w:w="8280" w:type="dxa"/>
            <w:vAlign w:val="center"/>
          </w:tcPr>
          <w:p w14:paraId="15411143">
            <w:pPr>
              <w:pStyle w:val="8"/>
              <w:tabs>
                <w:tab w:val="left" w:pos="720"/>
                <w:tab w:val="left" w:pos="1134"/>
                <w:tab w:val="left" w:pos="3150"/>
                <w:tab w:val="left" w:pos="5490"/>
                <w:tab w:val="left" w:pos="7920"/>
              </w:tabs>
              <w:spacing w:before="0" w:after="0"/>
              <w:ind w:firstLine="0"/>
              <w:rPr>
                <w:lang w:val="en-US"/>
              </w:rPr>
            </w:pPr>
            <w:r>
              <w:rPr>
                <w:lang w:val="en-US"/>
              </w:rPr>
              <w:t>Chỉ có tia X truyền được trong chân không.</w:t>
            </w:r>
          </w:p>
        </w:tc>
        <w:tc>
          <w:tcPr>
            <w:tcW w:w="810" w:type="dxa"/>
            <w:vAlign w:val="center"/>
          </w:tcPr>
          <w:p w14:paraId="7C3FFA66">
            <w:pPr>
              <w:pStyle w:val="8"/>
              <w:tabs>
                <w:tab w:val="left" w:pos="720"/>
                <w:tab w:val="left" w:pos="1134"/>
                <w:tab w:val="left" w:pos="3150"/>
                <w:tab w:val="left" w:pos="5490"/>
                <w:tab w:val="left" w:pos="7920"/>
              </w:tabs>
              <w:spacing w:before="0" w:after="0"/>
              <w:ind w:firstLine="0"/>
              <w:jc w:val="center"/>
              <w:rPr>
                <w:b/>
                <w:color w:val="FF0000"/>
                <w:lang w:val="en-US"/>
              </w:rPr>
            </w:pPr>
          </w:p>
        </w:tc>
        <w:tc>
          <w:tcPr>
            <w:tcW w:w="707" w:type="dxa"/>
            <w:vAlign w:val="center"/>
          </w:tcPr>
          <w:p w14:paraId="3D760AB3">
            <w:pPr>
              <w:pStyle w:val="8"/>
              <w:tabs>
                <w:tab w:val="left" w:pos="720"/>
                <w:tab w:val="left" w:pos="1134"/>
                <w:tab w:val="left" w:pos="3150"/>
                <w:tab w:val="left" w:pos="5490"/>
                <w:tab w:val="left" w:pos="7920"/>
              </w:tabs>
              <w:spacing w:before="0" w:after="0"/>
              <w:ind w:firstLine="0"/>
              <w:jc w:val="center"/>
              <w:rPr>
                <w:b/>
                <w:color w:val="FF0000"/>
                <w:lang w:val="en-US"/>
              </w:rPr>
            </w:pPr>
          </w:p>
        </w:tc>
      </w:tr>
      <w:tr w14:paraId="3A46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Align w:val="center"/>
          </w:tcPr>
          <w:p w14:paraId="372A039A">
            <w:pPr>
              <w:pStyle w:val="8"/>
              <w:tabs>
                <w:tab w:val="left" w:pos="720"/>
                <w:tab w:val="left" w:pos="1134"/>
                <w:tab w:val="left" w:pos="3150"/>
                <w:tab w:val="left" w:pos="5490"/>
                <w:tab w:val="left" w:pos="7920"/>
              </w:tabs>
              <w:spacing w:before="0" w:after="0"/>
              <w:ind w:firstLine="0"/>
              <w:jc w:val="center"/>
              <w:rPr>
                <w:b/>
              </w:rPr>
            </w:pPr>
            <w:r>
              <w:rPr>
                <w:b/>
              </w:rPr>
              <w:t>d</w:t>
            </w:r>
          </w:p>
        </w:tc>
        <w:tc>
          <w:tcPr>
            <w:tcW w:w="8280" w:type="dxa"/>
            <w:vAlign w:val="center"/>
          </w:tcPr>
          <w:p w14:paraId="61D8EB02">
            <w:pPr>
              <w:pStyle w:val="38"/>
              <w:numPr>
                <w:ilvl w:val="0"/>
                <w:numId w:val="0"/>
              </w:numPr>
              <w:tabs>
                <w:tab w:val="left" w:pos="720"/>
                <w:tab w:val="left" w:pos="3150"/>
                <w:tab w:val="left" w:pos="5490"/>
                <w:tab w:val="left" w:pos="7920"/>
                <w:tab w:val="clear" w:pos="284"/>
              </w:tabs>
              <w:spacing w:line="240" w:lineRule="auto"/>
            </w:pPr>
            <w:r>
              <w:t>Bước sóng ánh sáng nhìn thấy nằm trong khoảng từ 3,75.10</w:t>
            </w:r>
            <w:r>
              <w:rPr>
                <w:vertAlign w:val="superscript"/>
              </w:rPr>
              <w:t>-4</w:t>
            </w:r>
            <w:r>
              <w:t xml:space="preserve"> mm đến 7,5.10</w:t>
            </w:r>
            <w:r>
              <w:rPr>
                <w:vertAlign w:val="superscript"/>
              </w:rPr>
              <w:t>-4</w:t>
            </w:r>
            <w:r>
              <w:t xml:space="preserve"> mm.  </w:t>
            </w:r>
          </w:p>
        </w:tc>
        <w:tc>
          <w:tcPr>
            <w:tcW w:w="810" w:type="dxa"/>
            <w:vAlign w:val="center"/>
          </w:tcPr>
          <w:p w14:paraId="59BC912E">
            <w:pPr>
              <w:pStyle w:val="8"/>
              <w:tabs>
                <w:tab w:val="left" w:pos="720"/>
                <w:tab w:val="left" w:pos="1134"/>
                <w:tab w:val="left" w:pos="3150"/>
                <w:tab w:val="left" w:pos="5490"/>
                <w:tab w:val="left" w:pos="7920"/>
              </w:tabs>
              <w:spacing w:before="0" w:after="0"/>
              <w:ind w:firstLine="0"/>
              <w:jc w:val="center"/>
              <w:rPr>
                <w:b/>
                <w:color w:val="FF0000"/>
                <w:lang w:val="en-US"/>
              </w:rPr>
            </w:pPr>
            <w:r>
              <w:rPr>
                <w:b/>
                <w:color w:val="FF0000"/>
                <w:lang w:val="en-US"/>
              </w:rPr>
              <w:t>Đ</w:t>
            </w:r>
          </w:p>
        </w:tc>
        <w:tc>
          <w:tcPr>
            <w:tcW w:w="707" w:type="dxa"/>
            <w:vAlign w:val="center"/>
          </w:tcPr>
          <w:p w14:paraId="321A694E">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15E135A4">
      <w:pPr>
        <w:pStyle w:val="38"/>
        <w:numPr>
          <w:ilvl w:val="0"/>
          <w:numId w:val="0"/>
        </w:numPr>
        <w:rPr>
          <w:b/>
          <w:bCs w:val="0"/>
          <w:iCs/>
          <w:color w:val="auto"/>
        </w:rPr>
      </w:pPr>
    </w:p>
    <w:p w14:paraId="5D5BDB36">
      <w:pPr>
        <w:pStyle w:val="38"/>
        <w:numPr>
          <w:ilvl w:val="0"/>
          <w:numId w:val="0"/>
        </w:numPr>
      </w:pPr>
      <w:r>
        <w:rPr>
          <w:b/>
          <w:bCs w:val="0"/>
          <w:iCs/>
          <w:color w:val="auto"/>
        </w:rPr>
        <w:t xml:space="preserve">Câu 3. </w:t>
      </w:r>
      <w:r>
        <w:t>Hình dưới mô tả sự truyền dao động của các phần tử môi trường từ nguồn là âm thoa. Biết tốc độ truyền sóng âm là 340 m/s.</w:t>
      </w:r>
    </w:p>
    <w:p w14:paraId="27F59F54">
      <w:pPr>
        <w:jc w:val="center"/>
        <w:rPr>
          <w:b/>
          <w:bCs/>
        </w:rPr>
      </w:pPr>
      <w:r>
        <w:rPr>
          <w:b/>
          <w:bCs/>
        </w:rPr>
        <w:drawing>
          <wp:inline distT="0" distB="0" distL="0" distR="0">
            <wp:extent cx="4119245" cy="1186180"/>
            <wp:effectExtent l="0" t="0" r="0" b="0"/>
            <wp:docPr id="20635556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55689" name="Picture 32"/>
                    <pic:cNvPicPr>
                      <a:picLocks noChangeAspect="1" noChangeArrowheads="1"/>
                    </pic:cNvPicPr>
                  </pic:nvPicPr>
                  <pic:blipFill>
                    <a:blip r:embed="rId145">
                      <a:extLst>
                        <a:ext uri="{BEBA8EAE-BF5A-486C-A8C5-ECC9F3942E4B}">
                          <a14:imgProps xmlns:a14="http://schemas.microsoft.com/office/drawing/2010/main">
                            <a14:imgLayer r:embed="rId14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127610" cy="1188565"/>
                    </a:xfrm>
                    <a:prstGeom prst="rect">
                      <a:avLst/>
                    </a:prstGeom>
                    <a:noFill/>
                    <a:ln>
                      <a:noFill/>
                    </a:ln>
                  </pic:spPr>
                </pic:pic>
              </a:graphicData>
            </a:graphic>
          </wp:inline>
        </w:drawing>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6E67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3F4F5B52">
            <w:pPr>
              <w:pStyle w:val="8"/>
              <w:tabs>
                <w:tab w:val="left" w:pos="720"/>
                <w:tab w:val="left" w:pos="1134"/>
                <w:tab w:val="left" w:pos="3150"/>
                <w:tab w:val="left" w:pos="5490"/>
                <w:tab w:val="left" w:pos="7920"/>
              </w:tabs>
              <w:spacing w:before="0" w:after="0"/>
              <w:ind w:firstLine="0"/>
              <w:jc w:val="center"/>
              <w:rPr>
                <w:b/>
              </w:rPr>
            </w:pPr>
          </w:p>
        </w:tc>
        <w:tc>
          <w:tcPr>
            <w:tcW w:w="8040" w:type="dxa"/>
          </w:tcPr>
          <w:p w14:paraId="626F3E64">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777" w:type="dxa"/>
          </w:tcPr>
          <w:p w14:paraId="60B967DB">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823" w:type="dxa"/>
          </w:tcPr>
          <w:p w14:paraId="43D21B1E">
            <w:pPr>
              <w:pStyle w:val="8"/>
              <w:tabs>
                <w:tab w:val="left" w:pos="720"/>
                <w:tab w:val="left" w:pos="1134"/>
                <w:tab w:val="left" w:pos="3150"/>
                <w:tab w:val="left" w:pos="5490"/>
                <w:tab w:val="left" w:pos="7920"/>
              </w:tabs>
              <w:spacing w:before="0" w:after="0"/>
              <w:ind w:firstLine="0"/>
              <w:jc w:val="center"/>
              <w:rPr>
                <w:b/>
              </w:rPr>
            </w:pPr>
            <w:r>
              <w:rPr>
                <w:b/>
              </w:rPr>
              <w:t>Sai</w:t>
            </w:r>
          </w:p>
        </w:tc>
      </w:tr>
      <w:tr w14:paraId="32A3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7BF8013">
            <w:pPr>
              <w:pStyle w:val="8"/>
              <w:tabs>
                <w:tab w:val="left" w:pos="720"/>
                <w:tab w:val="left" w:pos="1134"/>
                <w:tab w:val="left" w:pos="3150"/>
                <w:tab w:val="left" w:pos="5490"/>
                <w:tab w:val="left" w:pos="7920"/>
              </w:tabs>
              <w:spacing w:before="0" w:after="0"/>
              <w:ind w:firstLine="0"/>
              <w:jc w:val="center"/>
              <w:rPr>
                <w:b/>
              </w:rPr>
            </w:pPr>
            <w:r>
              <w:rPr>
                <w:b/>
              </w:rPr>
              <w:t>a</w:t>
            </w:r>
          </w:p>
        </w:tc>
        <w:tc>
          <w:tcPr>
            <w:tcW w:w="8040" w:type="dxa"/>
            <w:vAlign w:val="center"/>
          </w:tcPr>
          <w:p w14:paraId="58A1185E">
            <w:pPr>
              <w:pStyle w:val="38"/>
              <w:numPr>
                <w:ilvl w:val="0"/>
                <w:numId w:val="0"/>
              </w:numPr>
              <w:tabs>
                <w:tab w:val="left" w:pos="720"/>
                <w:tab w:val="left" w:pos="3150"/>
                <w:tab w:val="left" w:pos="5490"/>
                <w:tab w:val="left" w:pos="7920"/>
                <w:tab w:val="clear" w:pos="284"/>
              </w:tabs>
              <w:spacing w:line="240" w:lineRule="auto"/>
            </w:pPr>
            <w:r>
              <w:t>Sóng chỉ được truyền theo phương của trục O</w:t>
            </w:r>
            <w:r>
              <w:rPr>
                <w:i/>
                <w:iCs/>
              </w:rPr>
              <w:t>x</w:t>
            </w:r>
            <w:r>
              <w:t>.</w:t>
            </w:r>
          </w:p>
        </w:tc>
        <w:tc>
          <w:tcPr>
            <w:tcW w:w="777" w:type="dxa"/>
            <w:vAlign w:val="center"/>
          </w:tcPr>
          <w:p w14:paraId="3730A238">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5FCC108A">
            <w:pPr>
              <w:pStyle w:val="8"/>
              <w:tabs>
                <w:tab w:val="left" w:pos="720"/>
                <w:tab w:val="left" w:pos="1134"/>
                <w:tab w:val="left" w:pos="3150"/>
                <w:tab w:val="left" w:pos="5490"/>
                <w:tab w:val="left" w:pos="7920"/>
              </w:tabs>
              <w:spacing w:before="0" w:after="0"/>
              <w:ind w:firstLine="0"/>
              <w:jc w:val="center"/>
              <w:rPr>
                <w:b/>
                <w:color w:val="FF0000"/>
                <w:lang w:val="en-US"/>
              </w:rPr>
            </w:pPr>
          </w:p>
        </w:tc>
      </w:tr>
      <w:tr w14:paraId="5490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0F10BEE">
            <w:pPr>
              <w:pStyle w:val="8"/>
              <w:tabs>
                <w:tab w:val="left" w:pos="720"/>
                <w:tab w:val="left" w:pos="1134"/>
                <w:tab w:val="left" w:pos="3150"/>
                <w:tab w:val="left" w:pos="5490"/>
                <w:tab w:val="left" w:pos="7920"/>
              </w:tabs>
              <w:spacing w:before="0" w:after="0"/>
              <w:ind w:firstLine="0"/>
              <w:jc w:val="center"/>
              <w:rPr>
                <w:b/>
              </w:rPr>
            </w:pPr>
            <w:r>
              <w:rPr>
                <w:b/>
              </w:rPr>
              <w:t>b</w:t>
            </w:r>
          </w:p>
        </w:tc>
        <w:tc>
          <w:tcPr>
            <w:tcW w:w="8040" w:type="dxa"/>
            <w:vAlign w:val="center"/>
          </w:tcPr>
          <w:p w14:paraId="7A6377D5">
            <w:pPr>
              <w:pStyle w:val="38"/>
              <w:numPr>
                <w:ilvl w:val="0"/>
                <w:numId w:val="0"/>
              </w:numPr>
              <w:tabs>
                <w:tab w:val="left" w:pos="720"/>
                <w:tab w:val="left" w:pos="3150"/>
                <w:tab w:val="left" w:pos="5490"/>
                <w:tab w:val="left" w:pos="7920"/>
                <w:tab w:val="clear" w:pos="284"/>
              </w:tabs>
              <w:spacing w:line="240" w:lineRule="auto"/>
            </w:pPr>
            <w:r>
              <w:t>Sóng được mô tả trên hình là sóng ngang.</w:t>
            </w:r>
          </w:p>
        </w:tc>
        <w:tc>
          <w:tcPr>
            <w:tcW w:w="777" w:type="dxa"/>
            <w:vAlign w:val="center"/>
          </w:tcPr>
          <w:p w14:paraId="54F9266E">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75443422">
            <w:pPr>
              <w:pStyle w:val="8"/>
              <w:tabs>
                <w:tab w:val="left" w:pos="720"/>
                <w:tab w:val="left" w:pos="1134"/>
                <w:tab w:val="left" w:pos="3150"/>
                <w:tab w:val="left" w:pos="5490"/>
                <w:tab w:val="left" w:pos="7920"/>
              </w:tabs>
              <w:spacing w:before="0" w:after="0"/>
              <w:ind w:firstLine="0"/>
              <w:jc w:val="center"/>
              <w:rPr>
                <w:b/>
                <w:color w:val="FF0000"/>
                <w:lang w:val="en-US"/>
              </w:rPr>
            </w:pPr>
          </w:p>
        </w:tc>
      </w:tr>
      <w:tr w14:paraId="41BD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55AC2DFF">
            <w:pPr>
              <w:pStyle w:val="8"/>
              <w:tabs>
                <w:tab w:val="left" w:pos="720"/>
                <w:tab w:val="left" w:pos="1134"/>
                <w:tab w:val="left" w:pos="3150"/>
                <w:tab w:val="left" w:pos="5490"/>
                <w:tab w:val="left" w:pos="7920"/>
              </w:tabs>
              <w:spacing w:before="0" w:after="0"/>
              <w:ind w:firstLine="0"/>
              <w:jc w:val="center"/>
              <w:rPr>
                <w:b/>
              </w:rPr>
            </w:pPr>
            <w:r>
              <w:rPr>
                <w:b/>
              </w:rPr>
              <w:t>c</w:t>
            </w:r>
          </w:p>
        </w:tc>
        <w:tc>
          <w:tcPr>
            <w:tcW w:w="8040" w:type="dxa"/>
            <w:vAlign w:val="center"/>
          </w:tcPr>
          <w:p w14:paraId="496D62CF">
            <w:pPr>
              <w:pStyle w:val="8"/>
              <w:tabs>
                <w:tab w:val="left" w:pos="720"/>
                <w:tab w:val="left" w:pos="1134"/>
                <w:tab w:val="left" w:pos="3150"/>
                <w:tab w:val="left" w:pos="5490"/>
                <w:tab w:val="left" w:pos="7920"/>
              </w:tabs>
              <w:spacing w:before="0" w:after="0"/>
              <w:ind w:firstLine="0"/>
              <w:rPr>
                <w:lang w:val="en-US"/>
              </w:rPr>
            </w:pPr>
            <w:r>
              <w:rPr>
                <w:lang w:val="en-US"/>
              </w:rPr>
              <w:t>Bước sóng bằng khoảng cách giữa hai tâm nén gần nhau nhất.</w:t>
            </w:r>
          </w:p>
        </w:tc>
        <w:tc>
          <w:tcPr>
            <w:tcW w:w="777" w:type="dxa"/>
            <w:vAlign w:val="center"/>
          </w:tcPr>
          <w:p w14:paraId="04746A82">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01269F66">
            <w:pPr>
              <w:pStyle w:val="8"/>
              <w:tabs>
                <w:tab w:val="left" w:pos="720"/>
                <w:tab w:val="left" w:pos="1134"/>
                <w:tab w:val="left" w:pos="3150"/>
                <w:tab w:val="left" w:pos="5490"/>
                <w:tab w:val="left" w:pos="7920"/>
              </w:tabs>
              <w:spacing w:before="0" w:after="0"/>
              <w:ind w:firstLine="0"/>
              <w:rPr>
                <w:b/>
                <w:color w:val="FF0000"/>
                <w:lang w:val="en-US"/>
              </w:rPr>
            </w:pPr>
          </w:p>
        </w:tc>
      </w:tr>
      <w:tr w14:paraId="5E93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266CA176">
            <w:pPr>
              <w:pStyle w:val="8"/>
              <w:tabs>
                <w:tab w:val="left" w:pos="720"/>
                <w:tab w:val="left" w:pos="1134"/>
                <w:tab w:val="left" w:pos="3150"/>
                <w:tab w:val="left" w:pos="5490"/>
                <w:tab w:val="left" w:pos="7920"/>
              </w:tabs>
              <w:spacing w:before="0" w:after="0"/>
              <w:ind w:firstLine="0"/>
              <w:jc w:val="center"/>
              <w:rPr>
                <w:b/>
              </w:rPr>
            </w:pPr>
            <w:r>
              <w:rPr>
                <w:b/>
              </w:rPr>
              <w:t>d</w:t>
            </w:r>
          </w:p>
        </w:tc>
        <w:tc>
          <w:tcPr>
            <w:tcW w:w="8040" w:type="dxa"/>
            <w:vAlign w:val="center"/>
          </w:tcPr>
          <w:p w14:paraId="307AFBBE">
            <w:pPr>
              <w:pStyle w:val="38"/>
              <w:numPr>
                <w:ilvl w:val="0"/>
                <w:numId w:val="0"/>
              </w:numPr>
              <w:tabs>
                <w:tab w:val="left" w:pos="720"/>
                <w:tab w:val="left" w:pos="3150"/>
                <w:tab w:val="left" w:pos="5490"/>
                <w:tab w:val="left" w:pos="7920"/>
                <w:tab w:val="clear" w:pos="284"/>
              </w:tabs>
              <w:spacing w:line="240" w:lineRule="auto"/>
            </w:pPr>
            <w:r>
              <w:t xml:space="preserve">Tần số sóng khoảng 567 Hz. </w:t>
            </w:r>
          </w:p>
        </w:tc>
        <w:tc>
          <w:tcPr>
            <w:tcW w:w="777" w:type="dxa"/>
            <w:vAlign w:val="center"/>
          </w:tcPr>
          <w:p w14:paraId="7918739F">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3A18A588">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50BDCBCC">
      <w:pPr>
        <w:pStyle w:val="38"/>
        <w:numPr>
          <w:ilvl w:val="0"/>
          <w:numId w:val="0"/>
        </w:numPr>
        <w:rPr>
          <w:b/>
          <w:bCs w:val="0"/>
          <w:iCs/>
          <w:color w:val="auto"/>
        </w:rPr>
      </w:pPr>
    </w:p>
    <w:p w14:paraId="645DA237">
      <w:pPr>
        <w:spacing w:after="160" w:line="259" w:lineRule="auto"/>
        <w:jc w:val="left"/>
        <w:rPr>
          <w:rFonts w:eastAsia="Times New Roman" w:cs="Times New Roman"/>
          <w:b/>
          <w:iCs/>
          <w:szCs w:val="24"/>
        </w:rPr>
      </w:pPr>
      <w:r>
        <w:rPr>
          <w:b/>
          <w:bCs/>
          <w:iCs/>
        </w:rPr>
        <w:br w:type="page"/>
      </w:r>
    </w:p>
    <w:p w14:paraId="06728CFF">
      <w:pPr>
        <w:pStyle w:val="38"/>
        <w:numPr>
          <w:ilvl w:val="0"/>
          <w:numId w:val="0"/>
        </w:numPr>
      </w:pPr>
      <w:r>
        <w:rPr>
          <w:b/>
          <w:bCs w:val="0"/>
          <w:iCs/>
          <w:color w:val="auto"/>
        </w:rPr>
        <w:t xml:space="preserve">Câu 4. </w:t>
      </w:r>
      <w:r>
        <w:t xml:space="preserve">Hình dưới mô tả biên độ và tần số của âm qua dao động kí. Biết tốc độ truyền âm trong không khí là </w:t>
      </w:r>
      <w:r>
        <w:br w:type="textWrapping"/>
      </w:r>
      <w:r>
        <w:t>343 m/s.</w:t>
      </w:r>
    </w:p>
    <w:p w14:paraId="0552F918">
      <w:pPr>
        <w:tabs>
          <w:tab w:val="left" w:pos="720"/>
          <w:tab w:val="left" w:pos="3150"/>
          <w:tab w:val="left" w:pos="5490"/>
        </w:tabs>
        <w:jc w:val="center"/>
      </w:pPr>
      <w:r>
        <w:drawing>
          <wp:inline distT="0" distB="0" distL="0" distR="0">
            <wp:extent cx="6800850" cy="2699385"/>
            <wp:effectExtent l="0" t="0" r="0" b="5715"/>
            <wp:docPr id="74884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46742" name="Picture 1"/>
                    <pic:cNvPicPr>
                      <a:picLocks noChangeAspect="1"/>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6800850" cy="2699385"/>
                    </a:xfrm>
                    <a:prstGeom prst="rect">
                      <a:avLst/>
                    </a:prstGeom>
                  </pic:spPr>
                </pic:pic>
              </a:graphicData>
            </a:graphic>
          </wp:inline>
        </w:drawing>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495F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3F22DA2B">
            <w:pPr>
              <w:pStyle w:val="8"/>
              <w:tabs>
                <w:tab w:val="left" w:pos="720"/>
                <w:tab w:val="left" w:pos="1134"/>
                <w:tab w:val="left" w:pos="3150"/>
                <w:tab w:val="left" w:pos="5490"/>
                <w:tab w:val="left" w:pos="7920"/>
              </w:tabs>
              <w:spacing w:before="0" w:after="0"/>
              <w:ind w:firstLine="0"/>
              <w:jc w:val="center"/>
              <w:rPr>
                <w:b/>
              </w:rPr>
            </w:pPr>
          </w:p>
        </w:tc>
        <w:tc>
          <w:tcPr>
            <w:tcW w:w="8040" w:type="dxa"/>
          </w:tcPr>
          <w:p w14:paraId="371867F5">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777" w:type="dxa"/>
          </w:tcPr>
          <w:p w14:paraId="3E58EEA8">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823" w:type="dxa"/>
          </w:tcPr>
          <w:p w14:paraId="74C875E6">
            <w:pPr>
              <w:pStyle w:val="8"/>
              <w:tabs>
                <w:tab w:val="left" w:pos="720"/>
                <w:tab w:val="left" w:pos="1134"/>
                <w:tab w:val="left" w:pos="3150"/>
                <w:tab w:val="left" w:pos="5490"/>
                <w:tab w:val="left" w:pos="7920"/>
              </w:tabs>
              <w:spacing w:before="0" w:after="0"/>
              <w:ind w:firstLine="0"/>
              <w:jc w:val="center"/>
              <w:rPr>
                <w:b/>
              </w:rPr>
            </w:pPr>
            <w:r>
              <w:rPr>
                <w:b/>
              </w:rPr>
              <w:t>Sai</w:t>
            </w:r>
          </w:p>
        </w:tc>
      </w:tr>
      <w:tr w14:paraId="5E8B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13BC336">
            <w:pPr>
              <w:pStyle w:val="8"/>
              <w:tabs>
                <w:tab w:val="left" w:pos="720"/>
                <w:tab w:val="left" w:pos="1134"/>
                <w:tab w:val="left" w:pos="3150"/>
                <w:tab w:val="left" w:pos="5490"/>
                <w:tab w:val="left" w:pos="7920"/>
              </w:tabs>
              <w:spacing w:before="0" w:after="0"/>
              <w:ind w:firstLine="0"/>
              <w:jc w:val="center"/>
              <w:rPr>
                <w:b/>
              </w:rPr>
            </w:pPr>
            <w:r>
              <w:rPr>
                <w:b/>
              </w:rPr>
              <w:t>a</w:t>
            </w:r>
          </w:p>
        </w:tc>
        <w:tc>
          <w:tcPr>
            <w:tcW w:w="8040" w:type="dxa"/>
            <w:vAlign w:val="center"/>
          </w:tcPr>
          <w:p w14:paraId="6CBCA0F7">
            <w:pPr>
              <w:pStyle w:val="38"/>
              <w:numPr>
                <w:ilvl w:val="0"/>
                <w:numId w:val="0"/>
              </w:numPr>
              <w:tabs>
                <w:tab w:val="left" w:pos="720"/>
                <w:tab w:val="left" w:pos="3150"/>
                <w:tab w:val="left" w:pos="5490"/>
                <w:tab w:val="left" w:pos="7920"/>
                <w:tab w:val="clear" w:pos="284"/>
              </w:tabs>
              <w:spacing w:line="240" w:lineRule="auto"/>
            </w:pPr>
            <w:r>
              <w:t>Sóng thu được là sóng ngang.</w:t>
            </w:r>
          </w:p>
        </w:tc>
        <w:tc>
          <w:tcPr>
            <w:tcW w:w="777" w:type="dxa"/>
            <w:vAlign w:val="center"/>
          </w:tcPr>
          <w:p w14:paraId="1B782656">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6B6360F8">
            <w:pPr>
              <w:pStyle w:val="8"/>
              <w:tabs>
                <w:tab w:val="left" w:pos="720"/>
                <w:tab w:val="left" w:pos="1134"/>
                <w:tab w:val="left" w:pos="3150"/>
                <w:tab w:val="left" w:pos="5490"/>
                <w:tab w:val="left" w:pos="7920"/>
              </w:tabs>
              <w:spacing w:before="0" w:after="0"/>
              <w:ind w:firstLine="0"/>
              <w:jc w:val="center"/>
              <w:rPr>
                <w:b/>
                <w:color w:val="FF0000"/>
                <w:lang w:val="en-US"/>
              </w:rPr>
            </w:pPr>
          </w:p>
        </w:tc>
      </w:tr>
      <w:tr w14:paraId="53E7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BC1CACF">
            <w:pPr>
              <w:pStyle w:val="8"/>
              <w:tabs>
                <w:tab w:val="left" w:pos="720"/>
                <w:tab w:val="left" w:pos="1134"/>
                <w:tab w:val="left" w:pos="3150"/>
                <w:tab w:val="left" w:pos="5490"/>
                <w:tab w:val="left" w:pos="7920"/>
              </w:tabs>
              <w:spacing w:before="0" w:after="0"/>
              <w:ind w:firstLine="0"/>
              <w:jc w:val="center"/>
              <w:rPr>
                <w:b/>
              </w:rPr>
            </w:pPr>
            <w:r>
              <w:rPr>
                <w:b/>
              </w:rPr>
              <w:t>b</w:t>
            </w:r>
          </w:p>
        </w:tc>
        <w:tc>
          <w:tcPr>
            <w:tcW w:w="8040" w:type="dxa"/>
            <w:vAlign w:val="center"/>
          </w:tcPr>
          <w:p w14:paraId="148E490F">
            <w:pPr>
              <w:pStyle w:val="38"/>
              <w:numPr>
                <w:ilvl w:val="0"/>
                <w:numId w:val="0"/>
              </w:numPr>
              <w:tabs>
                <w:tab w:val="left" w:pos="720"/>
                <w:tab w:val="left" w:pos="3150"/>
                <w:tab w:val="left" w:pos="5490"/>
                <w:tab w:val="left" w:pos="7920"/>
                <w:tab w:val="clear" w:pos="284"/>
              </w:tabs>
              <w:spacing w:line="240" w:lineRule="auto"/>
            </w:pPr>
            <w:r>
              <w:t>Hình a và hình d có cùng chu kì nhưng biên độ sóng khác nhau.</w:t>
            </w:r>
          </w:p>
        </w:tc>
        <w:tc>
          <w:tcPr>
            <w:tcW w:w="777" w:type="dxa"/>
            <w:vAlign w:val="center"/>
          </w:tcPr>
          <w:p w14:paraId="31958078">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4F6E4207">
            <w:pPr>
              <w:pStyle w:val="8"/>
              <w:tabs>
                <w:tab w:val="left" w:pos="720"/>
                <w:tab w:val="left" w:pos="1134"/>
                <w:tab w:val="left" w:pos="3150"/>
                <w:tab w:val="left" w:pos="5490"/>
                <w:tab w:val="left" w:pos="7920"/>
              </w:tabs>
              <w:spacing w:before="0" w:after="0"/>
              <w:ind w:firstLine="0"/>
              <w:jc w:val="center"/>
              <w:rPr>
                <w:b/>
                <w:color w:val="FF0000"/>
                <w:lang w:val="en-US"/>
              </w:rPr>
            </w:pPr>
          </w:p>
        </w:tc>
      </w:tr>
      <w:tr w14:paraId="65D8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01C7259">
            <w:pPr>
              <w:pStyle w:val="8"/>
              <w:tabs>
                <w:tab w:val="left" w:pos="720"/>
                <w:tab w:val="left" w:pos="1134"/>
                <w:tab w:val="left" w:pos="3150"/>
                <w:tab w:val="left" w:pos="5490"/>
                <w:tab w:val="left" w:pos="7920"/>
              </w:tabs>
              <w:spacing w:before="0" w:after="0"/>
              <w:ind w:firstLine="0"/>
              <w:jc w:val="center"/>
              <w:rPr>
                <w:b/>
              </w:rPr>
            </w:pPr>
            <w:r>
              <w:rPr>
                <w:b/>
              </w:rPr>
              <w:t>c</w:t>
            </w:r>
          </w:p>
        </w:tc>
        <w:tc>
          <w:tcPr>
            <w:tcW w:w="8040" w:type="dxa"/>
            <w:vAlign w:val="center"/>
          </w:tcPr>
          <w:p w14:paraId="5E5B7A40">
            <w:pPr>
              <w:pStyle w:val="8"/>
              <w:tabs>
                <w:tab w:val="left" w:pos="720"/>
                <w:tab w:val="left" w:pos="1134"/>
                <w:tab w:val="left" w:pos="3150"/>
                <w:tab w:val="left" w:pos="5490"/>
                <w:tab w:val="left" w:pos="7920"/>
              </w:tabs>
              <w:spacing w:before="0" w:after="0"/>
              <w:ind w:firstLine="0"/>
              <w:rPr>
                <w:lang w:val="en-US"/>
              </w:rPr>
            </w:pPr>
            <w:r>
              <w:rPr>
                <w:lang w:val="en-US"/>
              </w:rPr>
              <w:t>Biên độ sóng ở hình c và hình e là như nhau.</w:t>
            </w:r>
          </w:p>
        </w:tc>
        <w:tc>
          <w:tcPr>
            <w:tcW w:w="777" w:type="dxa"/>
            <w:vAlign w:val="center"/>
          </w:tcPr>
          <w:p w14:paraId="766DD2BF">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6E3AEE62">
            <w:pPr>
              <w:pStyle w:val="8"/>
              <w:tabs>
                <w:tab w:val="left" w:pos="720"/>
                <w:tab w:val="left" w:pos="1134"/>
                <w:tab w:val="left" w:pos="3150"/>
                <w:tab w:val="left" w:pos="5490"/>
                <w:tab w:val="left" w:pos="7920"/>
              </w:tabs>
              <w:spacing w:before="0" w:after="0"/>
              <w:ind w:firstLine="0"/>
              <w:jc w:val="center"/>
              <w:rPr>
                <w:b/>
                <w:color w:val="FF0000"/>
                <w:lang w:val="en-US"/>
              </w:rPr>
            </w:pPr>
          </w:p>
        </w:tc>
      </w:tr>
      <w:tr w14:paraId="1108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2CD0C862">
            <w:pPr>
              <w:pStyle w:val="8"/>
              <w:tabs>
                <w:tab w:val="left" w:pos="720"/>
                <w:tab w:val="left" w:pos="1134"/>
                <w:tab w:val="left" w:pos="3150"/>
                <w:tab w:val="left" w:pos="5490"/>
                <w:tab w:val="left" w:pos="7920"/>
              </w:tabs>
              <w:spacing w:before="0" w:after="0"/>
              <w:ind w:firstLine="0"/>
              <w:jc w:val="center"/>
              <w:rPr>
                <w:b/>
              </w:rPr>
            </w:pPr>
            <w:r>
              <w:rPr>
                <w:b/>
              </w:rPr>
              <w:t>d</w:t>
            </w:r>
          </w:p>
        </w:tc>
        <w:tc>
          <w:tcPr>
            <w:tcW w:w="8040" w:type="dxa"/>
            <w:vAlign w:val="center"/>
          </w:tcPr>
          <w:p w14:paraId="60A41A49">
            <w:pPr>
              <w:pStyle w:val="38"/>
              <w:numPr>
                <w:ilvl w:val="0"/>
                <w:numId w:val="0"/>
              </w:numPr>
              <w:tabs>
                <w:tab w:val="left" w:pos="720"/>
                <w:tab w:val="left" w:pos="3150"/>
                <w:tab w:val="left" w:pos="5490"/>
                <w:tab w:val="left" w:pos="7920"/>
                <w:tab w:val="clear" w:pos="284"/>
              </w:tabs>
              <w:spacing w:line="240" w:lineRule="auto"/>
            </w:pPr>
            <w:r>
              <w:t>Sóng ở hình e có chu kì lớn nhất</w:t>
            </w:r>
          </w:p>
        </w:tc>
        <w:tc>
          <w:tcPr>
            <w:tcW w:w="777" w:type="dxa"/>
            <w:vAlign w:val="center"/>
          </w:tcPr>
          <w:p w14:paraId="129155B0">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6C90FB61">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333BB615">
      <w:pPr>
        <w:pStyle w:val="38"/>
        <w:numPr>
          <w:ilvl w:val="0"/>
          <w:numId w:val="0"/>
        </w:numPr>
        <w:rPr>
          <w:b/>
          <w:bCs w:val="0"/>
          <w:iCs/>
          <w:color w:val="auto"/>
        </w:rPr>
      </w:pPr>
    </w:p>
    <w:p w14:paraId="0D78CAF8">
      <w:pPr>
        <w:pStyle w:val="38"/>
        <w:numPr>
          <w:ilvl w:val="0"/>
          <w:numId w:val="0"/>
        </w:numPr>
      </w:pPr>
      <w:r>
        <w:rPr>
          <w:b/>
          <w:bCs w:val="0"/>
          <w:iCs/>
          <w:color w:val="auto"/>
        </w:rPr>
        <w:t xml:space="preserve">Câu 5. </w:t>
      </w:r>
      <w:r>
        <w:t xml:space="preserve">Vào năm 2019, một trận động đất có độ lớn 5,4 độ richter xảy ra tại Trùng Khánh tỉnh Cao Bằng. Khi sóng địa chấn P được phát ra từ một vị trí khởi nguồn của động đất (nguồn sóng ở tâm chấn) với tốc độ khoảng 5000 m/s thì nhà cửa, công trình và các đồ đạc, vật dụng của nhà dân ở những vị trí cách xa tâm chấn vẫn bị ảnh hưởng do có sóng truyền qua (hay còn gọi là dư chấn của động đất). Cũng trong khoảng thời gian này, trận động đất khác tại Mộc Châu có biên độ nhỏ hơn hai lần trận động đất tại Trùng Khánh. Độ richter là đơn vị được dùng để đánh giá độ lớn của cường độ của các trận động đất. Độ richter được tính như sau: </w:t>
      </w:r>
      <w:r>
        <w:rPr>
          <w:position w:val="-12"/>
        </w:rPr>
        <w:object>
          <v:shape id="_x0000_i1089" o:spt="75" type="#_x0000_t75" style="height:18.3pt;width:97.5pt;" o:ole="t" filled="f" o:preferrelative="t" stroked="f" coordsize="21600,21600">
            <v:path/>
            <v:fill on="f" focussize="0,0"/>
            <v:stroke on="f" joinstyle="miter"/>
            <v:imagedata r:id="rId150" o:title=""/>
            <o:lock v:ext="edit" aspectratio="t"/>
            <w10:wrap type="none"/>
            <w10:anchorlock/>
          </v:shape>
          <o:OLEObject Type="Embed" ProgID="Equation.DSMT4" ShapeID="_x0000_i1089" DrawAspect="Content" ObjectID="_1468075789" r:id="rId149">
            <o:LockedField>false</o:LockedField>
          </o:OLEObject>
        </w:object>
      </w:r>
      <w:r>
        <w:t xml:space="preserve">, với </w:t>
      </w:r>
      <w:r>
        <w:rPr>
          <w:i/>
          <w:iCs/>
        </w:rPr>
        <w:t>A</w:t>
      </w:r>
      <w:r>
        <w:t xml:space="preserve"> là biên độ tối đa đo được bằng địa chấn kế và </w:t>
      </w:r>
      <w:r>
        <w:rPr>
          <w:position w:val="-12"/>
        </w:rPr>
        <w:object>
          <v:shape id="_x0000_i1090" o:spt="75" type="#_x0000_t75" style="height:18.3pt;width:15.5pt;" o:ole="t" filled="f" o:preferrelative="t" stroked="f" coordsize="21600,21600">
            <v:path/>
            <v:fill on="f" focussize="0,0"/>
            <v:stroke on="f" joinstyle="miter"/>
            <v:imagedata r:id="rId152" o:title=""/>
            <o:lock v:ext="edit" aspectratio="t"/>
            <w10:wrap type="none"/>
            <w10:anchorlock/>
          </v:shape>
          <o:OLEObject Type="Embed" ProgID="Equation.DSMT4" ShapeID="_x0000_i1090" DrawAspect="Content" ObjectID="_1468075790" r:id="rId151">
            <o:LockedField>false</o:LockedField>
          </o:OLEObject>
        </w:object>
      </w:r>
      <w:r>
        <w:t xml:space="preserve"> là một biên độ chuẩn. Một trận động đất được xem có cấp độ nhẹ khi </w:t>
      </w:r>
      <w:r>
        <w:rPr>
          <w:position w:val="-12"/>
        </w:rPr>
        <w:object>
          <v:shape id="_x0000_i1091" o:spt="75" type="#_x0000_t75" style="height:18.3pt;width:42.1pt;" o:ole="t" filled="f" o:preferrelative="t" stroked="f" coordsize="21600,21600">
            <v:path/>
            <v:fill on="f" focussize="0,0"/>
            <v:stroke on="f" joinstyle="miter"/>
            <v:imagedata r:id="rId154" o:title=""/>
            <o:lock v:ext="edit" aspectratio="t"/>
            <w10:wrap type="none"/>
            <w10:anchorlock/>
          </v:shape>
          <o:OLEObject Type="Embed" ProgID="Equation.DSMT4" ShapeID="_x0000_i1091" DrawAspect="Content" ObjectID="_1468075791" r:id="rId153">
            <o:LockedField>false</o:LockedField>
          </o:OLEObject>
        </w:object>
      </w:r>
      <w:r>
        <w:t xml:space="preserve">trung bình khi </w:t>
      </w:r>
      <w:r>
        <w:rPr>
          <w:position w:val="-12"/>
        </w:rPr>
        <w:object>
          <v:shape id="_x0000_i1092" o:spt="75" type="#_x0000_t75" style="height:18.3pt;width:59.25pt;" o:ole="t" filled="f" o:preferrelative="t" stroked="f" coordsize="21600,21600">
            <v:path/>
            <v:fill on="f" focussize="0,0"/>
            <v:stroke on="f" joinstyle="miter"/>
            <v:imagedata r:id="rId156" o:title=""/>
            <o:lock v:ext="edit" aspectratio="t"/>
            <w10:wrap type="none"/>
            <w10:anchorlock/>
          </v:shape>
          <o:OLEObject Type="Embed" ProgID="Equation.DSMT4" ShapeID="_x0000_i1092" DrawAspect="Content" ObjectID="_1468075792" r:id="rId155">
            <o:LockedField>false</o:LockedField>
          </o:OLEObject>
        </w:object>
      </w:r>
      <w:r>
        <w:t xml:space="preserve"> mạnh khi </w:t>
      </w:r>
      <w:r>
        <w:rPr>
          <w:position w:val="-12"/>
        </w:rPr>
        <w:object>
          <v:shape id="_x0000_i1093" o:spt="75" type="#_x0000_t75" style="height:18.3pt;width:59.25pt;" o:ole="t" filled="f" o:preferrelative="t" stroked="f" coordsize="21600,21600">
            <v:path/>
            <v:fill on="f" focussize="0,0"/>
            <v:stroke on="f" joinstyle="miter"/>
            <v:imagedata r:id="rId158" o:title=""/>
            <o:lock v:ext="edit" aspectratio="t"/>
            <w10:wrap type="none"/>
            <w10:anchorlock/>
          </v:shape>
          <o:OLEObject Type="Embed" ProgID="Equation.DSMT4" ShapeID="_x0000_i1093" DrawAspect="Content" ObjectID="_1468075793" r:id="rId157">
            <o:LockedField>false</o:LockedField>
          </o:OLEObject>
        </w:object>
      </w:r>
      <w:r>
        <w:t xml:space="preserve">và rất mạnh khi </w:t>
      </w:r>
      <w:r>
        <w:rPr>
          <w:position w:val="-12"/>
        </w:rPr>
        <w:object>
          <v:shape id="_x0000_i1094" o:spt="75" type="#_x0000_t75" style="height:18.3pt;width:37.1pt;" o:ole="t" filled="f" o:preferrelative="t" stroked="f" coordsize="21600,21600">
            <v:path/>
            <v:fill on="f" focussize="0,0"/>
            <v:stroke on="f" joinstyle="miter"/>
            <v:imagedata r:id="rId160" o:title=""/>
            <o:lock v:ext="edit" aspectratio="t"/>
            <w10:wrap type="none"/>
            <w10:anchorlock/>
          </v:shape>
          <o:OLEObject Type="Embed" ProgID="Equation.DSMT4" ShapeID="_x0000_i1094" DrawAspect="Content" ObjectID="_1468075794" r:id="rId159">
            <o:LockedField>false</o:LockedField>
          </o:OLEObject>
        </w:object>
      </w:r>
      <w:r>
        <w:t>.</w:t>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0F4F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440A6983">
            <w:pPr>
              <w:pStyle w:val="8"/>
              <w:tabs>
                <w:tab w:val="left" w:pos="720"/>
                <w:tab w:val="left" w:pos="1134"/>
                <w:tab w:val="left" w:pos="3150"/>
                <w:tab w:val="left" w:pos="5490"/>
                <w:tab w:val="left" w:pos="7920"/>
              </w:tabs>
              <w:spacing w:before="0" w:after="0"/>
              <w:ind w:firstLine="0"/>
              <w:jc w:val="center"/>
              <w:rPr>
                <w:b/>
              </w:rPr>
            </w:pPr>
          </w:p>
        </w:tc>
        <w:tc>
          <w:tcPr>
            <w:tcW w:w="8040" w:type="dxa"/>
          </w:tcPr>
          <w:p w14:paraId="5E7E9244">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777" w:type="dxa"/>
          </w:tcPr>
          <w:p w14:paraId="38BE2613">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823" w:type="dxa"/>
          </w:tcPr>
          <w:p w14:paraId="71C78BE7">
            <w:pPr>
              <w:pStyle w:val="8"/>
              <w:tabs>
                <w:tab w:val="left" w:pos="720"/>
                <w:tab w:val="left" w:pos="1134"/>
                <w:tab w:val="left" w:pos="3150"/>
                <w:tab w:val="left" w:pos="5490"/>
                <w:tab w:val="left" w:pos="7920"/>
              </w:tabs>
              <w:spacing w:before="0" w:after="0"/>
              <w:ind w:firstLine="0"/>
              <w:jc w:val="center"/>
              <w:rPr>
                <w:b/>
              </w:rPr>
            </w:pPr>
            <w:r>
              <w:rPr>
                <w:b/>
              </w:rPr>
              <w:t>Sai</w:t>
            </w:r>
          </w:p>
        </w:tc>
      </w:tr>
      <w:tr w14:paraId="5553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84289D6">
            <w:pPr>
              <w:pStyle w:val="8"/>
              <w:tabs>
                <w:tab w:val="left" w:pos="720"/>
                <w:tab w:val="left" w:pos="1134"/>
                <w:tab w:val="left" w:pos="3150"/>
                <w:tab w:val="left" w:pos="5490"/>
                <w:tab w:val="left" w:pos="7920"/>
              </w:tabs>
              <w:spacing w:before="0" w:after="0"/>
              <w:ind w:firstLine="0"/>
              <w:jc w:val="center"/>
              <w:rPr>
                <w:b/>
              </w:rPr>
            </w:pPr>
            <w:r>
              <w:rPr>
                <w:b/>
              </w:rPr>
              <w:t>a</w:t>
            </w:r>
          </w:p>
        </w:tc>
        <w:tc>
          <w:tcPr>
            <w:tcW w:w="8040" w:type="dxa"/>
            <w:vAlign w:val="center"/>
          </w:tcPr>
          <w:p w14:paraId="5BAEBD65">
            <w:pPr>
              <w:pStyle w:val="38"/>
              <w:numPr>
                <w:ilvl w:val="0"/>
                <w:numId w:val="0"/>
              </w:numPr>
              <w:tabs>
                <w:tab w:val="left" w:pos="720"/>
                <w:tab w:val="left" w:pos="3150"/>
                <w:tab w:val="left" w:pos="5490"/>
                <w:tab w:val="left" w:pos="7920"/>
                <w:tab w:val="clear" w:pos="284"/>
              </w:tabs>
              <w:spacing w:line="240" w:lineRule="auto"/>
            </w:pPr>
            <w:r>
              <w:t>Dư chấn của động đất cho thấy sóng địa chấn mang năng lượng và năng lượng này đã được truyền trong không gian dưới dạng sóng.</w:t>
            </w:r>
          </w:p>
        </w:tc>
        <w:tc>
          <w:tcPr>
            <w:tcW w:w="777" w:type="dxa"/>
            <w:vAlign w:val="center"/>
          </w:tcPr>
          <w:p w14:paraId="59A49FAF">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1B8EEE2B">
            <w:pPr>
              <w:pStyle w:val="8"/>
              <w:tabs>
                <w:tab w:val="left" w:pos="720"/>
                <w:tab w:val="left" w:pos="1134"/>
                <w:tab w:val="left" w:pos="3150"/>
                <w:tab w:val="left" w:pos="5490"/>
                <w:tab w:val="left" w:pos="7920"/>
              </w:tabs>
              <w:spacing w:before="0" w:after="0"/>
              <w:ind w:firstLine="0"/>
              <w:jc w:val="center"/>
              <w:rPr>
                <w:b/>
                <w:color w:val="FF0000"/>
                <w:lang w:val="en-US"/>
              </w:rPr>
            </w:pPr>
          </w:p>
        </w:tc>
      </w:tr>
      <w:tr w14:paraId="30C0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58E4772">
            <w:pPr>
              <w:pStyle w:val="8"/>
              <w:tabs>
                <w:tab w:val="left" w:pos="720"/>
                <w:tab w:val="left" w:pos="1134"/>
                <w:tab w:val="left" w:pos="3150"/>
                <w:tab w:val="left" w:pos="5490"/>
                <w:tab w:val="left" w:pos="7920"/>
              </w:tabs>
              <w:spacing w:before="0" w:after="0"/>
              <w:ind w:firstLine="0"/>
              <w:jc w:val="center"/>
              <w:rPr>
                <w:b/>
              </w:rPr>
            </w:pPr>
            <w:r>
              <w:rPr>
                <w:b/>
              </w:rPr>
              <w:t>b</w:t>
            </w:r>
          </w:p>
        </w:tc>
        <w:tc>
          <w:tcPr>
            <w:tcW w:w="8040" w:type="dxa"/>
            <w:vAlign w:val="center"/>
          </w:tcPr>
          <w:p w14:paraId="3E578BF3">
            <w:pPr>
              <w:pStyle w:val="38"/>
              <w:numPr>
                <w:ilvl w:val="0"/>
                <w:numId w:val="0"/>
              </w:numPr>
              <w:tabs>
                <w:tab w:val="left" w:pos="720"/>
                <w:tab w:val="left" w:pos="3150"/>
                <w:tab w:val="left" w:pos="5490"/>
                <w:tab w:val="left" w:pos="7920"/>
                <w:tab w:val="clear" w:pos="284"/>
              </w:tabs>
              <w:spacing w:line="240" w:lineRule="auto"/>
            </w:pPr>
            <w:r>
              <w:t>Sóng địa chấn P truyền đến một trạm địa chấn tại Bắc Giang, cách tâm chấn khoảng 250 km sau khoảng 5 s.</w:t>
            </w:r>
          </w:p>
        </w:tc>
        <w:tc>
          <w:tcPr>
            <w:tcW w:w="777" w:type="dxa"/>
            <w:vAlign w:val="center"/>
          </w:tcPr>
          <w:p w14:paraId="3FA0B135">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12BB267B">
            <w:pPr>
              <w:pStyle w:val="8"/>
              <w:tabs>
                <w:tab w:val="left" w:pos="720"/>
                <w:tab w:val="left" w:pos="1134"/>
                <w:tab w:val="left" w:pos="3150"/>
                <w:tab w:val="left" w:pos="5490"/>
                <w:tab w:val="left" w:pos="7920"/>
              </w:tabs>
              <w:spacing w:before="0" w:after="0"/>
              <w:ind w:firstLine="0"/>
              <w:jc w:val="center"/>
              <w:rPr>
                <w:b/>
                <w:color w:val="FF0000"/>
                <w:lang w:val="en-US"/>
              </w:rPr>
            </w:pPr>
          </w:p>
        </w:tc>
      </w:tr>
      <w:tr w14:paraId="77B4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523B9AB9">
            <w:pPr>
              <w:pStyle w:val="8"/>
              <w:tabs>
                <w:tab w:val="left" w:pos="720"/>
                <w:tab w:val="left" w:pos="1134"/>
                <w:tab w:val="left" w:pos="3150"/>
                <w:tab w:val="left" w:pos="5490"/>
                <w:tab w:val="left" w:pos="7920"/>
              </w:tabs>
              <w:spacing w:before="0" w:after="0"/>
              <w:ind w:firstLine="0"/>
              <w:jc w:val="center"/>
              <w:rPr>
                <w:b/>
              </w:rPr>
            </w:pPr>
            <w:r>
              <w:rPr>
                <w:b/>
              </w:rPr>
              <w:t>c</w:t>
            </w:r>
          </w:p>
        </w:tc>
        <w:tc>
          <w:tcPr>
            <w:tcW w:w="8040" w:type="dxa"/>
            <w:vAlign w:val="center"/>
          </w:tcPr>
          <w:p w14:paraId="53AB9B00">
            <w:pPr>
              <w:pStyle w:val="8"/>
              <w:tabs>
                <w:tab w:val="left" w:pos="720"/>
                <w:tab w:val="left" w:pos="1134"/>
                <w:tab w:val="left" w:pos="3150"/>
                <w:tab w:val="left" w:pos="5490"/>
                <w:tab w:val="left" w:pos="7920"/>
              </w:tabs>
              <w:spacing w:before="0" w:after="0"/>
              <w:ind w:firstLine="0"/>
              <w:rPr>
                <w:lang w:val="en-US"/>
              </w:rPr>
            </w:pPr>
            <w:r>
              <w:rPr>
                <w:lang w:val="en-US"/>
              </w:rPr>
              <w:t>S</w:t>
            </w:r>
            <w:r>
              <w:t xml:space="preserve">óng địa chấn </w:t>
            </w:r>
            <w:r>
              <w:rPr>
                <w:lang w:val="en-US"/>
              </w:rPr>
              <w:t xml:space="preserve">tại Mộc Châu </w:t>
            </w:r>
            <w:r>
              <w:t>mang năng lượng</w:t>
            </w:r>
            <w:r>
              <w:rPr>
                <w:lang w:val="en-US"/>
              </w:rPr>
              <w:t xml:space="preserve"> lớn hơn s</w:t>
            </w:r>
            <w:r>
              <w:t xml:space="preserve">óng địa chấn </w:t>
            </w:r>
            <w:r>
              <w:rPr>
                <w:lang w:val="en-US"/>
              </w:rPr>
              <w:t>tại Trùng Khánh.</w:t>
            </w:r>
          </w:p>
        </w:tc>
        <w:tc>
          <w:tcPr>
            <w:tcW w:w="777" w:type="dxa"/>
            <w:vAlign w:val="center"/>
          </w:tcPr>
          <w:p w14:paraId="79662923">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5F451142">
            <w:pPr>
              <w:pStyle w:val="8"/>
              <w:tabs>
                <w:tab w:val="left" w:pos="720"/>
                <w:tab w:val="left" w:pos="1134"/>
                <w:tab w:val="left" w:pos="3150"/>
                <w:tab w:val="left" w:pos="5490"/>
                <w:tab w:val="left" w:pos="7920"/>
              </w:tabs>
              <w:spacing w:before="0" w:after="0"/>
              <w:ind w:firstLine="0"/>
              <w:jc w:val="center"/>
              <w:rPr>
                <w:b/>
                <w:color w:val="FF0000"/>
                <w:lang w:val="en-US"/>
              </w:rPr>
            </w:pPr>
          </w:p>
        </w:tc>
      </w:tr>
      <w:tr w14:paraId="7415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F80005A">
            <w:pPr>
              <w:pStyle w:val="8"/>
              <w:tabs>
                <w:tab w:val="left" w:pos="720"/>
                <w:tab w:val="left" w:pos="1134"/>
                <w:tab w:val="left" w:pos="3150"/>
                <w:tab w:val="left" w:pos="5490"/>
                <w:tab w:val="left" w:pos="7920"/>
              </w:tabs>
              <w:spacing w:before="0" w:after="0"/>
              <w:ind w:firstLine="0"/>
              <w:jc w:val="center"/>
              <w:rPr>
                <w:b/>
              </w:rPr>
            </w:pPr>
            <w:r>
              <w:rPr>
                <w:b/>
              </w:rPr>
              <w:t>d</w:t>
            </w:r>
          </w:p>
        </w:tc>
        <w:tc>
          <w:tcPr>
            <w:tcW w:w="8040" w:type="dxa"/>
            <w:vAlign w:val="center"/>
          </w:tcPr>
          <w:p w14:paraId="7C9A58A1">
            <w:pPr>
              <w:pStyle w:val="38"/>
              <w:numPr>
                <w:ilvl w:val="0"/>
                <w:numId w:val="0"/>
              </w:numPr>
              <w:tabs>
                <w:tab w:val="left" w:pos="720"/>
                <w:tab w:val="left" w:pos="3150"/>
                <w:tab w:val="left" w:pos="5490"/>
                <w:tab w:val="left" w:pos="7920"/>
                <w:tab w:val="clear" w:pos="284"/>
              </w:tabs>
              <w:spacing w:line="240" w:lineRule="auto"/>
            </w:pPr>
            <w:r>
              <w:t>Trận động đất tại Mộc Châu có thể được xem có cấp độ rất mạnh.</w:t>
            </w:r>
          </w:p>
        </w:tc>
        <w:tc>
          <w:tcPr>
            <w:tcW w:w="777" w:type="dxa"/>
            <w:vAlign w:val="center"/>
          </w:tcPr>
          <w:p w14:paraId="484713D2">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69D03887">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244029D9">
      <w:pPr>
        <w:pStyle w:val="22"/>
        <w:tabs>
          <w:tab w:val="left" w:pos="720"/>
          <w:tab w:val="left" w:pos="3150"/>
          <w:tab w:val="left" w:pos="5490"/>
          <w:tab w:val="left" w:pos="7920"/>
        </w:tabs>
        <w:jc w:val="center"/>
        <w:rPr>
          <w:i/>
          <w:iCs/>
          <w:color w:val="C00000"/>
        </w:rPr>
      </w:pPr>
      <w:r>
        <w:t xml:space="preserve"> </w:t>
      </w:r>
    </w:p>
    <w:p w14:paraId="5EB70BEA">
      <w:pPr>
        <w:pStyle w:val="38"/>
        <w:numPr>
          <w:ilvl w:val="0"/>
          <w:numId w:val="0"/>
        </w:numPr>
      </w:pPr>
      <w:r>
        <w:rPr>
          <w:b/>
          <w:bCs w:val="0"/>
          <w:iCs/>
          <w:color w:val="auto"/>
        </w:rPr>
        <w:t xml:space="preserve">Câu 6. </w:t>
      </w:r>
      <w:r>
        <w:t xml:space="preserve">Một còi báo động có kích thước nhỏ phát ra sóng âm trong môi trường đồng chất, đẳng hướng. Ở vị trí cách còi một đoạn </w:t>
      </w:r>
      <w:r>
        <w:rPr>
          <w:position w:val="-12"/>
        </w:rPr>
        <w:object>
          <v:shape id="_x0000_i1095" o:spt="75" type="#_x0000_t75" style="height:18.3pt;width:49.3pt;" o:ole="t" filled="f" o:preferrelative="t" stroked="f" coordsize="21600,21600">
            <v:path/>
            <v:fill on="f" focussize="0,0"/>
            <v:stroke on="f" joinstyle="miter"/>
            <v:imagedata r:id="rId162" o:title=""/>
            <o:lock v:ext="edit" aspectratio="t"/>
            <w10:wrap type="none"/>
            <w10:anchorlock/>
          </v:shape>
          <o:OLEObject Type="Embed" ProgID="Equation.DSMT4" ShapeID="_x0000_i1095" DrawAspect="Content" ObjectID="_1468075795" r:id="rId161">
            <o:LockedField>false</o:LockedField>
          </o:OLEObject>
        </w:object>
      </w:r>
      <w:r>
        <w:t xml:space="preserve"> cường độ sóng âm là </w:t>
      </w:r>
      <w:r>
        <w:rPr>
          <w:position w:val="-12"/>
        </w:rPr>
        <w:object>
          <v:shape id="_x0000_i1096" o:spt="75" type="#_x0000_t75" style="height:18.85pt;width:78.1pt;" o:ole="t" filled="f" o:preferrelative="t" stroked="f" coordsize="21600,21600">
            <v:path/>
            <v:fill on="f" focussize="0,0"/>
            <v:stroke on="f" joinstyle="miter"/>
            <v:imagedata r:id="rId164" o:title=""/>
            <o:lock v:ext="edit" aspectratio="t"/>
            <w10:wrap type="none"/>
            <w10:anchorlock/>
          </v:shape>
          <o:OLEObject Type="Embed" ProgID="Equation.DSMT4" ShapeID="_x0000_i1096" DrawAspect="Content" ObjectID="_1468075796" r:id="rId163">
            <o:LockedField>false</o:LockedField>
          </o:OLEObject>
        </w:object>
      </w:r>
      <w:r>
        <w:t xml:space="preserve">. Ở vị trí cách còi một đoạn </w:t>
      </w:r>
      <w:r>
        <w:rPr>
          <w:position w:val="-12"/>
        </w:rPr>
        <w:object>
          <v:shape id="_x0000_i1097" o:spt="75" type="#_x0000_t75" style="height:18.3pt;width:15.5pt;" o:ole="t" filled="f" o:preferrelative="t" stroked="f" coordsize="21600,21600">
            <v:path/>
            <v:fill on="f" focussize="0,0"/>
            <v:stroke on="f" joinstyle="miter"/>
            <v:imagedata r:id="rId166" o:title=""/>
            <o:lock v:ext="edit" aspectratio="t"/>
            <w10:wrap type="none"/>
            <w10:anchorlock/>
          </v:shape>
          <o:OLEObject Type="Embed" ProgID="Equation.DSMT4" ShapeID="_x0000_i1097" DrawAspect="Content" ObjectID="_1468075797" r:id="rId165">
            <o:LockedField>false</o:LockedField>
          </o:OLEObject>
        </w:object>
      </w:r>
      <w:r>
        <w:t xml:space="preserve"> cường độ sóng âm là </w:t>
      </w:r>
      <w:r>
        <w:rPr>
          <w:position w:val="-12"/>
        </w:rPr>
        <w:object>
          <v:shape id="_x0000_i1098" o:spt="75" type="#_x0000_t75" style="height:18.85pt;width:78.1pt;" o:ole="t" filled="f" o:preferrelative="t" stroked="f" coordsize="21600,21600">
            <v:path/>
            <v:fill on="f" focussize="0,0"/>
            <v:stroke on="f" joinstyle="miter"/>
            <v:imagedata r:id="rId168" o:title=""/>
            <o:lock v:ext="edit" aspectratio="t"/>
            <w10:wrap type="none"/>
            <w10:anchorlock/>
          </v:shape>
          <o:OLEObject Type="Embed" ProgID="Equation.DSMT4" ShapeID="_x0000_i1098" DrawAspect="Content" ObjectID="_1468075798" r:id="rId167">
            <o:LockedField>false</o:LockedField>
          </o:OLEObject>
        </w:object>
      </w:r>
      <w:r>
        <w:t>. Xem gần đúng sóng âm không bị môi trường hấp thụ.</w:t>
      </w:r>
    </w:p>
    <w:p w14:paraId="6A2DD8BC">
      <w:pPr>
        <w:spacing w:after="160" w:line="259" w:lineRule="auto"/>
        <w:jc w:val="left"/>
        <w:rPr>
          <w:rFonts w:eastAsia="Times New Roman" w:cs="Times New Roman"/>
          <w:bCs/>
          <w:color w:val="000000" w:themeColor="text1"/>
          <w:szCs w:val="24"/>
          <w14:textFill>
            <w14:solidFill>
              <w14:schemeClr w14:val="tx1"/>
            </w14:solidFill>
          </w14:textFill>
        </w:rPr>
      </w:pPr>
      <w:r>
        <w:br w:type="page"/>
      </w:r>
    </w:p>
    <w:p w14:paraId="7A5E3B3E">
      <w:pPr>
        <w:pStyle w:val="38"/>
        <w:numPr>
          <w:ilvl w:val="0"/>
          <w:numId w:val="0"/>
        </w:numPr>
      </w:pP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8130"/>
        <w:gridCol w:w="777"/>
        <w:gridCol w:w="823"/>
      </w:tblGrid>
      <w:tr w14:paraId="2A6A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tcPr>
          <w:p w14:paraId="2F5107D2">
            <w:pPr>
              <w:pStyle w:val="8"/>
              <w:tabs>
                <w:tab w:val="left" w:pos="720"/>
                <w:tab w:val="left" w:pos="1134"/>
                <w:tab w:val="left" w:pos="3150"/>
                <w:tab w:val="left" w:pos="5490"/>
                <w:tab w:val="left" w:pos="7920"/>
              </w:tabs>
              <w:spacing w:before="0" w:after="0"/>
              <w:ind w:firstLine="0"/>
              <w:jc w:val="center"/>
              <w:rPr>
                <w:b/>
              </w:rPr>
            </w:pPr>
          </w:p>
        </w:tc>
        <w:tc>
          <w:tcPr>
            <w:tcW w:w="8130" w:type="dxa"/>
          </w:tcPr>
          <w:p w14:paraId="52A5C7C6">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777" w:type="dxa"/>
          </w:tcPr>
          <w:p w14:paraId="3CEDD185">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823" w:type="dxa"/>
          </w:tcPr>
          <w:p w14:paraId="0A8BA5F3">
            <w:pPr>
              <w:pStyle w:val="8"/>
              <w:tabs>
                <w:tab w:val="left" w:pos="720"/>
                <w:tab w:val="left" w:pos="1134"/>
                <w:tab w:val="left" w:pos="3150"/>
                <w:tab w:val="left" w:pos="5490"/>
                <w:tab w:val="left" w:pos="7920"/>
              </w:tabs>
              <w:spacing w:before="0" w:after="0"/>
              <w:ind w:firstLine="0"/>
              <w:jc w:val="center"/>
              <w:rPr>
                <w:b/>
              </w:rPr>
            </w:pPr>
            <w:r>
              <w:rPr>
                <w:b/>
              </w:rPr>
              <w:t>Sai</w:t>
            </w:r>
          </w:p>
        </w:tc>
      </w:tr>
      <w:tr w14:paraId="1AFB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Align w:val="center"/>
          </w:tcPr>
          <w:p w14:paraId="4146597A">
            <w:pPr>
              <w:pStyle w:val="8"/>
              <w:tabs>
                <w:tab w:val="left" w:pos="720"/>
                <w:tab w:val="left" w:pos="1134"/>
                <w:tab w:val="left" w:pos="3150"/>
                <w:tab w:val="left" w:pos="5490"/>
                <w:tab w:val="left" w:pos="7920"/>
              </w:tabs>
              <w:spacing w:before="0" w:after="0"/>
              <w:ind w:firstLine="0"/>
              <w:jc w:val="center"/>
              <w:rPr>
                <w:b/>
              </w:rPr>
            </w:pPr>
            <w:r>
              <w:rPr>
                <w:b/>
              </w:rPr>
              <w:t>a</w:t>
            </w:r>
          </w:p>
        </w:tc>
        <w:tc>
          <w:tcPr>
            <w:tcW w:w="8130" w:type="dxa"/>
            <w:vAlign w:val="center"/>
          </w:tcPr>
          <w:p w14:paraId="42E36C38">
            <w:pPr>
              <w:pStyle w:val="38"/>
              <w:numPr>
                <w:ilvl w:val="0"/>
                <w:numId w:val="0"/>
              </w:numPr>
              <w:tabs>
                <w:tab w:val="left" w:pos="720"/>
                <w:tab w:val="left" w:pos="3150"/>
                <w:tab w:val="left" w:pos="5490"/>
                <w:tab w:val="left" w:pos="7920"/>
                <w:tab w:val="clear" w:pos="284"/>
              </w:tabs>
              <w:spacing w:line="240" w:lineRule="auto"/>
            </w:pPr>
            <w:r>
              <w:t>Sóng âm do còi báo động phát ra là sóng dọc.</w:t>
            </w:r>
          </w:p>
        </w:tc>
        <w:tc>
          <w:tcPr>
            <w:tcW w:w="777" w:type="dxa"/>
            <w:vAlign w:val="center"/>
          </w:tcPr>
          <w:p w14:paraId="29BB8473">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19D4FD08">
            <w:pPr>
              <w:pStyle w:val="8"/>
              <w:tabs>
                <w:tab w:val="left" w:pos="720"/>
                <w:tab w:val="left" w:pos="1134"/>
                <w:tab w:val="left" w:pos="3150"/>
                <w:tab w:val="left" w:pos="5490"/>
                <w:tab w:val="left" w:pos="7920"/>
              </w:tabs>
              <w:spacing w:before="0" w:after="0"/>
              <w:ind w:firstLine="0"/>
              <w:jc w:val="center"/>
              <w:rPr>
                <w:b/>
                <w:color w:val="FF0000"/>
                <w:lang w:val="en-US"/>
              </w:rPr>
            </w:pPr>
          </w:p>
        </w:tc>
      </w:tr>
      <w:tr w14:paraId="6AEC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17" w:type="dxa"/>
            <w:vAlign w:val="center"/>
          </w:tcPr>
          <w:p w14:paraId="4ADF424C">
            <w:pPr>
              <w:pStyle w:val="8"/>
              <w:tabs>
                <w:tab w:val="left" w:pos="720"/>
                <w:tab w:val="left" w:pos="1134"/>
                <w:tab w:val="left" w:pos="3150"/>
                <w:tab w:val="left" w:pos="5490"/>
                <w:tab w:val="left" w:pos="7920"/>
              </w:tabs>
              <w:spacing w:before="0" w:after="0"/>
              <w:ind w:firstLine="0"/>
              <w:jc w:val="center"/>
              <w:rPr>
                <w:b/>
              </w:rPr>
            </w:pPr>
            <w:r>
              <w:rPr>
                <w:b/>
              </w:rPr>
              <w:t>b</w:t>
            </w:r>
          </w:p>
        </w:tc>
        <w:tc>
          <w:tcPr>
            <w:tcW w:w="8130" w:type="dxa"/>
            <w:vAlign w:val="center"/>
          </w:tcPr>
          <w:p w14:paraId="71FF399E">
            <w:pPr>
              <w:pStyle w:val="38"/>
              <w:numPr>
                <w:ilvl w:val="0"/>
                <w:numId w:val="0"/>
              </w:numPr>
              <w:tabs>
                <w:tab w:val="left" w:pos="720"/>
                <w:tab w:val="left" w:pos="3150"/>
                <w:tab w:val="left" w:pos="5490"/>
                <w:tab w:val="left" w:pos="7920"/>
                <w:tab w:val="clear" w:pos="284"/>
              </w:tabs>
              <w:spacing w:line="240" w:lineRule="auto"/>
            </w:pPr>
            <w:r>
              <w:t>Công suất của còi báo động càng giảm khi sóng càng truyền đi xa.</w:t>
            </w:r>
          </w:p>
        </w:tc>
        <w:tc>
          <w:tcPr>
            <w:tcW w:w="777" w:type="dxa"/>
            <w:vAlign w:val="center"/>
          </w:tcPr>
          <w:p w14:paraId="675264B2">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5EEDFC12">
            <w:pPr>
              <w:pStyle w:val="8"/>
              <w:tabs>
                <w:tab w:val="left" w:pos="720"/>
                <w:tab w:val="left" w:pos="1134"/>
                <w:tab w:val="left" w:pos="3150"/>
                <w:tab w:val="left" w:pos="5490"/>
                <w:tab w:val="left" w:pos="7920"/>
              </w:tabs>
              <w:spacing w:before="0" w:after="0"/>
              <w:ind w:firstLine="0"/>
              <w:jc w:val="center"/>
              <w:rPr>
                <w:b/>
                <w:color w:val="FF0000"/>
                <w:lang w:val="en-US"/>
              </w:rPr>
            </w:pPr>
          </w:p>
        </w:tc>
      </w:tr>
      <w:tr w14:paraId="5981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17" w:type="dxa"/>
            <w:vAlign w:val="center"/>
          </w:tcPr>
          <w:p w14:paraId="7F5EA82C">
            <w:pPr>
              <w:pStyle w:val="8"/>
              <w:tabs>
                <w:tab w:val="left" w:pos="720"/>
                <w:tab w:val="left" w:pos="1134"/>
                <w:tab w:val="left" w:pos="3150"/>
                <w:tab w:val="left" w:pos="5490"/>
                <w:tab w:val="left" w:pos="7920"/>
              </w:tabs>
              <w:spacing w:before="0" w:after="0"/>
              <w:ind w:firstLine="0"/>
              <w:jc w:val="center"/>
              <w:rPr>
                <w:b/>
              </w:rPr>
            </w:pPr>
            <w:r>
              <w:rPr>
                <w:b/>
              </w:rPr>
              <w:t>c</w:t>
            </w:r>
          </w:p>
        </w:tc>
        <w:tc>
          <w:tcPr>
            <w:tcW w:w="8130" w:type="dxa"/>
            <w:vAlign w:val="center"/>
          </w:tcPr>
          <w:p w14:paraId="6D66A308">
            <w:pPr>
              <w:pStyle w:val="8"/>
              <w:tabs>
                <w:tab w:val="left" w:pos="720"/>
                <w:tab w:val="left" w:pos="1134"/>
                <w:tab w:val="left" w:pos="3150"/>
                <w:tab w:val="left" w:pos="5490"/>
                <w:tab w:val="left" w:pos="7920"/>
              </w:tabs>
              <w:spacing w:before="0" w:after="0"/>
              <w:ind w:firstLine="0"/>
              <w:rPr>
                <w:i/>
                <w:iCs/>
                <w:lang w:val="en-US"/>
              </w:rPr>
            </w:pPr>
            <w:r>
              <w:rPr>
                <w:lang w:val="en-US"/>
              </w:rPr>
              <w:t xml:space="preserve">Khoảng cách </w:t>
            </w:r>
            <w:r>
              <w:rPr>
                <w:position w:val="-12"/>
              </w:rPr>
              <w:object>
                <v:shape id="_x0000_i1099" o:spt="75" type="#_x0000_t75" style="height:18.3pt;width:12.2pt;" o:ole="t" filled="f" o:preferrelative="t" stroked="f" coordsize="21600,21600">
                  <v:path/>
                  <v:fill on="f" focussize="0,0"/>
                  <v:stroke on="f" joinstyle="miter"/>
                  <v:imagedata r:id="rId170" o:title=""/>
                  <o:lock v:ext="edit" aspectratio="t"/>
                  <w10:wrap type="none"/>
                  <w10:anchorlock/>
                </v:shape>
                <o:OLEObject Type="Embed" ProgID="Equation.DSMT4" ShapeID="_x0000_i1099" DrawAspect="Content" ObjectID="_1468075799" r:id="rId169">
                  <o:LockedField>false</o:LockedField>
                </o:OLEObject>
              </w:object>
            </w:r>
            <w:r>
              <w:rPr>
                <w:lang w:val="en-US"/>
              </w:rPr>
              <w:t xml:space="preserve"> xa nguồn âm gấp 3 lần </w:t>
            </w:r>
            <w:r>
              <w:rPr>
                <w:position w:val="-12"/>
              </w:rPr>
              <w:object>
                <v:shape id="_x0000_i1100" o:spt="75" type="#_x0000_t75" style="height:18.3pt;width:9.4pt;" o:ole="t" filled="f" o:preferrelative="t" stroked="f" coordsize="21600,21600">
                  <v:path/>
                  <v:fill on="f" focussize="0,0"/>
                  <v:stroke on="f" joinstyle="miter"/>
                  <v:imagedata r:id="rId172" o:title=""/>
                  <o:lock v:ext="edit" aspectratio="t"/>
                  <w10:wrap type="none"/>
                  <w10:anchorlock/>
                </v:shape>
                <o:OLEObject Type="Embed" ProgID="Equation.DSMT4" ShapeID="_x0000_i1100" DrawAspect="Content" ObjectID="_1468075800" r:id="rId171">
                  <o:LockedField>false</o:LockedField>
                </o:OLEObject>
              </w:object>
            </w:r>
            <w:r>
              <w:rPr>
                <w:lang w:val="en-US"/>
              </w:rPr>
              <w:t>.</w:t>
            </w:r>
          </w:p>
        </w:tc>
        <w:tc>
          <w:tcPr>
            <w:tcW w:w="777" w:type="dxa"/>
            <w:vAlign w:val="center"/>
          </w:tcPr>
          <w:p w14:paraId="15895E46">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51F25A5A">
            <w:pPr>
              <w:pStyle w:val="8"/>
              <w:tabs>
                <w:tab w:val="left" w:pos="720"/>
                <w:tab w:val="left" w:pos="1134"/>
                <w:tab w:val="left" w:pos="3150"/>
                <w:tab w:val="left" w:pos="5490"/>
                <w:tab w:val="left" w:pos="7920"/>
              </w:tabs>
              <w:spacing w:before="0" w:after="0"/>
              <w:ind w:firstLine="0"/>
              <w:jc w:val="center"/>
              <w:rPr>
                <w:b/>
                <w:color w:val="FF0000"/>
                <w:lang w:val="en-US"/>
              </w:rPr>
            </w:pPr>
          </w:p>
        </w:tc>
      </w:tr>
      <w:tr w14:paraId="375C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vAlign w:val="center"/>
          </w:tcPr>
          <w:p w14:paraId="47031800">
            <w:pPr>
              <w:pStyle w:val="8"/>
              <w:tabs>
                <w:tab w:val="left" w:pos="720"/>
                <w:tab w:val="left" w:pos="1134"/>
                <w:tab w:val="left" w:pos="3150"/>
                <w:tab w:val="left" w:pos="5490"/>
                <w:tab w:val="left" w:pos="7920"/>
              </w:tabs>
              <w:spacing w:before="0" w:after="0"/>
              <w:ind w:firstLine="0"/>
              <w:jc w:val="center"/>
              <w:rPr>
                <w:b/>
              </w:rPr>
            </w:pPr>
            <w:r>
              <w:rPr>
                <w:b/>
              </w:rPr>
              <w:t>d</w:t>
            </w:r>
          </w:p>
        </w:tc>
        <w:tc>
          <w:tcPr>
            <w:tcW w:w="8130" w:type="dxa"/>
            <w:vAlign w:val="center"/>
          </w:tcPr>
          <w:p w14:paraId="5CBC9775">
            <w:pPr>
              <w:pStyle w:val="38"/>
              <w:numPr>
                <w:ilvl w:val="0"/>
                <w:numId w:val="0"/>
              </w:numPr>
              <w:tabs>
                <w:tab w:val="left" w:pos="720"/>
                <w:tab w:val="left" w:pos="3150"/>
                <w:tab w:val="left" w:pos="5490"/>
                <w:tab w:val="left" w:pos="7920"/>
                <w:tab w:val="clear" w:pos="284"/>
              </w:tabs>
              <w:spacing w:line="240" w:lineRule="auto"/>
            </w:pPr>
            <w:r>
              <w:t xml:space="preserve">Tổng diện tích bề mặt sóng truyền qua tại vị trí cách còi một đoạn </w:t>
            </w:r>
            <w:r>
              <w:rPr>
                <w:i/>
                <w:iCs/>
              </w:rPr>
              <w:t>r</w:t>
            </w:r>
            <w:r>
              <w:rPr>
                <w:vertAlign w:val="subscript"/>
              </w:rPr>
              <w:t xml:space="preserve">2  </w:t>
            </w:r>
            <w:r>
              <w:t>khoảng 7 km</w:t>
            </w:r>
            <w:r>
              <w:rPr>
                <w:vertAlign w:val="superscript"/>
              </w:rPr>
              <w:t>2</w:t>
            </w:r>
            <w:r>
              <w:t>.</w:t>
            </w:r>
          </w:p>
        </w:tc>
        <w:tc>
          <w:tcPr>
            <w:tcW w:w="777" w:type="dxa"/>
            <w:vAlign w:val="center"/>
          </w:tcPr>
          <w:p w14:paraId="4A0B4D14">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2E98CF7C">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1464C8CB"/>
    <w:p w14:paraId="3D5858FF">
      <w:pPr>
        <w:spacing w:after="160" w:line="259" w:lineRule="auto"/>
        <w:jc w:val="left"/>
        <w:rPr>
          <w:b/>
          <w:bCs/>
          <w:color w:val="7030A0"/>
        </w:rPr>
      </w:pPr>
      <w:r>
        <w:rPr>
          <w:b/>
          <w:bCs/>
          <w:color w:val="7030A0"/>
        </w:rPr>
        <w:br w:type="page"/>
      </w:r>
    </w:p>
    <w:p w14:paraId="67384DE8">
      <w:pPr>
        <w:rPr>
          <w:b/>
          <w:bCs/>
          <w:color w:val="7030A0"/>
        </w:rPr>
      </w:pPr>
      <w:r>
        <w:rPr>
          <w:b/>
          <w:bCs/>
          <w:color w:val="7030A0"/>
        </w:rPr>
        <w:t>PHẦN III. Câu trắc nhiệm trả lời ngắn</w:t>
      </w:r>
    </w:p>
    <w:p w14:paraId="1112639C">
      <w:pPr>
        <w:rPr>
          <w:b/>
          <w:bCs/>
          <w:color w:val="7030A0"/>
        </w:rPr>
      </w:pPr>
    </w:p>
    <w:p w14:paraId="1ECACD5F">
      <w:pPr>
        <w:pStyle w:val="38"/>
        <w:numPr>
          <w:ilvl w:val="0"/>
          <w:numId w:val="0"/>
        </w:numPr>
        <w:jc w:val="left"/>
      </w:pPr>
      <w:r>
        <w:rPr>
          <w:b/>
          <w:bCs w:val="0"/>
          <w:iCs/>
          <w:color w:val="auto"/>
        </w:rPr>
        <w:t xml:space="preserve">Câu 1. </w:t>
      </w:r>
      <w:r>
        <w:t>Một nguồn phát sóng trên mặt nước tạo dao động với tần số 100 Hz gây ra các sóng tròn lan rộng trên mặt nước. Biết khoảng cách giữa 7 gợn lồi liên tiếp là 3 cm. Tốc độ truyền sóng trên mặt nước là bao nhiêu (tính theo đơn vị m/s)?</w:t>
      </w:r>
    </w:p>
    <w:p w14:paraId="7BD87260">
      <w:pPr>
        <w:pStyle w:val="38"/>
        <w:numPr>
          <w:ilvl w:val="0"/>
          <w:numId w:val="0"/>
        </w:numPr>
      </w:pP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FE5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84C0475">
            <w:pPr>
              <w:rPr>
                <w:rFonts w:eastAsia="Times New Roman" w:cs="Times New Roman"/>
                <w:b/>
                <w:bCs/>
                <w:szCs w:val="24"/>
              </w:rPr>
            </w:pPr>
            <w:r>
              <w:rPr>
                <w:rFonts w:eastAsia="Times New Roman" w:cs="Times New Roman"/>
                <w:b/>
                <w:bCs/>
                <w:szCs w:val="24"/>
              </w:rPr>
              <w:t>Đáp án:</w:t>
            </w:r>
          </w:p>
        </w:tc>
        <w:tc>
          <w:tcPr>
            <w:tcW w:w="422" w:type="dxa"/>
            <w:vAlign w:val="center"/>
          </w:tcPr>
          <w:p w14:paraId="3753C842">
            <w:pPr>
              <w:rPr>
                <w:rFonts w:eastAsia="Times New Roman" w:cs="Times New Roman"/>
                <w:b/>
                <w:bCs/>
                <w:color w:val="FF0000"/>
                <w:szCs w:val="24"/>
              </w:rPr>
            </w:pPr>
          </w:p>
        </w:tc>
        <w:tc>
          <w:tcPr>
            <w:tcW w:w="426" w:type="dxa"/>
            <w:vAlign w:val="center"/>
          </w:tcPr>
          <w:p w14:paraId="243657F5">
            <w:pPr>
              <w:rPr>
                <w:rFonts w:eastAsia="Times New Roman" w:cs="Times New Roman"/>
                <w:b/>
                <w:bCs/>
                <w:color w:val="FF0000"/>
                <w:szCs w:val="24"/>
              </w:rPr>
            </w:pPr>
          </w:p>
        </w:tc>
        <w:tc>
          <w:tcPr>
            <w:tcW w:w="425" w:type="dxa"/>
            <w:vAlign w:val="center"/>
          </w:tcPr>
          <w:p w14:paraId="53D90C86">
            <w:pPr>
              <w:rPr>
                <w:rFonts w:eastAsia="Times New Roman" w:cs="Times New Roman"/>
                <w:b/>
                <w:bCs/>
                <w:color w:val="FF0000"/>
                <w:szCs w:val="24"/>
              </w:rPr>
            </w:pPr>
          </w:p>
        </w:tc>
        <w:tc>
          <w:tcPr>
            <w:tcW w:w="350" w:type="dxa"/>
            <w:vAlign w:val="center"/>
          </w:tcPr>
          <w:p w14:paraId="48C24533">
            <w:pPr>
              <w:rPr>
                <w:rFonts w:eastAsia="Times New Roman" w:cs="Times New Roman"/>
                <w:b/>
                <w:bCs/>
                <w:color w:val="FF0000"/>
                <w:szCs w:val="24"/>
              </w:rPr>
            </w:pPr>
          </w:p>
        </w:tc>
      </w:tr>
    </w:tbl>
    <w:p w14:paraId="6272ADFD">
      <w:pPr>
        <w:pStyle w:val="22"/>
        <w:tabs>
          <w:tab w:val="left" w:pos="720"/>
          <w:tab w:val="left" w:pos="3150"/>
          <w:tab w:val="left" w:pos="5490"/>
          <w:tab w:val="left" w:pos="7920"/>
        </w:tabs>
        <w:rPr>
          <w:bCs/>
          <w:i/>
          <w:iCs/>
          <w:color w:val="C00000"/>
        </w:rPr>
      </w:pPr>
    </w:p>
    <w:p w14:paraId="24B25190">
      <w:pPr>
        <w:pStyle w:val="38"/>
        <w:numPr>
          <w:ilvl w:val="0"/>
          <w:numId w:val="0"/>
        </w:numPr>
        <w:jc w:val="left"/>
      </w:pPr>
      <w:r>
        <w:rPr>
          <w:b/>
          <w:bCs w:val="0"/>
          <w:iCs/>
          <w:color w:val="auto"/>
        </w:rPr>
        <w:t xml:space="preserve">Câu 2. </w:t>
      </w:r>
      <w:r>
        <w:t>Năng lượng mà sóng âm truyền qua trong 1 s qua một diện tích 4 m</w:t>
      </w:r>
      <w:r>
        <w:rPr>
          <w:vertAlign w:val="superscript"/>
        </w:rPr>
        <w:t>2</w:t>
      </w:r>
      <w:r>
        <w:t xml:space="preserve"> vuông góc với phương truyền âm tại một điểm M là 2 mJ. Cường độ sóng âm tại điểm M (tính theo đơn vị mW/m</w:t>
      </w:r>
      <w:r>
        <w:rPr>
          <w:vertAlign w:val="superscript"/>
        </w:rPr>
        <w:t>2</w:t>
      </w:r>
      <w:r>
        <w:t>) là bao nhiêu?</w:t>
      </w:r>
    </w:p>
    <w:p w14:paraId="51A9743D">
      <w:pPr>
        <w:pStyle w:val="38"/>
        <w:numPr>
          <w:ilvl w:val="0"/>
          <w:numId w:val="0"/>
        </w:numPr>
      </w:pP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4DE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016558D">
            <w:pPr>
              <w:rPr>
                <w:rFonts w:eastAsia="Times New Roman" w:cs="Times New Roman"/>
                <w:b/>
                <w:bCs/>
                <w:szCs w:val="24"/>
              </w:rPr>
            </w:pPr>
            <w:r>
              <w:rPr>
                <w:rFonts w:eastAsia="Times New Roman" w:cs="Times New Roman"/>
                <w:b/>
                <w:bCs/>
                <w:szCs w:val="24"/>
              </w:rPr>
              <w:t>Đáp án:</w:t>
            </w:r>
          </w:p>
        </w:tc>
        <w:tc>
          <w:tcPr>
            <w:tcW w:w="422" w:type="dxa"/>
            <w:vAlign w:val="center"/>
          </w:tcPr>
          <w:p w14:paraId="33DCCC67">
            <w:pPr>
              <w:rPr>
                <w:rFonts w:eastAsia="Times New Roman" w:cs="Times New Roman"/>
                <w:b/>
                <w:bCs/>
                <w:color w:val="FF0000"/>
                <w:szCs w:val="24"/>
              </w:rPr>
            </w:pPr>
          </w:p>
        </w:tc>
        <w:tc>
          <w:tcPr>
            <w:tcW w:w="426" w:type="dxa"/>
            <w:vAlign w:val="center"/>
          </w:tcPr>
          <w:p w14:paraId="389A5E84">
            <w:pPr>
              <w:rPr>
                <w:rFonts w:eastAsia="Times New Roman" w:cs="Times New Roman"/>
                <w:b/>
                <w:bCs/>
                <w:color w:val="FF0000"/>
                <w:szCs w:val="24"/>
              </w:rPr>
            </w:pPr>
          </w:p>
        </w:tc>
        <w:tc>
          <w:tcPr>
            <w:tcW w:w="425" w:type="dxa"/>
            <w:vAlign w:val="center"/>
          </w:tcPr>
          <w:p w14:paraId="1528B24A">
            <w:pPr>
              <w:rPr>
                <w:rFonts w:eastAsia="Times New Roman" w:cs="Times New Roman"/>
                <w:b/>
                <w:bCs/>
                <w:color w:val="FF0000"/>
                <w:szCs w:val="24"/>
              </w:rPr>
            </w:pPr>
          </w:p>
        </w:tc>
        <w:tc>
          <w:tcPr>
            <w:tcW w:w="350" w:type="dxa"/>
            <w:vAlign w:val="center"/>
          </w:tcPr>
          <w:p w14:paraId="554C8D89">
            <w:pPr>
              <w:rPr>
                <w:rFonts w:eastAsia="Times New Roman" w:cs="Times New Roman"/>
                <w:b/>
                <w:bCs/>
                <w:color w:val="FF0000"/>
                <w:szCs w:val="24"/>
              </w:rPr>
            </w:pPr>
          </w:p>
        </w:tc>
      </w:tr>
    </w:tbl>
    <w:p w14:paraId="694D7C38">
      <w:pPr>
        <w:rPr>
          <w:i/>
          <w:iCs/>
          <w:color w:val="C00000"/>
        </w:rPr>
      </w:pPr>
    </w:p>
    <w:p w14:paraId="1C43D42A">
      <w:pPr>
        <w:pStyle w:val="38"/>
        <w:numPr>
          <w:ilvl w:val="0"/>
          <w:numId w:val="0"/>
        </w:numPr>
        <w:jc w:val="left"/>
        <w:rPr>
          <w:lang w:val="vi-VN"/>
        </w:rPr>
      </w:pPr>
      <w:r>
        <w:rPr>
          <w:b/>
          <w:bCs w:val="0"/>
          <w:iCs/>
          <w:color w:val="auto"/>
          <w:lang w:val="vi-VN"/>
        </w:rPr>
        <w:t xml:space="preserve">Câu 3. </w:t>
      </w:r>
      <w:r>
        <w:rPr>
          <w:lang w:val="vi-VN"/>
        </w:rPr>
        <w:t xml:space="preserve">Trên đường phố có mức cường độ âm là </w:t>
      </w:r>
      <w:r>
        <w:rPr>
          <w:position w:val="-12"/>
          <w:lang w:val="vi-VN"/>
        </w:rPr>
        <w:object>
          <v:shape id="_x0000_i1101" o:spt="75" type="#_x0000_t75" style="height:18.3pt;width:55.4pt;" o:ole="t" filled="f" o:preferrelative="t" stroked="f" coordsize="21600,21600">
            <v:path/>
            <v:fill on="f" focussize="0,0"/>
            <v:stroke on="f" joinstyle="miter"/>
            <v:imagedata r:id="rId174" o:title=""/>
            <o:lock v:ext="edit" aspectratio="t"/>
            <w10:wrap type="none"/>
            <w10:anchorlock/>
          </v:shape>
          <o:OLEObject Type="Embed" ProgID="Equation.DSMT4" ShapeID="_x0000_i1101" DrawAspect="Content" ObjectID="_1468075801" r:id="rId173">
            <o:LockedField>false</o:LockedField>
          </o:OLEObject>
        </w:object>
      </w:r>
      <w:r>
        <w:rPr>
          <w:lang w:val="vi-VN"/>
        </w:rPr>
        <w:t xml:space="preserve">, trong phòng đo được mức cường độ âm là </w:t>
      </w:r>
      <w:r>
        <w:rPr>
          <w:position w:val="-12"/>
          <w:lang w:val="vi-VN"/>
        </w:rPr>
        <w:object>
          <v:shape id="_x0000_i1102" o:spt="75" type="#_x0000_t75" style="height:18.3pt;width:56.5pt;" o:ole="t" filled="f" o:preferrelative="t" stroked="f" coordsize="21600,21600">
            <v:path/>
            <v:fill on="f" focussize="0,0"/>
            <v:stroke on="f" joinstyle="miter"/>
            <v:imagedata r:id="rId176" o:title=""/>
            <o:lock v:ext="edit" aspectratio="t"/>
            <w10:wrap type="none"/>
            <w10:anchorlock/>
          </v:shape>
          <o:OLEObject Type="Embed" ProgID="Equation.DSMT4" ShapeID="_x0000_i1102" DrawAspect="Content" ObjectID="_1468075802" r:id="rId175">
            <o:LockedField>false</o:LockedField>
          </o:OLEObject>
        </w:object>
      </w:r>
      <w:r>
        <w:rPr>
          <w:lang w:val="vi-VN"/>
        </w:rPr>
        <w:t xml:space="preserve">. </w:t>
      </w:r>
      <w:r>
        <w:t xml:space="preserve">Với </w:t>
      </w:r>
      <w:r>
        <w:rPr>
          <w:position w:val="-12"/>
        </w:rPr>
        <w:object>
          <v:shape id="_x0000_i1103" o:spt="75" type="#_x0000_t75" style="height:18.3pt;width:11.1pt;" o:ole="t" filled="f" o:preferrelative="t" stroked="f" coordsize="21600,21600">
            <v:path/>
            <v:fill on="f" focussize="0,0"/>
            <v:stroke on="f" joinstyle="miter"/>
            <v:imagedata r:id="rId178" o:title=""/>
            <o:lock v:ext="edit" aspectratio="t"/>
            <w10:wrap type="none"/>
            <w10:anchorlock/>
          </v:shape>
          <o:OLEObject Type="Embed" ProgID="Equation.DSMT4" ShapeID="_x0000_i1103" DrawAspect="Content" ObjectID="_1468075803" r:id="rId177">
            <o:LockedField>false</o:LockedField>
          </o:OLEObject>
        </w:object>
      </w:r>
      <w:r>
        <w:t xml:space="preserve">, </w:t>
      </w:r>
      <w:r>
        <w:rPr>
          <w:position w:val="-12"/>
        </w:rPr>
        <w:object>
          <v:shape id="_x0000_i1104" o:spt="75" type="#_x0000_t75" style="height:18.3pt;width:12.2pt;" o:ole="t" filled="f" o:preferrelative="t" stroked="f" coordsize="21600,21600">
            <v:path/>
            <v:fill on="f" focussize="0,0"/>
            <v:stroke on="f" joinstyle="miter"/>
            <v:imagedata r:id="rId180" o:title=""/>
            <o:lock v:ext="edit" aspectratio="t"/>
            <w10:wrap type="none"/>
            <w10:anchorlock/>
          </v:shape>
          <o:OLEObject Type="Embed" ProgID="Equation.DSMT4" ShapeID="_x0000_i1104" DrawAspect="Content" ObjectID="_1468075804" r:id="rId179">
            <o:LockedField>false</o:LockedField>
          </o:OLEObject>
        </w:object>
      </w:r>
      <w:r>
        <w:t xml:space="preserve">lần lượt là cường độ âm tại vị trí có mức cường độ âm tương ứng  </w:t>
      </w:r>
      <w:r>
        <w:rPr>
          <w:position w:val="-12"/>
        </w:rPr>
        <w:object>
          <v:shape id="_x0000_i1105" o:spt="75" type="#_x0000_t75" style="height:18.3pt;width:13.3pt;" o:ole="t" filled="f" o:preferrelative="t" stroked="f" coordsize="21600,21600">
            <v:path/>
            <v:fill on="f" focussize="0,0"/>
            <v:stroke on="f" joinstyle="miter"/>
            <v:imagedata r:id="rId182" o:title=""/>
            <o:lock v:ext="edit" aspectratio="t"/>
            <w10:wrap type="none"/>
            <w10:anchorlock/>
          </v:shape>
          <o:OLEObject Type="Embed" ProgID="Equation.DSMT4" ShapeID="_x0000_i1105" DrawAspect="Content" ObjectID="_1468075805" r:id="rId181">
            <o:LockedField>false</o:LockedField>
          </o:OLEObject>
        </w:object>
      </w:r>
      <w:r>
        <w:t xml:space="preserve"> và </w:t>
      </w:r>
      <w:r>
        <w:rPr>
          <w:position w:val="-12"/>
        </w:rPr>
        <w:object>
          <v:shape id="_x0000_i1106" o:spt="75" type="#_x0000_t75" style="height:18.3pt;width:15.5pt;" o:ole="t" filled="f" o:preferrelative="t" stroked="f" coordsize="21600,21600">
            <v:path/>
            <v:fill on="f" focussize="0,0"/>
            <v:stroke on="f" joinstyle="miter"/>
            <v:imagedata r:id="rId184" o:title=""/>
            <o:lock v:ext="edit" aspectratio="t"/>
            <w10:wrap type="none"/>
            <w10:anchorlock/>
          </v:shape>
          <o:OLEObject Type="Embed" ProgID="Equation.DSMT4" ShapeID="_x0000_i1106" DrawAspect="Content" ObjectID="_1468075806" r:id="rId183">
            <o:LockedField>false</o:LockedField>
          </o:OLEObject>
        </w:object>
      </w:r>
      <w:r>
        <w:t xml:space="preserve">. </w:t>
      </w:r>
      <w:r>
        <w:rPr>
          <w:lang w:val="vi-VN"/>
        </w:rPr>
        <w:t xml:space="preserve">Tỉ số </w:t>
      </w:r>
      <w:r>
        <w:rPr>
          <w:position w:val="-12"/>
          <w:lang w:val="vi-VN"/>
        </w:rPr>
        <w:object>
          <v:shape id="_x0000_i1107" o:spt="75" type="#_x0000_t75" style="height:18.3pt;width:28.25pt;" o:ole="t" filled="f" o:preferrelative="t" stroked="f" coordsize="21600,21600">
            <v:path/>
            <v:fill on="f" focussize="0,0"/>
            <v:stroke on="f" joinstyle="miter"/>
            <v:imagedata r:id="rId186" o:title=""/>
            <o:lock v:ext="edit" aspectratio="t"/>
            <w10:wrap type="none"/>
            <w10:anchorlock/>
          </v:shape>
          <o:OLEObject Type="Embed" ProgID="Equation.DSMT4" ShapeID="_x0000_i1107" DrawAspect="Content" ObjectID="_1468075807" r:id="rId185">
            <o:LockedField>false</o:LockedField>
          </o:OLEObject>
        </w:object>
      </w:r>
      <w:r>
        <w:rPr>
          <w:lang w:val="vi-VN"/>
        </w:rPr>
        <w:t xml:space="preserve"> bằng </w:t>
      </w:r>
      <w:r>
        <w:t>bao nhiêu?</w:t>
      </w:r>
    </w:p>
    <w:p w14:paraId="6F388FBA">
      <w:pPr>
        <w:pStyle w:val="38"/>
        <w:numPr>
          <w:ilvl w:val="0"/>
          <w:numId w:val="0"/>
        </w:numPr>
        <w:rPr>
          <w:lang w:val="vi-VN"/>
        </w:rPr>
      </w:pP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E17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DCCD748">
            <w:pPr>
              <w:rPr>
                <w:rFonts w:eastAsia="Times New Roman" w:cs="Times New Roman"/>
                <w:b/>
                <w:bCs/>
                <w:szCs w:val="24"/>
              </w:rPr>
            </w:pPr>
            <w:r>
              <w:rPr>
                <w:rFonts w:eastAsia="Times New Roman" w:cs="Times New Roman"/>
                <w:b/>
                <w:bCs/>
                <w:szCs w:val="24"/>
              </w:rPr>
              <w:t>Đáp án:</w:t>
            </w:r>
          </w:p>
        </w:tc>
        <w:tc>
          <w:tcPr>
            <w:tcW w:w="422" w:type="dxa"/>
            <w:vAlign w:val="center"/>
          </w:tcPr>
          <w:p w14:paraId="066B9052">
            <w:pPr>
              <w:rPr>
                <w:rFonts w:eastAsia="Times New Roman" w:cs="Times New Roman"/>
                <w:b/>
                <w:bCs/>
                <w:color w:val="FF0000"/>
                <w:szCs w:val="24"/>
              </w:rPr>
            </w:pPr>
          </w:p>
        </w:tc>
        <w:tc>
          <w:tcPr>
            <w:tcW w:w="426" w:type="dxa"/>
            <w:vAlign w:val="center"/>
          </w:tcPr>
          <w:p w14:paraId="678C3EE0">
            <w:pPr>
              <w:rPr>
                <w:rFonts w:eastAsia="Times New Roman" w:cs="Times New Roman"/>
                <w:b/>
                <w:bCs/>
                <w:color w:val="FF0000"/>
                <w:szCs w:val="24"/>
              </w:rPr>
            </w:pPr>
          </w:p>
        </w:tc>
        <w:tc>
          <w:tcPr>
            <w:tcW w:w="425" w:type="dxa"/>
            <w:vAlign w:val="center"/>
          </w:tcPr>
          <w:p w14:paraId="0A551436">
            <w:pPr>
              <w:rPr>
                <w:rFonts w:eastAsia="Times New Roman" w:cs="Times New Roman"/>
                <w:b/>
                <w:bCs/>
                <w:color w:val="FF0000"/>
                <w:szCs w:val="24"/>
              </w:rPr>
            </w:pPr>
          </w:p>
        </w:tc>
        <w:tc>
          <w:tcPr>
            <w:tcW w:w="350" w:type="dxa"/>
            <w:vAlign w:val="center"/>
          </w:tcPr>
          <w:p w14:paraId="7CF50041">
            <w:pPr>
              <w:rPr>
                <w:rFonts w:eastAsia="Times New Roman" w:cs="Times New Roman"/>
                <w:b/>
                <w:bCs/>
                <w:color w:val="FF0000"/>
                <w:szCs w:val="24"/>
              </w:rPr>
            </w:pPr>
          </w:p>
        </w:tc>
      </w:tr>
    </w:tbl>
    <w:p w14:paraId="790C8424">
      <w:pPr>
        <w:pStyle w:val="38"/>
        <w:numPr>
          <w:ilvl w:val="0"/>
          <w:numId w:val="0"/>
        </w:numPr>
        <w:jc w:val="left"/>
        <w:rPr>
          <w:b/>
          <w:bCs w:val="0"/>
          <w:iCs/>
          <w:color w:val="auto"/>
        </w:rPr>
      </w:pPr>
    </w:p>
    <w:p w14:paraId="4138092B">
      <w:pPr>
        <w:pStyle w:val="38"/>
        <w:numPr>
          <w:ilvl w:val="0"/>
          <w:numId w:val="0"/>
        </w:numPr>
        <w:jc w:val="left"/>
      </w:pPr>
      <w:r>
        <w:rPr>
          <w:b/>
          <w:bCs w:val="0"/>
          <w:iCs/>
          <w:color w:val="auto"/>
        </w:rPr>
        <w:t xml:space="preserve">Câu 4. </w:t>
      </w:r>
      <w:r>
        <w:t xml:space="preserve">Cường độ âm tại một điểm trong môi trường truyền âm là </w:t>
      </w:r>
      <w:r>
        <w:rPr>
          <w:position w:val="-6"/>
        </w:rPr>
        <w:object>
          <v:shape id="_x0000_i1108" o:spt="75" type="#_x0000_t75" style="height:16.05pt;width:55.4pt;" o:ole="t" filled="f" o:preferrelative="t" stroked="f" coordsize="21600,21600">
            <v:path/>
            <v:fill on="f" focussize="0,0"/>
            <v:stroke on="f" joinstyle="miter"/>
            <v:imagedata r:id="rId188" o:title=""/>
            <o:lock v:ext="edit" aspectratio="t"/>
            <w10:wrap type="none"/>
            <w10:anchorlock/>
          </v:shape>
          <o:OLEObject Type="Embed" ProgID="Equation.DSMT4" ShapeID="_x0000_i1108" DrawAspect="Content" ObjectID="_1468075808" r:id="rId187">
            <o:LockedField>false</o:LockedField>
          </o:OLEObject>
        </w:object>
      </w:r>
      <w:r>
        <w:t xml:space="preserve">. Biết cường độ âm chuẩn là </w:t>
      </w:r>
      <w:r>
        <w:rPr>
          <w:position w:val="-12"/>
        </w:rPr>
        <w:object>
          <v:shape id="_x0000_i1109" o:spt="75" type="#_x0000_t75" style="height:18.85pt;width:81.4pt;" o:ole="t" filled="f" o:preferrelative="t" stroked="f" coordsize="21600,21600">
            <v:path/>
            <v:fill on="f" focussize="0,0"/>
            <v:stroke on="f" joinstyle="miter"/>
            <v:imagedata r:id="rId124" o:title=""/>
            <o:lock v:ext="edit" aspectratio="t"/>
            <w10:wrap type="none"/>
            <w10:anchorlock/>
          </v:shape>
          <o:OLEObject Type="Embed" ProgID="Equation.DSMT4" ShapeID="_x0000_i1109" DrawAspect="Content" ObjectID="_1468075809" r:id="rId189">
            <o:LockedField>false</o:LockedField>
          </o:OLEObject>
        </w:object>
      </w:r>
      <w:r>
        <w:t>. Mức cường độ âm tại điểm đó bằng bao nhiêu (tính theo đơn vị dB)?</w:t>
      </w: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A14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DA521CD">
            <w:pPr>
              <w:rPr>
                <w:rFonts w:eastAsia="Times New Roman" w:cs="Times New Roman"/>
                <w:b/>
                <w:bCs/>
                <w:szCs w:val="24"/>
              </w:rPr>
            </w:pPr>
            <w:r>
              <w:rPr>
                <w:rFonts w:eastAsia="Times New Roman" w:cs="Times New Roman"/>
                <w:b/>
                <w:bCs/>
                <w:szCs w:val="24"/>
              </w:rPr>
              <w:t>Đáp án:</w:t>
            </w:r>
          </w:p>
        </w:tc>
        <w:tc>
          <w:tcPr>
            <w:tcW w:w="422" w:type="dxa"/>
            <w:vAlign w:val="center"/>
          </w:tcPr>
          <w:p w14:paraId="730EB081">
            <w:pPr>
              <w:rPr>
                <w:rFonts w:eastAsia="Times New Roman" w:cs="Times New Roman"/>
                <w:b/>
                <w:bCs/>
                <w:color w:val="FF0000"/>
                <w:szCs w:val="24"/>
              </w:rPr>
            </w:pPr>
          </w:p>
        </w:tc>
        <w:tc>
          <w:tcPr>
            <w:tcW w:w="426" w:type="dxa"/>
            <w:vAlign w:val="center"/>
          </w:tcPr>
          <w:p w14:paraId="15962899">
            <w:pPr>
              <w:rPr>
                <w:rFonts w:eastAsia="Times New Roman" w:cs="Times New Roman"/>
                <w:b/>
                <w:bCs/>
                <w:color w:val="FF0000"/>
                <w:szCs w:val="24"/>
              </w:rPr>
            </w:pPr>
          </w:p>
        </w:tc>
        <w:tc>
          <w:tcPr>
            <w:tcW w:w="425" w:type="dxa"/>
            <w:vAlign w:val="center"/>
          </w:tcPr>
          <w:p w14:paraId="3CA02011">
            <w:pPr>
              <w:rPr>
                <w:rFonts w:eastAsia="Times New Roman" w:cs="Times New Roman"/>
                <w:b/>
                <w:bCs/>
                <w:color w:val="FF0000"/>
                <w:szCs w:val="24"/>
              </w:rPr>
            </w:pPr>
          </w:p>
        </w:tc>
        <w:tc>
          <w:tcPr>
            <w:tcW w:w="350" w:type="dxa"/>
            <w:vAlign w:val="center"/>
          </w:tcPr>
          <w:p w14:paraId="65FB05A3">
            <w:pPr>
              <w:rPr>
                <w:rFonts w:eastAsia="Times New Roman" w:cs="Times New Roman"/>
                <w:b/>
                <w:bCs/>
                <w:color w:val="FF0000"/>
                <w:szCs w:val="24"/>
              </w:rPr>
            </w:pPr>
          </w:p>
        </w:tc>
      </w:tr>
    </w:tbl>
    <w:p w14:paraId="51F0CE1F">
      <w:pPr>
        <w:pStyle w:val="38"/>
        <w:numPr>
          <w:ilvl w:val="0"/>
          <w:numId w:val="0"/>
        </w:numPr>
        <w:jc w:val="left"/>
        <w:rPr>
          <w:b/>
          <w:bCs w:val="0"/>
          <w:iCs/>
          <w:color w:val="auto"/>
          <w:lang w:bidi="en-US"/>
        </w:rPr>
      </w:pPr>
    </w:p>
    <w:p w14:paraId="5F27CE84">
      <w:pPr>
        <w:pStyle w:val="38"/>
        <w:numPr>
          <w:ilvl w:val="0"/>
          <w:numId w:val="0"/>
        </w:numPr>
        <w:jc w:val="left"/>
        <w:rPr>
          <w:lang w:bidi="en-US"/>
        </w:rPr>
      </w:pPr>
      <w:r>
        <w:rPr>
          <w:b/>
          <w:bCs w:val="0"/>
          <w:iCs/>
          <w:color w:val="auto"/>
          <w:lang w:bidi="en-US"/>
        </w:rPr>
        <w:t xml:space="preserve">Câu 5. </w:t>
      </w:r>
      <w:r>
        <w:rPr>
          <w:lang w:bidi="en-US"/>
        </w:rPr>
        <w:t>Tại điểm O trong lòng đất đang xảy ra dư chấn của một trận động đất. Ở điểm A trên mặt đất có một trạm quan sát địa chấn. Tại thời điểm nào đó, một rung chuyển ở O tạo ra hai sóng cơ (một sóng dọc, một sóng ngang) truyền thẳng đến A và tới A ở hai thời điểm cách nhau 15 s. Biết tốc độ truyền sóng dọc và tốc độ truyền sóng ngang lần lượt là 8000 m/s và 5000 m/s. Khoảng cách từ O đến A là bao nhiêu (tính theo đơn vị km)?</w:t>
      </w:r>
    </w:p>
    <w:p w14:paraId="5F828933">
      <w:pPr>
        <w:pStyle w:val="38"/>
        <w:numPr>
          <w:ilvl w:val="0"/>
          <w:numId w:val="0"/>
        </w:numPr>
        <w:rPr>
          <w:lang w:bidi="en-US"/>
        </w:rPr>
      </w:pP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309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827EEE8">
            <w:pPr>
              <w:rPr>
                <w:rFonts w:eastAsia="Times New Roman" w:cs="Times New Roman"/>
                <w:b/>
                <w:bCs/>
                <w:szCs w:val="24"/>
              </w:rPr>
            </w:pPr>
            <w:r>
              <w:rPr>
                <w:rFonts w:eastAsia="Times New Roman" w:cs="Times New Roman"/>
                <w:b/>
                <w:bCs/>
                <w:szCs w:val="24"/>
              </w:rPr>
              <w:t>Đáp án:</w:t>
            </w:r>
          </w:p>
        </w:tc>
        <w:tc>
          <w:tcPr>
            <w:tcW w:w="422" w:type="dxa"/>
            <w:vAlign w:val="center"/>
          </w:tcPr>
          <w:p w14:paraId="3F05219C">
            <w:pPr>
              <w:rPr>
                <w:rFonts w:eastAsia="Times New Roman" w:cs="Times New Roman"/>
                <w:b/>
                <w:bCs/>
                <w:color w:val="FF0000"/>
                <w:szCs w:val="24"/>
              </w:rPr>
            </w:pPr>
          </w:p>
        </w:tc>
        <w:tc>
          <w:tcPr>
            <w:tcW w:w="426" w:type="dxa"/>
            <w:vAlign w:val="center"/>
          </w:tcPr>
          <w:p w14:paraId="42E723A8">
            <w:pPr>
              <w:rPr>
                <w:rFonts w:eastAsia="Times New Roman" w:cs="Times New Roman"/>
                <w:b/>
                <w:bCs/>
                <w:color w:val="FF0000"/>
                <w:szCs w:val="24"/>
              </w:rPr>
            </w:pPr>
          </w:p>
        </w:tc>
        <w:tc>
          <w:tcPr>
            <w:tcW w:w="425" w:type="dxa"/>
            <w:vAlign w:val="center"/>
          </w:tcPr>
          <w:p w14:paraId="384FB089">
            <w:pPr>
              <w:rPr>
                <w:rFonts w:eastAsia="Times New Roman" w:cs="Times New Roman"/>
                <w:b/>
                <w:bCs/>
                <w:color w:val="FF0000"/>
                <w:szCs w:val="24"/>
              </w:rPr>
            </w:pPr>
          </w:p>
        </w:tc>
        <w:tc>
          <w:tcPr>
            <w:tcW w:w="350" w:type="dxa"/>
            <w:vAlign w:val="center"/>
          </w:tcPr>
          <w:p w14:paraId="64343CB4">
            <w:pPr>
              <w:rPr>
                <w:rFonts w:eastAsia="Times New Roman" w:cs="Times New Roman"/>
                <w:b/>
                <w:bCs/>
                <w:color w:val="FF0000"/>
                <w:szCs w:val="24"/>
              </w:rPr>
            </w:pPr>
          </w:p>
        </w:tc>
      </w:tr>
    </w:tbl>
    <w:p w14:paraId="233EE92F">
      <w:pPr>
        <w:pStyle w:val="38"/>
        <w:numPr>
          <w:ilvl w:val="0"/>
          <w:numId w:val="0"/>
        </w:numPr>
        <w:jc w:val="left"/>
        <w:rPr>
          <w:b/>
          <w:bCs w:val="0"/>
          <w:iCs/>
          <w:color w:val="auto"/>
        </w:rPr>
      </w:pPr>
    </w:p>
    <w:p w14:paraId="5F3CE3E5">
      <w:pPr>
        <w:pStyle w:val="38"/>
        <w:numPr>
          <w:ilvl w:val="0"/>
          <w:numId w:val="0"/>
        </w:numPr>
        <w:jc w:val="left"/>
      </w:pPr>
      <w:r>
        <w:rPr>
          <w:b/>
          <w:bCs w:val="0"/>
          <w:iCs/>
          <w:color w:val="auto"/>
          <w:lang w:val="vi-VN"/>
        </w:rPr>
        <w:t xml:space="preserve">Câu 6. </w:t>
      </w:r>
      <w:r>
        <w:rPr>
          <w:lang w:val="vi-VN"/>
        </w:rPr>
        <w:t xml:space="preserve">Một sóng ngang cơ học truyền trên một sợi dây đàn hồi với biên độ bằng 4 cm không đổi. Biết tần số và tốc độ truyền sóng lần lượt là 4 Hz và 60 cm/s. Nếu khoảng cách gần nhất giữa hai điểm trên dây là 35 cm thì khoảng cách xa nhất giữa chúng </w:t>
      </w:r>
      <w:r>
        <w:t>là bao nhiêu (tính theo đơn vị cm, làm tròn đến một chữ số thập phân sau dấu phẩy)?</w:t>
      </w:r>
    </w:p>
    <w:p w14:paraId="60329D69">
      <w:pPr>
        <w:pStyle w:val="38"/>
        <w:numPr>
          <w:ilvl w:val="0"/>
          <w:numId w:val="0"/>
        </w:numPr>
        <w:rPr>
          <w:lang w:val="vi-VN"/>
        </w:rPr>
      </w:pP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1F7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C427FF8">
            <w:pPr>
              <w:rPr>
                <w:rFonts w:eastAsia="Times New Roman" w:cs="Times New Roman"/>
                <w:b/>
                <w:bCs/>
                <w:szCs w:val="24"/>
              </w:rPr>
            </w:pPr>
            <w:r>
              <w:rPr>
                <w:rFonts w:eastAsia="Times New Roman" w:cs="Times New Roman"/>
                <w:b/>
                <w:bCs/>
                <w:szCs w:val="24"/>
              </w:rPr>
              <w:t>Đáp án:</w:t>
            </w:r>
          </w:p>
        </w:tc>
        <w:tc>
          <w:tcPr>
            <w:tcW w:w="422" w:type="dxa"/>
            <w:vAlign w:val="center"/>
          </w:tcPr>
          <w:p w14:paraId="0E3421B1">
            <w:pPr>
              <w:rPr>
                <w:rFonts w:eastAsia="Times New Roman" w:cs="Times New Roman"/>
                <w:b/>
                <w:bCs/>
                <w:color w:val="FF0000"/>
                <w:szCs w:val="24"/>
              </w:rPr>
            </w:pPr>
          </w:p>
        </w:tc>
        <w:tc>
          <w:tcPr>
            <w:tcW w:w="426" w:type="dxa"/>
            <w:vAlign w:val="center"/>
          </w:tcPr>
          <w:p w14:paraId="00FD398E">
            <w:pPr>
              <w:rPr>
                <w:rFonts w:eastAsia="Times New Roman" w:cs="Times New Roman"/>
                <w:b/>
                <w:bCs/>
                <w:color w:val="FF0000"/>
                <w:szCs w:val="24"/>
              </w:rPr>
            </w:pPr>
          </w:p>
        </w:tc>
        <w:tc>
          <w:tcPr>
            <w:tcW w:w="425" w:type="dxa"/>
            <w:vAlign w:val="center"/>
          </w:tcPr>
          <w:p w14:paraId="0D959D2F">
            <w:pPr>
              <w:rPr>
                <w:rFonts w:eastAsia="Times New Roman" w:cs="Times New Roman"/>
                <w:b/>
                <w:bCs/>
                <w:color w:val="FF0000"/>
                <w:szCs w:val="24"/>
              </w:rPr>
            </w:pPr>
          </w:p>
        </w:tc>
        <w:tc>
          <w:tcPr>
            <w:tcW w:w="350" w:type="dxa"/>
            <w:vAlign w:val="center"/>
          </w:tcPr>
          <w:p w14:paraId="3FBBC813">
            <w:pPr>
              <w:rPr>
                <w:rFonts w:eastAsia="Times New Roman" w:cs="Times New Roman"/>
                <w:b/>
                <w:bCs/>
                <w:color w:val="FF0000"/>
                <w:szCs w:val="24"/>
              </w:rPr>
            </w:pPr>
          </w:p>
        </w:tc>
      </w:tr>
    </w:tbl>
    <w:p w14:paraId="7CE808F7">
      <w:pPr>
        <w:spacing w:after="160" w:line="259" w:lineRule="auto"/>
        <w:jc w:val="left"/>
        <w:rPr>
          <w:iCs/>
        </w:rPr>
      </w:pPr>
      <w:r>
        <w:rPr>
          <w:iCs/>
        </w:rPr>
        <w:br w:type="page"/>
      </w:r>
    </w:p>
    <w:p w14:paraId="0D94C6D5">
      <w:pPr>
        <w:shd w:val="clear" w:color="auto" w:fill="F4B083" w:themeFill="accent2" w:themeFillTint="99"/>
        <w:rPr>
          <w:b/>
          <w:bCs/>
          <w:color w:val="0070C0"/>
        </w:rPr>
      </w:pPr>
      <w:r>
        <w:rPr>
          <w:b/>
          <w:bCs/>
          <w:color w:val="0070C0"/>
        </w:rPr>
        <w:t>III. BÀI TẬP LUYỆN TẬP</w:t>
      </w:r>
    </w:p>
    <w:p w14:paraId="2DDAB6DE"/>
    <w:p w14:paraId="5D7B78A7">
      <w:pPr>
        <w:rPr>
          <w:b/>
          <w:bCs/>
          <w:color w:val="7030A0"/>
        </w:rPr>
      </w:pPr>
      <w:r>
        <w:rPr>
          <w:b/>
          <w:bCs/>
          <w:color w:val="7030A0"/>
        </w:rPr>
        <w:t>PHẦN I. Câu trắc nhiệm nhiều phương án lựa chọn</w:t>
      </w:r>
    </w:p>
    <w:p w14:paraId="7BCE1B40">
      <w:pPr>
        <w:pStyle w:val="38"/>
        <w:numPr>
          <w:ilvl w:val="0"/>
          <w:numId w:val="0"/>
        </w:numPr>
      </w:pPr>
      <w:r>
        <w:rPr>
          <w:b/>
          <w:bCs w:val="0"/>
          <w:iCs/>
          <w:color w:val="auto"/>
        </w:rPr>
        <w:t xml:space="preserve">Câu 1. </w:t>
      </w:r>
      <w:r>
        <w:t>Sóng ngang là sóng có phương dao động</w:t>
      </w:r>
    </w:p>
    <w:p w14:paraId="2CF86AE0">
      <w:pPr>
        <w:tabs>
          <w:tab w:val="left" w:pos="720"/>
          <w:tab w:val="left" w:pos="3150"/>
          <w:tab w:val="left" w:pos="5490"/>
          <w:tab w:val="left" w:pos="7920"/>
        </w:tabs>
        <w:rPr>
          <w:bCs/>
          <w:lang w:val="fr-FR"/>
        </w:rPr>
      </w:pPr>
      <w:r>
        <w:rPr>
          <w:rFonts w:eastAsia="Times New Roman"/>
        </w:rPr>
        <w:tab/>
      </w:r>
      <w:r>
        <w:rPr>
          <w:b/>
          <w:bCs/>
          <w:caps/>
          <w:lang w:val="fr-FR"/>
        </w:rPr>
        <w:t xml:space="preserve">A. </w:t>
      </w:r>
      <w:r>
        <w:t>trùng với phương truyền sóng</w:t>
      </w:r>
      <w:r>
        <w:rPr>
          <w:lang w:val="fr-FR"/>
        </w:rPr>
        <w:t>.</w:t>
      </w:r>
      <w:r>
        <w:rPr>
          <w:lang w:val="fr-FR"/>
        </w:rPr>
        <w:tab/>
      </w:r>
      <w:r>
        <w:rPr>
          <w:b/>
          <w:bCs/>
          <w:caps/>
          <w:lang w:val="fr-FR"/>
        </w:rPr>
        <w:t xml:space="preserve">B. </w:t>
      </w:r>
      <w:r>
        <w:rPr>
          <w:bCs/>
          <w:lang w:val="fr-FR"/>
        </w:rPr>
        <w:t>nằm ngang.</w:t>
      </w:r>
    </w:p>
    <w:p w14:paraId="5128DA55">
      <w:pPr>
        <w:tabs>
          <w:tab w:val="left" w:pos="720"/>
          <w:tab w:val="left" w:pos="3150"/>
          <w:tab w:val="left" w:pos="5490"/>
          <w:tab w:val="left" w:pos="7920"/>
        </w:tabs>
        <w:rPr>
          <w:lang w:val="fr-FR"/>
        </w:rPr>
      </w:pPr>
      <w:r>
        <w:rPr>
          <w:lang w:val="fr-FR"/>
        </w:rPr>
        <w:tab/>
      </w:r>
      <w:r>
        <w:rPr>
          <w:b/>
          <w:bCs/>
          <w:caps/>
          <w:lang w:val="fr-FR"/>
        </w:rPr>
        <w:t xml:space="preserve">C. </w:t>
      </w:r>
      <w:r>
        <w:rPr>
          <w:bCs/>
          <w:lang w:val="fr-FR"/>
        </w:rPr>
        <w:t>vuông góc với phương truyền sóng.</w:t>
      </w:r>
      <w:r>
        <w:rPr>
          <w:lang w:val="fr-FR"/>
        </w:rPr>
        <w:tab/>
      </w:r>
      <w:r>
        <w:rPr>
          <w:b/>
          <w:bCs/>
          <w:caps/>
          <w:lang w:val="fr-FR"/>
        </w:rPr>
        <w:t xml:space="preserve">D. </w:t>
      </w:r>
      <w:r>
        <w:rPr>
          <w:bCs/>
          <w:lang w:val="fr-FR"/>
        </w:rPr>
        <w:t>thẳng đứng</w:t>
      </w:r>
      <w:r>
        <w:rPr>
          <w:lang w:val="fr-FR"/>
        </w:rPr>
        <w:t>.</w:t>
      </w:r>
    </w:p>
    <w:p w14:paraId="274CC93F">
      <w:pPr>
        <w:pStyle w:val="38"/>
        <w:numPr>
          <w:ilvl w:val="0"/>
          <w:numId w:val="0"/>
        </w:numPr>
      </w:pPr>
      <w:r>
        <w:rPr>
          <w:b/>
          <w:bCs w:val="0"/>
          <w:iCs/>
          <w:color w:val="auto"/>
        </w:rPr>
        <w:t xml:space="preserve">Câu 2. </w:t>
      </w:r>
      <w:r>
        <w:t>Sóng dọc là sóng có phương dao động của các phần tử môi trường và phương truyền sóng hợp với nhau một góc</w:t>
      </w:r>
    </w:p>
    <w:p w14:paraId="47D12B9C">
      <w:pPr>
        <w:tabs>
          <w:tab w:val="left" w:pos="720"/>
          <w:tab w:val="left" w:pos="3150"/>
          <w:tab w:val="left" w:pos="5490"/>
          <w:tab w:val="left" w:pos="7920"/>
        </w:tabs>
        <w:rPr>
          <w:lang w:val="fr-FR"/>
        </w:rPr>
      </w:pPr>
      <w:r>
        <w:rPr>
          <w:rFonts w:eastAsia="Times New Roman"/>
        </w:rPr>
        <w:tab/>
      </w:r>
      <w:r>
        <w:rPr>
          <w:b/>
          <w:bCs/>
          <w:caps/>
          <w:lang w:val="fr-FR"/>
        </w:rPr>
        <w:t xml:space="preserve">A. </w:t>
      </w:r>
      <w:r>
        <w:t>30</w:t>
      </w:r>
      <w:r>
        <w:rPr>
          <w:vertAlign w:val="superscript"/>
        </w:rPr>
        <w:t>o</w:t>
      </w:r>
      <w:r>
        <w:t>.</w:t>
      </w:r>
      <w:r>
        <w:rPr>
          <w:lang w:val="fr-FR"/>
        </w:rPr>
        <w:tab/>
      </w:r>
      <w:r>
        <w:rPr>
          <w:b/>
          <w:bCs/>
          <w:caps/>
          <w:lang w:val="fr-FR"/>
        </w:rPr>
        <w:t xml:space="preserve">B. </w:t>
      </w:r>
      <w:r>
        <w:t>60</w:t>
      </w:r>
      <w:r>
        <w:rPr>
          <w:vertAlign w:val="superscript"/>
        </w:rPr>
        <w:t>o</w:t>
      </w:r>
      <w:r>
        <w:rPr>
          <w:bCs/>
          <w:lang w:val="fr-FR"/>
        </w:rPr>
        <w:t>.</w:t>
      </w:r>
      <w:r>
        <w:rPr>
          <w:bCs/>
          <w:lang w:val="fr-FR"/>
        </w:rPr>
        <w:tab/>
      </w:r>
      <w:r>
        <w:rPr>
          <w:b/>
          <w:bCs/>
          <w:caps/>
          <w:lang w:val="fr-FR"/>
        </w:rPr>
        <w:t xml:space="preserve">C. </w:t>
      </w:r>
      <w:r>
        <w:rPr>
          <w:bCs/>
          <w:lang w:val="fr-FR"/>
        </w:rPr>
        <w:t>90</w:t>
      </w:r>
      <w:r>
        <w:rPr>
          <w:bCs/>
          <w:vertAlign w:val="superscript"/>
          <w:lang w:val="fr-FR"/>
        </w:rPr>
        <w:t>o</w:t>
      </w:r>
      <w:r>
        <w:rPr>
          <w:bCs/>
          <w:lang w:val="fr-FR"/>
        </w:rPr>
        <w:t>.</w:t>
      </w:r>
      <w:r>
        <w:rPr>
          <w:lang w:val="fr-FR"/>
        </w:rPr>
        <w:tab/>
      </w:r>
      <w:r>
        <w:rPr>
          <w:b/>
          <w:bCs/>
          <w:caps/>
          <w:lang w:val="fr-FR"/>
        </w:rPr>
        <w:t xml:space="preserve">D. </w:t>
      </w:r>
      <w:r>
        <w:t>0</w:t>
      </w:r>
      <w:r>
        <w:rPr>
          <w:vertAlign w:val="superscript"/>
        </w:rPr>
        <w:t>o</w:t>
      </w:r>
      <w:r>
        <w:rPr>
          <w:lang w:val="fr-FR"/>
        </w:rPr>
        <w:t>.</w:t>
      </w:r>
    </w:p>
    <w:p w14:paraId="54E6D358">
      <w:pPr>
        <w:pStyle w:val="38"/>
        <w:numPr>
          <w:ilvl w:val="0"/>
          <w:numId w:val="0"/>
        </w:numPr>
      </w:pPr>
      <w:r>
        <w:rPr>
          <w:b/>
          <w:bCs w:val="0"/>
          <w:iCs/>
          <w:color w:val="auto"/>
        </w:rPr>
        <w:t xml:space="preserve">Câu 3. </w:t>
      </w:r>
      <w:r>
        <w:t xml:space="preserve">Đối với sóng cơ học, sóng dọc </w:t>
      </w:r>
      <w:r>
        <w:rPr>
          <w:b/>
          <w:bCs w:val="0"/>
        </w:rPr>
        <w:t>không</w:t>
      </w:r>
      <w:r>
        <w:t xml:space="preserve"> truyền được trong</w:t>
      </w:r>
    </w:p>
    <w:p w14:paraId="23A8CD82">
      <w:pPr>
        <w:tabs>
          <w:tab w:val="left" w:pos="720"/>
          <w:tab w:val="left" w:pos="3150"/>
          <w:tab w:val="left" w:pos="5490"/>
          <w:tab w:val="left" w:pos="7920"/>
        </w:tabs>
        <w:rPr>
          <w:lang w:val="fr-FR"/>
        </w:rPr>
      </w:pPr>
      <w:r>
        <w:rPr>
          <w:rFonts w:eastAsia="Times New Roman"/>
        </w:rPr>
        <w:tab/>
      </w:r>
      <w:r>
        <w:rPr>
          <w:b/>
          <w:bCs/>
          <w:caps/>
          <w:lang w:val="fr-FR"/>
        </w:rPr>
        <w:t xml:space="preserve">A. </w:t>
      </w:r>
      <w:r>
        <w:t>chân không.</w:t>
      </w:r>
      <w:r>
        <w:rPr>
          <w:lang w:val="fr-FR"/>
        </w:rPr>
        <w:tab/>
      </w:r>
      <w:r>
        <w:rPr>
          <w:b/>
          <w:bCs/>
          <w:caps/>
          <w:lang w:val="fr-FR"/>
        </w:rPr>
        <w:t xml:space="preserve">B. </w:t>
      </w:r>
      <w:r>
        <w:t>kim loại.</w:t>
      </w:r>
      <w:r>
        <w:rPr>
          <w:bCs/>
          <w:lang w:val="fr-FR"/>
        </w:rPr>
        <w:tab/>
      </w:r>
      <w:r>
        <w:rPr>
          <w:b/>
          <w:bCs/>
          <w:caps/>
          <w:lang w:val="fr-FR"/>
        </w:rPr>
        <w:t xml:space="preserve">C. </w:t>
      </w:r>
      <w:r>
        <w:rPr>
          <w:bCs/>
          <w:lang w:val="fr-FR"/>
        </w:rPr>
        <w:t>không khí.</w:t>
      </w:r>
      <w:r>
        <w:rPr>
          <w:lang w:val="fr-FR"/>
        </w:rPr>
        <w:tab/>
      </w:r>
      <w:r>
        <w:rPr>
          <w:b/>
          <w:bCs/>
          <w:caps/>
          <w:lang w:val="fr-FR"/>
        </w:rPr>
        <w:t xml:space="preserve">D. </w:t>
      </w:r>
      <w:r>
        <w:t>nước.</w:t>
      </w:r>
    </w:p>
    <w:p w14:paraId="0DD56EB0">
      <w:pPr>
        <w:pStyle w:val="38"/>
        <w:numPr>
          <w:ilvl w:val="0"/>
          <w:numId w:val="0"/>
        </w:numPr>
        <w:rPr>
          <w:lang w:val="fr-FR"/>
        </w:rPr>
      </w:pPr>
      <w:r>
        <w:rPr>
          <w:b/>
          <w:bCs w:val="0"/>
          <w:iCs/>
          <w:color w:val="auto"/>
          <w:lang w:val="fr-FR"/>
        </w:rPr>
        <w:t xml:space="preserve">Câu 4. </w:t>
      </w:r>
      <w:r>
        <w:rPr>
          <w:lang w:val="fr-FR"/>
        </w:rPr>
        <w:t xml:space="preserve">Kết luận nào sau đây </w:t>
      </w:r>
      <w:r>
        <w:rPr>
          <w:b/>
          <w:bCs w:val="0"/>
          <w:lang w:val="fr-FR"/>
        </w:rPr>
        <w:t>không đúng</w:t>
      </w:r>
      <w:r>
        <w:rPr>
          <w:lang w:val="fr-FR"/>
        </w:rPr>
        <w:t xml:space="preserve"> về quá trình lan truyền của sóng cơ?</w:t>
      </w:r>
    </w:p>
    <w:p w14:paraId="500408F7">
      <w:pPr>
        <w:tabs>
          <w:tab w:val="left" w:pos="720"/>
          <w:tab w:val="left" w:pos="3150"/>
          <w:tab w:val="left" w:pos="5490"/>
          <w:tab w:val="left" w:pos="7920"/>
        </w:tabs>
      </w:pPr>
      <w:r>
        <w:rPr>
          <w:rFonts w:eastAsia="Times New Roman"/>
        </w:rPr>
        <w:tab/>
      </w:r>
      <w:r>
        <w:rPr>
          <w:b/>
          <w:bCs/>
          <w:caps/>
          <w:lang w:val="fr-FR"/>
        </w:rPr>
        <w:t xml:space="preserve">A. </w:t>
      </w:r>
      <w:r>
        <w:t>Quá trình truyền sóng cơ là quá trình truyền năng lượng.</w:t>
      </w:r>
    </w:p>
    <w:p w14:paraId="45D8D0F5">
      <w:pPr>
        <w:tabs>
          <w:tab w:val="left" w:pos="720"/>
          <w:tab w:val="left" w:pos="3150"/>
          <w:tab w:val="left" w:pos="5490"/>
          <w:tab w:val="left" w:pos="7920"/>
        </w:tabs>
        <w:rPr>
          <w:bCs/>
          <w:lang w:val="fr-FR"/>
        </w:rPr>
      </w:pPr>
      <w:r>
        <w:rPr>
          <w:lang w:val="fr-FR"/>
        </w:rPr>
        <w:tab/>
      </w:r>
      <w:r>
        <w:rPr>
          <w:b/>
          <w:bCs/>
          <w:caps/>
          <w:lang w:val="fr-FR"/>
        </w:rPr>
        <w:t xml:space="preserve">B. </w:t>
      </w:r>
      <w:r>
        <w:rPr>
          <w:bCs/>
          <w:lang w:val="fr-FR"/>
        </w:rPr>
        <w:t>Quãng đường sóng đi được trong nửa chu kỳ đúng bằng nửa bước sóng.</w:t>
      </w:r>
    </w:p>
    <w:p w14:paraId="29D5300E">
      <w:pPr>
        <w:tabs>
          <w:tab w:val="left" w:pos="720"/>
          <w:tab w:val="left" w:pos="3150"/>
          <w:tab w:val="left" w:pos="5490"/>
          <w:tab w:val="left" w:pos="7920"/>
        </w:tabs>
        <w:rPr>
          <w:bCs/>
          <w:lang w:val="fr-FR"/>
        </w:rPr>
      </w:pPr>
      <w:r>
        <w:rPr>
          <w:bCs/>
          <w:lang w:val="fr-FR"/>
        </w:rPr>
        <w:tab/>
      </w:r>
      <w:r>
        <w:rPr>
          <w:b/>
          <w:lang w:val="fr-FR"/>
        </w:rPr>
        <w:t xml:space="preserve">C. </w:t>
      </w:r>
      <w:r>
        <w:t>Quá trình truyền sóng cơ k</w:t>
      </w:r>
      <w:r>
        <w:rPr>
          <w:bCs/>
          <w:lang w:val="fr-FR"/>
        </w:rPr>
        <w:t>hông có sự truyền pha dao động.</w:t>
      </w:r>
    </w:p>
    <w:p w14:paraId="022CDAE0">
      <w:pPr>
        <w:tabs>
          <w:tab w:val="left" w:pos="720"/>
          <w:tab w:val="left" w:pos="3150"/>
          <w:tab w:val="left" w:pos="5490"/>
          <w:tab w:val="left" w:pos="7920"/>
        </w:tabs>
        <w:rPr>
          <w:bCs/>
          <w:lang w:val="fr-FR"/>
        </w:rPr>
      </w:pPr>
      <w:r>
        <w:rPr>
          <w:bCs/>
          <w:lang w:val="fr-FR"/>
        </w:rPr>
        <w:tab/>
      </w:r>
      <w:r>
        <w:rPr>
          <w:b/>
          <w:lang w:val="fr-FR"/>
        </w:rPr>
        <w:t xml:space="preserve">D. </w:t>
      </w:r>
      <w:r>
        <w:t>Quá trình truyền sóng cơ không mang theo phần tử môi trường khi lan truyền.</w:t>
      </w:r>
    </w:p>
    <w:p w14:paraId="38D3B5E5">
      <w:pPr>
        <w:pStyle w:val="38"/>
        <w:numPr>
          <w:ilvl w:val="0"/>
          <w:numId w:val="0"/>
        </w:numPr>
      </w:pPr>
      <w:r>
        <w:rPr>
          <w:b/>
          <w:bCs w:val="0"/>
          <w:iCs/>
          <w:color w:val="auto"/>
        </w:rPr>
        <w:t xml:space="preserve">Câu 5. </w:t>
      </w:r>
      <w:r>
        <w:t>Trong sự truyền sóng cơ, chu kì dao động của một phần từ môi trường có sóng truyền qua gọi là</w:t>
      </w:r>
    </w:p>
    <w:p w14:paraId="4F73B0D0">
      <w:pPr>
        <w:tabs>
          <w:tab w:val="left" w:pos="720"/>
          <w:tab w:val="left" w:pos="3150"/>
          <w:tab w:val="left" w:pos="5490"/>
          <w:tab w:val="left" w:pos="7920"/>
        </w:tabs>
        <w:rPr>
          <w:lang w:val="fr-FR"/>
        </w:rPr>
      </w:pPr>
      <w:r>
        <w:rPr>
          <w:rFonts w:eastAsia="Times New Roman"/>
        </w:rPr>
        <w:tab/>
      </w:r>
      <w:r>
        <w:rPr>
          <w:b/>
          <w:bCs/>
          <w:caps/>
          <w:lang w:val="fr-FR"/>
        </w:rPr>
        <w:t xml:space="preserve">A. </w:t>
      </w:r>
      <w:r>
        <w:t>chu kì của sóng.</w:t>
      </w:r>
      <w:r>
        <w:rPr>
          <w:lang w:val="fr-FR"/>
        </w:rPr>
        <w:tab/>
      </w:r>
      <w:r>
        <w:rPr>
          <w:b/>
          <w:bCs/>
          <w:caps/>
          <w:lang w:val="fr-FR"/>
        </w:rPr>
        <w:t xml:space="preserve">B. </w:t>
      </w:r>
      <w:r>
        <w:t>biên độ của sóng.</w:t>
      </w:r>
      <w:r>
        <w:rPr>
          <w:bCs/>
          <w:lang w:val="fr-FR"/>
        </w:rPr>
        <w:tab/>
      </w:r>
      <w:r>
        <w:rPr>
          <w:b/>
          <w:bCs/>
          <w:caps/>
          <w:lang w:val="fr-FR"/>
        </w:rPr>
        <w:t xml:space="preserve">C. </w:t>
      </w:r>
      <w:r>
        <w:rPr>
          <w:bCs/>
          <w:lang w:val="fr-FR"/>
        </w:rPr>
        <w:t>tốc độ truyền sóng.</w:t>
      </w:r>
      <w:r>
        <w:rPr>
          <w:lang w:val="fr-FR"/>
        </w:rPr>
        <w:tab/>
      </w:r>
      <w:r>
        <w:rPr>
          <w:b/>
          <w:bCs/>
          <w:caps/>
          <w:lang w:val="fr-FR"/>
        </w:rPr>
        <w:t xml:space="preserve">D. </w:t>
      </w:r>
      <w:r>
        <w:t>năng lượng sóng.</w:t>
      </w:r>
    </w:p>
    <w:p w14:paraId="415426AA">
      <w:pPr>
        <w:pStyle w:val="38"/>
        <w:numPr>
          <w:ilvl w:val="0"/>
          <w:numId w:val="0"/>
        </w:numPr>
      </w:pPr>
      <w:r>
        <w:rPr>
          <w:b/>
          <w:bCs w:val="0"/>
          <w:iCs/>
          <w:color w:val="auto"/>
        </w:rPr>
        <w:t xml:space="preserve">Câu 6. </w:t>
      </w:r>
      <w:r>
        <w:t>Hãy nối ý ở cột A với những khái niệm tương ứng ở cột B.</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5"/>
        <w:gridCol w:w="4585"/>
      </w:tblGrid>
      <w:tr w14:paraId="06D6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5" w:type="dxa"/>
          </w:tcPr>
          <w:p w14:paraId="6D8F79C6">
            <w:pPr>
              <w:pStyle w:val="38"/>
              <w:numPr>
                <w:ilvl w:val="0"/>
                <w:numId w:val="0"/>
              </w:numPr>
              <w:jc w:val="center"/>
              <w:rPr>
                <w:b/>
                <w:bCs w:val="0"/>
              </w:rPr>
            </w:pPr>
            <w:r>
              <w:rPr>
                <w:b/>
                <w:bCs w:val="0"/>
              </w:rPr>
              <w:t>CỘT A</w:t>
            </w:r>
          </w:p>
        </w:tc>
        <w:tc>
          <w:tcPr>
            <w:tcW w:w="4585" w:type="dxa"/>
          </w:tcPr>
          <w:p w14:paraId="343F98D1">
            <w:pPr>
              <w:pStyle w:val="38"/>
              <w:numPr>
                <w:ilvl w:val="0"/>
                <w:numId w:val="0"/>
              </w:numPr>
              <w:jc w:val="center"/>
              <w:rPr>
                <w:b/>
                <w:bCs w:val="0"/>
              </w:rPr>
            </w:pPr>
            <w:r>
              <w:rPr>
                <w:b/>
                <w:bCs w:val="0"/>
              </w:rPr>
              <w:t>CỘT B</w:t>
            </w:r>
          </w:p>
        </w:tc>
      </w:tr>
      <w:tr w14:paraId="679E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5" w:type="dxa"/>
            <w:vAlign w:val="center"/>
          </w:tcPr>
          <w:p w14:paraId="679640B4">
            <w:pPr>
              <w:pStyle w:val="38"/>
              <w:numPr>
                <w:ilvl w:val="0"/>
                <w:numId w:val="0"/>
              </w:numPr>
              <w:jc w:val="left"/>
            </w:pPr>
            <w:r>
              <w:t>1 – Âm nghe được có tần số nằm trong khoảng</w:t>
            </w:r>
          </w:p>
        </w:tc>
        <w:tc>
          <w:tcPr>
            <w:tcW w:w="4585" w:type="dxa"/>
            <w:vAlign w:val="center"/>
          </w:tcPr>
          <w:p w14:paraId="0A3D2AC3">
            <w:pPr>
              <w:pStyle w:val="38"/>
              <w:numPr>
                <w:ilvl w:val="0"/>
                <w:numId w:val="0"/>
              </w:numPr>
              <w:jc w:val="left"/>
            </w:pPr>
            <w:r>
              <w:t>a – phương dao động và phương truyền sóng.</w:t>
            </w:r>
          </w:p>
        </w:tc>
      </w:tr>
      <w:tr w14:paraId="3D15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5" w:type="dxa"/>
            <w:vAlign w:val="center"/>
          </w:tcPr>
          <w:p w14:paraId="395E16DE">
            <w:pPr>
              <w:pStyle w:val="38"/>
              <w:numPr>
                <w:ilvl w:val="0"/>
                <w:numId w:val="0"/>
              </w:numPr>
              <w:jc w:val="left"/>
            </w:pPr>
            <w:r>
              <w:t>2 – Sóng ánh sáng có thể truyền được trong</w:t>
            </w:r>
          </w:p>
        </w:tc>
        <w:tc>
          <w:tcPr>
            <w:tcW w:w="4585" w:type="dxa"/>
            <w:vAlign w:val="center"/>
          </w:tcPr>
          <w:p w14:paraId="69A0136B">
            <w:pPr>
              <w:pStyle w:val="38"/>
              <w:numPr>
                <w:ilvl w:val="0"/>
                <w:numId w:val="0"/>
              </w:numPr>
              <w:jc w:val="left"/>
            </w:pPr>
            <w:r>
              <w:t>b – chân không.</w:t>
            </w:r>
          </w:p>
        </w:tc>
      </w:tr>
      <w:tr w14:paraId="2B9C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5" w:type="dxa"/>
            <w:vAlign w:val="center"/>
          </w:tcPr>
          <w:p w14:paraId="0C8E2740">
            <w:pPr>
              <w:pStyle w:val="38"/>
              <w:numPr>
                <w:ilvl w:val="0"/>
                <w:numId w:val="0"/>
              </w:numPr>
              <w:jc w:val="left"/>
            </w:pPr>
            <w:r>
              <w:t>3 – Nguồn sóng là</w:t>
            </w:r>
          </w:p>
        </w:tc>
        <w:tc>
          <w:tcPr>
            <w:tcW w:w="4585" w:type="dxa"/>
            <w:vAlign w:val="center"/>
          </w:tcPr>
          <w:p w14:paraId="44848982">
            <w:pPr>
              <w:pStyle w:val="38"/>
              <w:numPr>
                <w:ilvl w:val="0"/>
                <w:numId w:val="0"/>
              </w:numPr>
              <w:jc w:val="left"/>
            </w:pPr>
            <w:r>
              <w:t>c – từ 16 Hz đến 20 000 Hz.</w:t>
            </w:r>
          </w:p>
        </w:tc>
      </w:tr>
      <w:tr w14:paraId="3AF7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5" w:type="dxa"/>
            <w:vAlign w:val="center"/>
          </w:tcPr>
          <w:p w14:paraId="0D8F84D7">
            <w:pPr>
              <w:pStyle w:val="38"/>
              <w:numPr>
                <w:ilvl w:val="0"/>
                <w:numId w:val="0"/>
              </w:numPr>
              <w:jc w:val="left"/>
            </w:pPr>
            <w:r>
              <w:t>4 – Để phân biệt sóng ngang và sóng dọc, người ta dựa vào</w:t>
            </w:r>
          </w:p>
        </w:tc>
        <w:tc>
          <w:tcPr>
            <w:tcW w:w="4585" w:type="dxa"/>
            <w:vAlign w:val="center"/>
          </w:tcPr>
          <w:p w14:paraId="55E7DC35">
            <w:pPr>
              <w:pStyle w:val="38"/>
              <w:numPr>
                <w:ilvl w:val="0"/>
                <w:numId w:val="0"/>
              </w:numPr>
              <w:jc w:val="left"/>
            </w:pPr>
            <w:r>
              <w:t>d – nguồn dao động.</w:t>
            </w:r>
          </w:p>
        </w:tc>
      </w:tr>
    </w:tbl>
    <w:p w14:paraId="109755FC">
      <w:pPr>
        <w:tabs>
          <w:tab w:val="left" w:pos="720"/>
          <w:tab w:val="left" w:pos="3150"/>
          <w:tab w:val="left" w:pos="5490"/>
          <w:tab w:val="left" w:pos="7920"/>
        </w:tabs>
        <w:rPr>
          <w:bCs/>
          <w:lang w:val="fr-FR"/>
        </w:rPr>
      </w:pPr>
      <w:r>
        <w:rPr>
          <w:rFonts w:eastAsia="Times New Roman"/>
        </w:rPr>
        <w:tab/>
      </w:r>
      <w:r>
        <w:rPr>
          <w:b/>
          <w:bCs/>
          <w:caps/>
          <w:lang w:val="fr-FR"/>
        </w:rPr>
        <w:t xml:space="preserve">A. </w:t>
      </w:r>
      <w:r>
        <w:rPr>
          <w:bCs/>
          <w:lang w:val="fr-FR"/>
        </w:rPr>
        <w:t xml:space="preserve"> 1 – a, 2 – b, 3 – d, 4 – c</w:t>
      </w:r>
      <w:r>
        <w:t>.</w:t>
      </w:r>
      <w:r>
        <w:rPr>
          <w:lang w:val="fr-FR"/>
        </w:rPr>
        <w:tab/>
      </w:r>
      <w:r>
        <w:rPr>
          <w:b/>
          <w:bCs/>
          <w:caps/>
          <w:lang w:val="fr-FR"/>
        </w:rPr>
        <w:t xml:space="preserve">B. </w:t>
      </w:r>
      <w:r>
        <w:rPr>
          <w:bCs/>
          <w:lang w:val="fr-FR"/>
        </w:rPr>
        <w:t xml:space="preserve"> 1 – a, 2 – b, 3 – c, 4 – d.</w:t>
      </w:r>
      <w:r>
        <w:rPr>
          <w:bCs/>
          <w:lang w:val="fr-FR"/>
        </w:rPr>
        <w:tab/>
      </w:r>
    </w:p>
    <w:p w14:paraId="07E09816">
      <w:pPr>
        <w:tabs>
          <w:tab w:val="left" w:pos="720"/>
          <w:tab w:val="left" w:pos="3150"/>
          <w:tab w:val="left" w:pos="5490"/>
          <w:tab w:val="left" w:pos="7920"/>
        </w:tabs>
        <w:rPr>
          <w:lang w:val="fr-FR"/>
        </w:rPr>
      </w:pPr>
      <w:r>
        <w:rPr>
          <w:bCs/>
          <w:lang w:val="fr-FR"/>
        </w:rPr>
        <w:tab/>
      </w:r>
      <w:r>
        <w:rPr>
          <w:b/>
          <w:bCs/>
          <w:caps/>
          <w:lang w:val="fr-FR"/>
        </w:rPr>
        <w:t>C.</w:t>
      </w:r>
      <w:bookmarkStart w:id="1" w:name="_Hlk175776582"/>
      <w:r>
        <w:rPr>
          <w:bCs/>
          <w:lang w:val="fr-FR"/>
        </w:rPr>
        <w:t xml:space="preserve"> 1 – c, 2 – b, 3 – d, 4 – a</w:t>
      </w:r>
      <w:bookmarkEnd w:id="1"/>
      <w:r>
        <w:rPr>
          <w:bCs/>
          <w:lang w:val="fr-FR"/>
        </w:rPr>
        <w:t>.</w:t>
      </w:r>
      <w:r>
        <w:rPr>
          <w:lang w:val="fr-FR"/>
        </w:rPr>
        <w:tab/>
      </w:r>
      <w:r>
        <w:rPr>
          <w:b/>
          <w:bCs/>
          <w:caps/>
          <w:lang w:val="fr-FR"/>
        </w:rPr>
        <w:t xml:space="preserve">D. </w:t>
      </w:r>
      <w:r>
        <w:rPr>
          <w:bCs/>
          <w:lang w:val="fr-FR"/>
        </w:rPr>
        <w:t xml:space="preserve"> 1 – c, 2 – b, 3 – a, 4 – d</w:t>
      </w:r>
      <w:r>
        <w:rPr>
          <w:lang w:val="fr-FR"/>
        </w:rPr>
        <w:t>.</w:t>
      </w:r>
    </w:p>
    <w:p w14:paraId="02370174">
      <w:pPr>
        <w:pStyle w:val="38"/>
        <w:numPr>
          <w:ilvl w:val="0"/>
          <w:numId w:val="0"/>
        </w:numPr>
      </w:pPr>
      <w:r>
        <w:rPr>
          <w:b/>
          <w:bCs w:val="0"/>
          <w:iCs/>
          <w:color w:val="auto"/>
        </w:rPr>
        <w:t xml:space="preserve">Câu 7. </w:t>
      </w:r>
      <w:r>
        <w:t xml:space="preserve">Tần số âm nào sau đây mà tai người </w:t>
      </w:r>
      <w:r>
        <w:rPr>
          <w:b/>
          <w:bCs w:val="0"/>
        </w:rPr>
        <w:t>không thể</w:t>
      </w:r>
      <w:r>
        <w:t xml:space="preserve"> nghe được?</w:t>
      </w:r>
    </w:p>
    <w:p w14:paraId="133F625C">
      <w:pPr>
        <w:tabs>
          <w:tab w:val="left" w:pos="720"/>
          <w:tab w:val="left" w:pos="3150"/>
          <w:tab w:val="left" w:pos="5490"/>
          <w:tab w:val="left" w:pos="7920"/>
        </w:tabs>
      </w:pPr>
      <w:r>
        <w:rPr>
          <w:rFonts w:eastAsia="Times New Roman"/>
        </w:rPr>
        <w:tab/>
      </w:r>
      <w:r>
        <w:rPr>
          <w:b/>
          <w:bCs/>
          <w:caps/>
          <w:lang w:val="fr-FR"/>
        </w:rPr>
        <w:t xml:space="preserve">A. </w:t>
      </w:r>
      <w:r>
        <w:t>180 Hz.</w:t>
      </w:r>
      <w:r>
        <w:rPr>
          <w:lang w:val="fr-FR"/>
        </w:rPr>
        <w:tab/>
      </w:r>
      <w:r>
        <w:rPr>
          <w:b/>
          <w:bCs/>
          <w:caps/>
          <w:lang w:val="fr-FR"/>
        </w:rPr>
        <w:t xml:space="preserve">B. </w:t>
      </w:r>
      <w:r>
        <w:t>1800 Hz.</w:t>
      </w:r>
      <w:r>
        <w:rPr>
          <w:bCs/>
          <w:lang w:val="fr-FR"/>
        </w:rPr>
        <w:tab/>
      </w:r>
      <w:r>
        <w:rPr>
          <w:b/>
          <w:bCs/>
          <w:caps/>
          <w:lang w:val="fr-FR"/>
        </w:rPr>
        <w:t xml:space="preserve">C. </w:t>
      </w:r>
      <w:r>
        <w:rPr>
          <w:bCs/>
          <w:lang w:val="fr-FR"/>
        </w:rPr>
        <w:t>18 000 Hz.</w:t>
      </w:r>
      <w:r>
        <w:rPr>
          <w:lang w:val="fr-FR"/>
        </w:rPr>
        <w:tab/>
      </w:r>
      <w:r>
        <w:rPr>
          <w:b/>
          <w:bCs/>
          <w:caps/>
          <w:lang w:val="fr-FR"/>
        </w:rPr>
        <w:t xml:space="preserve">D. </w:t>
      </w:r>
      <w:r>
        <w:t>180 000 Hz.</w:t>
      </w:r>
    </w:p>
    <w:p w14:paraId="304B9441">
      <w:pPr>
        <w:pStyle w:val="38"/>
        <w:numPr>
          <w:ilvl w:val="0"/>
          <w:numId w:val="0"/>
        </w:numPr>
        <w:rPr>
          <w:lang w:val="fr-FR"/>
        </w:rPr>
      </w:pPr>
      <w:r>
        <w:rPr>
          <w:b/>
          <w:bCs w:val="0"/>
          <w:iCs/>
          <w:color w:val="auto"/>
          <w:lang w:val="fr-FR"/>
        </w:rPr>
        <w:t xml:space="preserve">Câu 8. </w:t>
      </w:r>
      <w:r>
        <w:rPr>
          <w:lang w:val="fr-FR"/>
        </w:rPr>
        <w:t xml:space="preserve">Nhận định nào sau đây </w:t>
      </w:r>
      <w:r>
        <w:rPr>
          <w:b/>
          <w:bCs w:val="0"/>
          <w:lang w:val="fr-FR"/>
        </w:rPr>
        <w:t>không đúng</w:t>
      </w:r>
      <w:r>
        <w:rPr>
          <w:lang w:val="fr-FR"/>
        </w:rPr>
        <w:t xml:space="preserve"> khi nói về sóng?</w:t>
      </w:r>
    </w:p>
    <w:p w14:paraId="6C9DC188">
      <w:pPr>
        <w:tabs>
          <w:tab w:val="left" w:pos="720"/>
          <w:tab w:val="left" w:pos="3150"/>
          <w:tab w:val="left" w:pos="5490"/>
          <w:tab w:val="left" w:pos="7920"/>
        </w:tabs>
        <w:rPr>
          <w:lang w:val="fr-FR"/>
        </w:rPr>
      </w:pPr>
      <w:r>
        <w:rPr>
          <w:rFonts w:eastAsia="Times New Roman"/>
        </w:rPr>
        <w:tab/>
      </w:r>
      <w:r>
        <w:rPr>
          <w:b/>
          <w:bCs/>
          <w:caps/>
          <w:lang w:val="fr-FR"/>
        </w:rPr>
        <w:t xml:space="preserve">A. </w:t>
      </w:r>
      <w:r>
        <w:rPr>
          <w:caps/>
          <w:lang w:val="fr-FR"/>
        </w:rPr>
        <w:t>S</w:t>
      </w:r>
      <w:r>
        <w:rPr>
          <w:lang w:val="fr-FR"/>
        </w:rPr>
        <w:t>óng cơ là dao động cơ lan truyền trong một môi trường đàn hồi.</w:t>
      </w:r>
    </w:p>
    <w:p w14:paraId="153717D4">
      <w:pPr>
        <w:tabs>
          <w:tab w:val="left" w:pos="720"/>
          <w:tab w:val="left" w:pos="3150"/>
          <w:tab w:val="left" w:pos="5490"/>
          <w:tab w:val="left" w:pos="7920"/>
        </w:tabs>
      </w:pPr>
      <w:r>
        <w:tab/>
      </w:r>
      <w:r>
        <w:rPr>
          <w:b/>
          <w:bCs/>
        </w:rPr>
        <w:t>B.</w:t>
      </w:r>
      <w:r>
        <w:t xml:space="preserve"> Cường độ sóng là tốc độ lan truyền biến dạng được truyền qua một đơn vị diện tích vuông góc với </w:t>
      </w:r>
      <w:r>
        <w:tab/>
      </w:r>
      <w:r>
        <w:t>phương truyền sóng trong một đơn vị thời gian.</w:t>
      </w:r>
    </w:p>
    <w:p w14:paraId="4E2BDFFE">
      <w:pPr>
        <w:tabs>
          <w:tab w:val="left" w:pos="720"/>
          <w:tab w:val="left" w:pos="3150"/>
          <w:tab w:val="left" w:pos="5490"/>
          <w:tab w:val="left" w:pos="7920"/>
        </w:tabs>
      </w:pPr>
      <w:r>
        <w:tab/>
      </w:r>
      <w:r>
        <w:rPr>
          <w:b/>
          <w:bCs/>
        </w:rPr>
        <w:t>C.</w:t>
      </w:r>
      <w:r>
        <w:t xml:space="preserve"> Sóng ánh sáng có bản chất là sóng điện từ.</w:t>
      </w:r>
    </w:p>
    <w:p w14:paraId="062929D6">
      <w:pPr>
        <w:tabs>
          <w:tab w:val="left" w:pos="720"/>
          <w:tab w:val="left" w:pos="3150"/>
          <w:tab w:val="left" w:pos="5490"/>
          <w:tab w:val="left" w:pos="7920"/>
        </w:tabs>
      </w:pPr>
      <w:r>
        <w:tab/>
      </w:r>
      <w:r>
        <w:rPr>
          <w:b/>
          <w:bCs/>
        </w:rPr>
        <w:t>D.</w:t>
      </w:r>
      <w:r>
        <w:t xml:space="preserve"> Đối với sóng cơ, cả sóng dọc và sóng ngang đều không truyền được trong chân không.</w:t>
      </w:r>
    </w:p>
    <w:p w14:paraId="2E4CE9C4">
      <w:pPr>
        <w:pStyle w:val="38"/>
        <w:numPr>
          <w:ilvl w:val="0"/>
          <w:numId w:val="0"/>
        </w:numPr>
      </w:pPr>
      <w:r>
        <w:rPr>
          <w:b/>
          <w:bCs w:val="0"/>
          <w:iCs/>
          <w:color w:val="auto"/>
        </w:rPr>
        <w:t xml:space="preserve">Câu 9. </w:t>
      </w:r>
      <w:r>
        <w:t>Sóng thần là hiện tượng các đợt sóng rất lớn được hình thành và di chuyển rất nhanh trên một quy mô lớn. Cơn sóng thần xảy ra ở bờ biển Sumatra (Indonesia) năm 2004 được biết là một trong những thiên tai gây ra nhiều thiệt hại nhất trong lịch sử thế giới hiện đại. Những hình ảnh từ vệ tinh nhân tạo cho thấy khoảng cách giữa hai đỉnh sóng liên tiếp của cơn sóng thần này vào khoảng 800 km và chu kì là khoảng 1 giờ. Tốc độ của cơn sóng thần này là</w:t>
      </w:r>
    </w:p>
    <w:p w14:paraId="2DC2E45D">
      <w:pPr>
        <w:tabs>
          <w:tab w:val="left" w:pos="720"/>
          <w:tab w:val="left" w:pos="3150"/>
          <w:tab w:val="left" w:pos="5490"/>
          <w:tab w:val="left" w:pos="7920"/>
        </w:tabs>
        <w:rPr>
          <w:caps/>
          <w:lang w:val="fr-FR"/>
        </w:rPr>
      </w:pPr>
      <w:r>
        <w:rPr>
          <w:b/>
          <w:bCs/>
          <w:caps/>
          <w:lang w:val="fr-FR"/>
        </w:rPr>
        <w:tab/>
      </w:r>
      <w:r>
        <w:rPr>
          <w:b/>
          <w:bCs/>
          <w:caps/>
          <w:lang w:val="fr-FR"/>
        </w:rPr>
        <w:t xml:space="preserve">A. </w:t>
      </w:r>
      <w:r>
        <w:rPr>
          <w:lang w:val="fr-FR"/>
        </w:rPr>
        <w:t>800 km/h</w:t>
      </w:r>
      <w:r>
        <w:rPr>
          <w:b/>
          <w:bCs/>
          <w:caps/>
          <w:lang w:val="fr-FR"/>
        </w:rPr>
        <w:t>.</w:t>
      </w:r>
      <w:r>
        <w:rPr>
          <w:b/>
          <w:bCs/>
          <w:caps/>
          <w:lang w:val="fr-FR"/>
        </w:rPr>
        <w:tab/>
      </w:r>
      <w:r>
        <w:rPr>
          <w:b/>
          <w:bCs/>
          <w:caps/>
          <w:lang w:val="fr-FR"/>
        </w:rPr>
        <w:t xml:space="preserve">B. </w:t>
      </w:r>
      <w:r>
        <w:rPr>
          <w:lang w:val="fr-FR"/>
        </w:rPr>
        <w:t>200 km/h.</w:t>
      </w:r>
      <w:r>
        <w:rPr>
          <w:b/>
          <w:bCs/>
          <w:caps/>
          <w:lang w:val="fr-FR"/>
        </w:rPr>
        <w:tab/>
      </w:r>
      <w:r>
        <w:rPr>
          <w:b/>
          <w:bCs/>
          <w:caps/>
          <w:lang w:val="fr-FR"/>
        </w:rPr>
        <w:t xml:space="preserve">C. </w:t>
      </w:r>
      <w:r>
        <w:rPr>
          <w:lang w:val="fr-FR"/>
        </w:rPr>
        <w:t>800 m/s</w:t>
      </w:r>
      <w:r>
        <w:rPr>
          <w:b/>
          <w:bCs/>
          <w:caps/>
          <w:lang w:val="fr-FR"/>
        </w:rPr>
        <w:t>.</w:t>
      </w:r>
      <w:r>
        <w:rPr>
          <w:b/>
          <w:bCs/>
          <w:caps/>
          <w:lang w:val="fr-FR"/>
        </w:rPr>
        <w:tab/>
      </w:r>
      <w:r>
        <w:rPr>
          <w:b/>
          <w:bCs/>
          <w:caps/>
          <w:lang w:val="fr-FR"/>
        </w:rPr>
        <w:t xml:space="preserve">D. </w:t>
      </w:r>
      <w:r>
        <w:rPr>
          <w:lang w:val="fr-FR"/>
        </w:rPr>
        <w:t>200 m/s.</w:t>
      </w:r>
    </w:p>
    <w:p w14:paraId="6A86766E">
      <w:pPr>
        <w:pStyle w:val="38"/>
        <w:numPr>
          <w:ilvl w:val="0"/>
          <w:numId w:val="0"/>
        </w:numPr>
      </w:pPr>
      <w:r>
        <w:rPr>
          <w:b/>
          <w:bCs w:val="0"/>
          <w:iCs/>
          <w:color w:val="auto"/>
        </w:rPr>
        <w:t xml:space="preserve">Câu 10. </w:t>
      </w:r>
      <w:r>
        <w:t>Đơn vị của cường độ sóng là</w:t>
      </w:r>
    </w:p>
    <w:p w14:paraId="2C5C1567">
      <w:pPr>
        <w:tabs>
          <w:tab w:val="left" w:pos="720"/>
          <w:tab w:val="left" w:pos="3150"/>
          <w:tab w:val="left" w:pos="5490"/>
          <w:tab w:val="left" w:pos="7920"/>
        </w:tabs>
        <w:rPr>
          <w:lang w:val="fr-FR"/>
        </w:rPr>
      </w:pPr>
      <w:r>
        <w:rPr>
          <w:rFonts w:eastAsia="Times New Roman"/>
        </w:rPr>
        <w:tab/>
      </w:r>
      <w:r>
        <w:rPr>
          <w:b/>
          <w:bCs/>
          <w:caps/>
          <w:lang w:val="fr-FR"/>
        </w:rPr>
        <w:t xml:space="preserve">A. </w:t>
      </w:r>
      <w:r>
        <w:t>J/s.</w:t>
      </w:r>
      <w:r>
        <w:rPr>
          <w:lang w:val="fr-FR"/>
        </w:rPr>
        <w:tab/>
      </w:r>
      <w:r>
        <w:rPr>
          <w:b/>
          <w:bCs/>
          <w:caps/>
          <w:lang w:val="fr-FR"/>
        </w:rPr>
        <w:t xml:space="preserve">B. </w:t>
      </w:r>
      <w:r>
        <w:t>W/m</w:t>
      </w:r>
      <w:r>
        <w:rPr>
          <w:vertAlign w:val="superscript"/>
        </w:rPr>
        <w:t>2</w:t>
      </w:r>
      <w:r>
        <w:t>.</w:t>
      </w:r>
      <w:r>
        <w:rPr>
          <w:bCs/>
          <w:lang w:val="fr-FR"/>
        </w:rPr>
        <w:tab/>
      </w:r>
      <w:r>
        <w:rPr>
          <w:b/>
          <w:bCs/>
          <w:caps/>
          <w:lang w:val="fr-FR"/>
        </w:rPr>
        <w:t xml:space="preserve">C. </w:t>
      </w:r>
      <w:r>
        <w:rPr>
          <w:bCs/>
          <w:lang w:val="fr-FR"/>
        </w:rPr>
        <w:t>Wm</w:t>
      </w:r>
      <w:r>
        <w:rPr>
          <w:bCs/>
          <w:vertAlign w:val="superscript"/>
          <w:lang w:val="fr-FR"/>
        </w:rPr>
        <w:t>2</w:t>
      </w:r>
      <w:r>
        <w:rPr>
          <w:bCs/>
          <w:lang w:val="fr-FR"/>
        </w:rPr>
        <w:t>.</w:t>
      </w:r>
      <w:r>
        <w:rPr>
          <w:lang w:val="fr-FR"/>
        </w:rPr>
        <w:tab/>
      </w:r>
      <w:r>
        <w:rPr>
          <w:b/>
          <w:bCs/>
          <w:caps/>
          <w:lang w:val="fr-FR"/>
        </w:rPr>
        <w:t xml:space="preserve">D. </w:t>
      </w:r>
      <w:r>
        <w:rPr>
          <w:caps/>
          <w:lang w:val="fr-FR"/>
        </w:rPr>
        <w:t>J</w:t>
      </w:r>
      <w:r>
        <w:rPr>
          <w:lang w:val="fr-FR"/>
        </w:rPr>
        <w:t>s.</w:t>
      </w:r>
    </w:p>
    <w:p w14:paraId="67834BD0">
      <w:pPr>
        <w:pStyle w:val="38"/>
        <w:numPr>
          <w:ilvl w:val="0"/>
          <w:numId w:val="0"/>
        </w:numPr>
      </w:pPr>
      <w:r>
        <w:rPr>
          <w:b/>
          <w:bCs w:val="0"/>
          <w:iCs/>
          <w:color w:val="auto"/>
        </w:rPr>
        <w:t xml:space="preserve">Câu 11. </w:t>
      </w:r>
      <w:r>
        <w:t xml:space="preserve">Kết luận nào sau đây </w:t>
      </w:r>
      <w:r>
        <w:rPr>
          <w:b/>
          <w:bCs w:val="0"/>
        </w:rPr>
        <w:t xml:space="preserve">không đúng </w:t>
      </w:r>
      <w:r>
        <w:t>khi nói về tính chất của sự truyền sóng trong môi trường?</w:t>
      </w:r>
    </w:p>
    <w:p w14:paraId="6AB60E61">
      <w:pPr>
        <w:tabs>
          <w:tab w:val="left" w:pos="720"/>
          <w:tab w:val="left" w:pos="3150"/>
          <w:tab w:val="left" w:pos="5490"/>
          <w:tab w:val="left" w:pos="7920"/>
        </w:tabs>
        <w:rPr>
          <w:lang w:val="fr-FR"/>
        </w:rPr>
      </w:pPr>
      <w:r>
        <w:rPr>
          <w:b/>
          <w:bCs/>
          <w:caps/>
          <w:lang w:val="fr-FR"/>
        </w:rPr>
        <w:tab/>
      </w:r>
      <w:r>
        <w:rPr>
          <w:b/>
          <w:bCs/>
          <w:caps/>
          <w:lang w:val="fr-FR"/>
        </w:rPr>
        <w:t xml:space="preserve">A. </w:t>
      </w:r>
      <w:r>
        <w:rPr>
          <w:caps/>
          <w:lang w:val="fr-FR"/>
        </w:rPr>
        <w:t>S</w:t>
      </w:r>
      <w:r>
        <w:rPr>
          <w:lang w:val="fr-FR"/>
        </w:rPr>
        <w:t>óng truyền được trong các môi trường rắn, lỏng, khí.</w:t>
      </w:r>
    </w:p>
    <w:p w14:paraId="18B19040">
      <w:pPr>
        <w:tabs>
          <w:tab w:val="left" w:pos="720"/>
          <w:tab w:val="left" w:pos="3150"/>
          <w:tab w:val="left" w:pos="5490"/>
          <w:tab w:val="left" w:pos="7920"/>
        </w:tabs>
      </w:pPr>
      <w:r>
        <w:tab/>
      </w:r>
      <w:r>
        <w:rPr>
          <w:b/>
          <w:bCs/>
        </w:rPr>
        <w:t>B.</w:t>
      </w:r>
      <w:r>
        <w:t xml:space="preserve"> Quá trình truyền sóng là quá trình truyền năng lượng.</w:t>
      </w:r>
    </w:p>
    <w:p w14:paraId="3A5B5A0C">
      <w:pPr>
        <w:tabs>
          <w:tab w:val="left" w:pos="720"/>
          <w:tab w:val="left" w:pos="3150"/>
          <w:tab w:val="left" w:pos="5490"/>
          <w:tab w:val="left" w:pos="7920"/>
        </w:tabs>
      </w:pPr>
      <w:r>
        <w:tab/>
      </w:r>
      <w:r>
        <w:rPr>
          <w:b/>
          <w:bCs/>
        </w:rPr>
        <w:t>C.</w:t>
      </w:r>
      <w:r>
        <w:t xml:space="preserve"> Sóng truyền đi không mang theo vật chất của môi trường.</w:t>
      </w:r>
    </w:p>
    <w:p w14:paraId="655286A3">
      <w:pPr>
        <w:tabs>
          <w:tab w:val="left" w:pos="720"/>
          <w:tab w:val="left" w:pos="3150"/>
          <w:tab w:val="left" w:pos="5490"/>
          <w:tab w:val="left" w:pos="7920"/>
        </w:tabs>
      </w:pPr>
      <w:r>
        <w:tab/>
      </w:r>
      <w:r>
        <w:rPr>
          <w:b/>
          <w:bCs/>
        </w:rPr>
        <w:t>D.</w:t>
      </w:r>
      <w:r>
        <w:t xml:space="preserve"> Các sóng âm có tần số khác nhau nhưng truyền đi với vận tốc như nhau trong mọi môi trường.</w:t>
      </w:r>
    </w:p>
    <w:p w14:paraId="450D0E87">
      <w:pPr>
        <w:pStyle w:val="38"/>
        <w:numPr>
          <w:ilvl w:val="0"/>
          <w:numId w:val="0"/>
        </w:numPr>
      </w:pPr>
      <w:r>
        <w:rPr>
          <w:b/>
          <w:bCs w:val="0"/>
          <w:iCs/>
          <w:color w:val="auto"/>
        </w:rPr>
        <w:t xml:space="preserve">Câu 12. </w:t>
      </w:r>
      <w:r>
        <w:t>Lượng năng lượng được sóng âm truyền trong một đơn vị thời gian qua một đơn vị diện tích đặt vuông góc với phương truyền âm gọi là</w:t>
      </w:r>
    </w:p>
    <w:p w14:paraId="6C613CD9">
      <w:pPr>
        <w:tabs>
          <w:tab w:val="left" w:pos="720"/>
          <w:tab w:val="left" w:pos="3150"/>
          <w:tab w:val="left" w:pos="5490"/>
          <w:tab w:val="left" w:pos="7920"/>
        </w:tabs>
        <w:jc w:val="left"/>
        <w:rPr>
          <w:caps/>
          <w:lang w:val="fr-FR"/>
        </w:rPr>
      </w:pPr>
      <w:r>
        <w:rPr>
          <w:rFonts w:eastAsia="Times New Roman"/>
        </w:rPr>
        <w:tab/>
      </w:r>
      <w:r>
        <w:rPr>
          <w:b/>
          <w:bCs/>
          <w:caps/>
          <w:lang w:val="fr-FR"/>
        </w:rPr>
        <w:t xml:space="preserve">A. </w:t>
      </w:r>
      <w:r>
        <w:t>cường độ sóng âm.</w:t>
      </w:r>
      <w:r>
        <w:rPr>
          <w:lang w:val="fr-FR"/>
        </w:rPr>
        <w:tab/>
      </w:r>
      <w:r>
        <w:rPr>
          <w:b/>
          <w:bCs/>
          <w:caps/>
          <w:lang w:val="fr-FR"/>
        </w:rPr>
        <w:t xml:space="preserve">B. </w:t>
      </w:r>
      <w:r>
        <w:t>vận tốc truyền âm.</w:t>
      </w:r>
      <w:r>
        <w:rPr>
          <w:bCs/>
          <w:lang w:val="fr-FR"/>
        </w:rPr>
        <w:tab/>
      </w:r>
      <w:r>
        <w:rPr>
          <w:b/>
          <w:bCs/>
          <w:caps/>
          <w:lang w:val="fr-FR"/>
        </w:rPr>
        <w:t xml:space="preserve">C. </w:t>
      </w:r>
      <w:r>
        <w:rPr>
          <w:bCs/>
          <w:lang w:val="fr-FR"/>
        </w:rPr>
        <w:t>chu kì âm.</w:t>
      </w:r>
      <w:r>
        <w:rPr>
          <w:lang w:val="fr-FR"/>
        </w:rPr>
        <w:tab/>
      </w:r>
      <w:r>
        <w:rPr>
          <w:b/>
          <w:bCs/>
          <w:caps/>
          <w:lang w:val="fr-FR"/>
        </w:rPr>
        <w:t xml:space="preserve">D. </w:t>
      </w:r>
      <w:r>
        <w:rPr>
          <w:lang w:val="fr-FR"/>
        </w:rPr>
        <w:t>năng lượng âm.</w:t>
      </w:r>
    </w:p>
    <w:p w14:paraId="667BE76B">
      <w:pPr>
        <w:pStyle w:val="38"/>
        <w:numPr>
          <w:ilvl w:val="0"/>
          <w:numId w:val="0"/>
        </w:numPr>
        <w:rPr>
          <w:lang w:val="vi-VN"/>
        </w:rPr>
      </w:pPr>
      <w:r>
        <w:rPr>
          <w:b/>
          <w:bCs w:val="0"/>
          <w:iCs/>
          <w:color w:val="auto"/>
          <w:lang w:val="vi-VN"/>
        </w:rPr>
        <w:t xml:space="preserve">Câu 13. </w:t>
      </w:r>
      <w:r>
        <w:rPr>
          <w:lang w:val="vi-VN"/>
        </w:rPr>
        <w:t>Khi sóng truyền từ một nguồn điểm trong không gian đồng nhất và đẳng hướng và không hấp thụ năng lượng sóng, năng lượng dao động của một phần tử môi trường trên phương truyền sóng sẽ</w:t>
      </w:r>
    </w:p>
    <w:p w14:paraId="0497D067">
      <w:pPr>
        <w:pStyle w:val="38"/>
        <w:numPr>
          <w:ilvl w:val="0"/>
          <w:numId w:val="0"/>
        </w:numPr>
        <w:tabs>
          <w:tab w:val="left" w:pos="5490"/>
        </w:tabs>
        <w:ind w:left="720"/>
        <w:rPr>
          <w:b/>
        </w:rPr>
      </w:pPr>
      <w:r>
        <w:rPr>
          <w:b/>
          <w:lang w:val="vi-VN"/>
        </w:rPr>
        <w:t xml:space="preserve">A. </w:t>
      </w:r>
      <w:r>
        <w:rPr>
          <w:lang w:val="vi-VN"/>
        </w:rPr>
        <w:t xml:space="preserve">giảm tỷ lệ với khoảng cách tới nguồn. </w:t>
      </w:r>
      <w:r>
        <w:rPr>
          <w:b/>
          <w:lang w:val="vi-VN"/>
        </w:rPr>
        <w:tab/>
      </w:r>
    </w:p>
    <w:p w14:paraId="761FB4AF">
      <w:pPr>
        <w:pStyle w:val="38"/>
        <w:numPr>
          <w:ilvl w:val="0"/>
          <w:numId w:val="0"/>
        </w:numPr>
        <w:tabs>
          <w:tab w:val="left" w:pos="5490"/>
        </w:tabs>
        <w:ind w:left="720"/>
      </w:pPr>
      <w:r>
        <w:rPr>
          <w:b/>
          <w:lang w:val="vi-VN"/>
        </w:rPr>
        <w:t xml:space="preserve">B. </w:t>
      </w:r>
      <w:r>
        <w:rPr>
          <w:lang w:val="vi-VN"/>
        </w:rPr>
        <w:t>giảm tỉ lệ với bình phương quãng đường truyền sóng.</w:t>
      </w:r>
    </w:p>
    <w:p w14:paraId="02975CF6">
      <w:pPr>
        <w:pStyle w:val="38"/>
        <w:numPr>
          <w:ilvl w:val="0"/>
          <w:numId w:val="0"/>
        </w:numPr>
        <w:ind w:left="720"/>
        <w:rPr>
          <w:b/>
        </w:rPr>
      </w:pPr>
      <w:r>
        <w:rPr>
          <w:b/>
          <w:lang w:val="vi-VN"/>
        </w:rPr>
        <w:t xml:space="preserve">C. </w:t>
      </w:r>
      <w:r>
        <w:rPr>
          <w:lang w:val="vi-VN"/>
        </w:rPr>
        <w:t xml:space="preserve">tăng tỷ lệ với khoảng cách tới nguồn. </w:t>
      </w:r>
      <w:r>
        <w:rPr>
          <w:b/>
          <w:lang w:val="vi-VN"/>
        </w:rPr>
        <w:tab/>
      </w:r>
    </w:p>
    <w:p w14:paraId="6E6CB184">
      <w:pPr>
        <w:pStyle w:val="38"/>
        <w:numPr>
          <w:ilvl w:val="0"/>
          <w:numId w:val="0"/>
        </w:numPr>
        <w:ind w:left="720"/>
        <w:rPr>
          <w:lang w:val="vi-VN"/>
        </w:rPr>
      </w:pPr>
      <w:r>
        <w:rPr>
          <w:b/>
          <w:lang w:val="vi-VN"/>
        </w:rPr>
        <w:t xml:space="preserve">D. </w:t>
      </w:r>
      <w:r>
        <w:rPr>
          <w:lang w:val="vi-VN"/>
        </w:rPr>
        <w:t xml:space="preserve">tăng tỉ lệ với bình phương quãng đường truyền </w:t>
      </w:r>
    </w:p>
    <w:p w14:paraId="59948736">
      <w:pPr>
        <w:pStyle w:val="38"/>
        <w:numPr>
          <w:ilvl w:val="0"/>
          <w:numId w:val="0"/>
        </w:numPr>
      </w:pPr>
      <w:r>
        <w:rPr>
          <w:b/>
          <w:bCs w:val="0"/>
          <w:iCs/>
          <w:color w:val="auto"/>
        </w:rPr>
        <w:t xml:space="preserve">Câu 14. </w:t>
      </w:r>
      <w:r>
        <w:t>Tại một vị trí cách nguồn âm điểm (nguồn phát sóng âm trong môi trường đồng chất, đẳng hướng) một khoảng 200 m, cường độ âm đo được bằng 6.10</w:t>
      </w:r>
      <w:r>
        <w:rPr>
          <w:vertAlign w:val="superscript"/>
        </w:rPr>
        <w:t>-5</w:t>
      </w:r>
      <w:r>
        <w:t xml:space="preserve"> W/m</w:t>
      </w:r>
      <w:r>
        <w:rPr>
          <w:vertAlign w:val="superscript"/>
        </w:rPr>
        <w:t>2</w:t>
      </w:r>
      <w:r>
        <w:t>. Công suất của nguồn âm là</w:t>
      </w:r>
    </w:p>
    <w:p w14:paraId="23A3E821">
      <w:pPr>
        <w:tabs>
          <w:tab w:val="left" w:pos="720"/>
          <w:tab w:val="left" w:pos="3150"/>
          <w:tab w:val="left" w:pos="5490"/>
          <w:tab w:val="left" w:pos="7920"/>
        </w:tabs>
        <w:rPr>
          <w:caps/>
          <w:lang w:val="fr-FR"/>
        </w:rPr>
      </w:pPr>
      <w:r>
        <w:rPr>
          <w:rFonts w:eastAsia="Times New Roman"/>
        </w:rPr>
        <w:tab/>
      </w:r>
      <w:r>
        <w:rPr>
          <w:b/>
          <w:bCs/>
          <w:caps/>
          <w:lang w:val="fr-FR"/>
        </w:rPr>
        <w:t xml:space="preserve">A. </w:t>
      </w:r>
      <w:r>
        <w:t>0,012 W.</w:t>
      </w:r>
      <w:r>
        <w:rPr>
          <w:lang w:val="fr-FR"/>
        </w:rPr>
        <w:tab/>
      </w:r>
      <w:r>
        <w:rPr>
          <w:b/>
          <w:bCs/>
          <w:caps/>
          <w:lang w:val="fr-FR"/>
        </w:rPr>
        <w:t xml:space="preserve">B. </w:t>
      </w:r>
      <w:r>
        <w:t>0,014 W.</w:t>
      </w:r>
      <w:r>
        <w:rPr>
          <w:bCs/>
          <w:lang w:val="fr-FR"/>
        </w:rPr>
        <w:tab/>
      </w:r>
      <w:r>
        <w:rPr>
          <w:b/>
          <w:bCs/>
          <w:caps/>
          <w:lang w:val="fr-FR"/>
        </w:rPr>
        <w:t xml:space="preserve">C. </w:t>
      </w:r>
      <w:r>
        <w:rPr>
          <w:bCs/>
          <w:lang w:val="fr-FR"/>
        </w:rPr>
        <w:t>12 W.</w:t>
      </w:r>
      <w:r>
        <w:rPr>
          <w:lang w:val="fr-FR"/>
        </w:rPr>
        <w:tab/>
      </w:r>
      <w:r>
        <w:rPr>
          <w:b/>
          <w:bCs/>
          <w:caps/>
          <w:lang w:val="fr-FR"/>
        </w:rPr>
        <w:t xml:space="preserve">D. </w:t>
      </w:r>
      <w:r>
        <w:rPr>
          <w:caps/>
          <w:lang w:val="fr-FR"/>
        </w:rPr>
        <w:t>14 W.</w:t>
      </w:r>
    </w:p>
    <w:p w14:paraId="47788D79">
      <w:pPr>
        <w:pStyle w:val="38"/>
        <w:numPr>
          <w:ilvl w:val="0"/>
          <w:numId w:val="0"/>
        </w:numPr>
      </w:pPr>
      <w:r>
        <w:rPr>
          <w:b/>
          <w:bCs w:val="0"/>
          <w:iCs/>
          <w:color w:val="auto"/>
        </w:rPr>
        <w:t xml:space="preserve">Câu 15. </w:t>
      </w:r>
      <w:r>
        <w:t xml:space="preserve">Tại một điểm A nằm cách nguồn âm N (nguồn điểm) một khoảng 1 m, có mức cường độ âm 90 dB. Biết ngưỡng nghe của âm đó là </w:t>
      </w:r>
      <w:r>
        <w:rPr>
          <w:position w:val="-12"/>
        </w:rPr>
        <w:object>
          <v:shape id="_x0000_i1110" o:spt="75" type="#_x0000_t75" style="height:18.85pt;width:81.4pt;" o:ole="t" filled="f" o:preferrelative="t" stroked="f" coordsize="21600,21600">
            <v:path/>
            <v:fill on="f" focussize="0,0"/>
            <v:stroke on="f" joinstyle="miter"/>
            <v:imagedata r:id="rId124" o:title=""/>
            <o:lock v:ext="edit" aspectratio="t"/>
            <w10:wrap type="none"/>
            <w10:anchorlock/>
          </v:shape>
          <o:OLEObject Type="Embed" ProgID="Equation.DSMT4" ShapeID="_x0000_i1110" DrawAspect="Content" ObjectID="_1468075810" r:id="rId190">
            <o:LockedField>false</o:LockedField>
          </o:OLEObject>
        </w:object>
      </w:r>
      <w:r>
        <w:t>. Cường độ của âm đó tại A là</w:t>
      </w:r>
    </w:p>
    <w:p w14:paraId="3401FE34">
      <w:pPr>
        <w:tabs>
          <w:tab w:val="left" w:pos="720"/>
          <w:tab w:val="left" w:pos="3150"/>
          <w:tab w:val="left" w:pos="5490"/>
          <w:tab w:val="left" w:pos="7920"/>
        </w:tabs>
        <w:rPr>
          <w:caps/>
          <w:lang w:val="fr-FR"/>
        </w:rPr>
      </w:pPr>
      <w:r>
        <w:rPr>
          <w:rFonts w:eastAsia="Times New Roman"/>
        </w:rPr>
        <w:tab/>
      </w:r>
      <w:r>
        <w:rPr>
          <w:b/>
          <w:bCs/>
          <w:caps/>
          <w:lang w:val="fr-FR"/>
        </w:rPr>
        <w:t xml:space="preserve">A. </w:t>
      </w:r>
      <w:r>
        <w:t>1 nW/m</w:t>
      </w:r>
      <w:r>
        <w:rPr>
          <w:vertAlign w:val="superscript"/>
        </w:rPr>
        <w:t>2</w:t>
      </w:r>
      <w:r>
        <w:t>.</w:t>
      </w:r>
      <w:r>
        <w:rPr>
          <w:lang w:val="fr-FR"/>
        </w:rPr>
        <w:tab/>
      </w:r>
      <w:r>
        <w:rPr>
          <w:b/>
          <w:bCs/>
          <w:caps/>
          <w:lang w:val="fr-FR"/>
        </w:rPr>
        <w:t xml:space="preserve">B. </w:t>
      </w:r>
      <w:r>
        <w:t>1 mW/m</w:t>
      </w:r>
      <w:r>
        <w:rPr>
          <w:vertAlign w:val="superscript"/>
        </w:rPr>
        <w:t>2</w:t>
      </w:r>
      <w:r>
        <w:t>.</w:t>
      </w:r>
      <w:r>
        <w:rPr>
          <w:bCs/>
          <w:lang w:val="fr-FR"/>
        </w:rPr>
        <w:tab/>
      </w:r>
      <w:r>
        <w:rPr>
          <w:b/>
          <w:bCs/>
          <w:caps/>
          <w:lang w:val="fr-FR"/>
        </w:rPr>
        <w:t xml:space="preserve">C. </w:t>
      </w:r>
      <w:r>
        <w:t>1 W/m</w:t>
      </w:r>
      <w:r>
        <w:rPr>
          <w:vertAlign w:val="superscript"/>
        </w:rPr>
        <w:t>2</w:t>
      </w:r>
      <w:r>
        <w:rPr>
          <w:bCs/>
          <w:lang w:val="fr-FR"/>
        </w:rPr>
        <w:t>.</w:t>
      </w:r>
      <w:r>
        <w:rPr>
          <w:lang w:val="fr-FR"/>
        </w:rPr>
        <w:tab/>
      </w:r>
      <w:r>
        <w:rPr>
          <w:b/>
          <w:bCs/>
          <w:caps/>
          <w:lang w:val="fr-FR"/>
        </w:rPr>
        <w:t xml:space="preserve">D. </w:t>
      </w:r>
      <w:r>
        <w:t>1 GW/m</w:t>
      </w:r>
      <w:r>
        <w:rPr>
          <w:vertAlign w:val="superscript"/>
        </w:rPr>
        <w:t>2</w:t>
      </w:r>
      <w:r>
        <w:rPr>
          <w:caps/>
          <w:lang w:val="fr-FR"/>
        </w:rPr>
        <w:t>.</w:t>
      </w:r>
    </w:p>
    <w:p w14:paraId="533CD074">
      <w:pPr>
        <w:pStyle w:val="38"/>
        <w:numPr>
          <w:ilvl w:val="0"/>
          <w:numId w:val="0"/>
        </w:numPr>
      </w:pPr>
      <w:r>
        <w:rPr>
          <w:b/>
          <w:bCs w:val="0"/>
          <w:iCs/>
          <w:color w:val="auto"/>
        </w:rPr>
        <w:t xml:space="preserve">Câu 16. </w:t>
      </w:r>
      <w:r>
        <w:t xml:space="preserve">Một nguồn điểm O phát sóng âm có công suất không đổi trong một môi trường truyền âm đẳng hướng và không hấp thụ âm. Hai điểm A, B cách nguồn âm lần lượt là </w:t>
      </w:r>
      <w:r>
        <w:rPr>
          <w:position w:val="-12"/>
        </w:rPr>
        <w:object>
          <v:shape id="_x0000_i1111" o:spt="75" type="#_x0000_t75" style="height:18.3pt;width:9.4pt;" o:ole="t" filled="f" o:preferrelative="t" stroked="f" coordsize="21600,21600">
            <v:path/>
            <v:fill on="f" focussize="0,0"/>
            <v:stroke on="f" joinstyle="miter"/>
            <v:imagedata r:id="rId192" o:title=""/>
            <o:lock v:ext="edit" aspectratio="t"/>
            <w10:wrap type="none"/>
            <w10:anchorlock/>
          </v:shape>
          <o:OLEObject Type="Embed" ProgID="Equation.DSMT4" ShapeID="_x0000_i1111" DrawAspect="Content" ObjectID="_1468075811" r:id="rId191">
            <o:LockedField>false</o:LockedField>
          </o:OLEObject>
        </w:object>
      </w:r>
      <w:r>
        <w:t xml:space="preserve"> và </w:t>
      </w:r>
      <w:r>
        <w:rPr>
          <w:position w:val="-12"/>
        </w:rPr>
        <w:object>
          <v:shape id="_x0000_i1112" o:spt="75" type="#_x0000_t75" style="height:18.3pt;width:12.2pt;" o:ole="t" filled="f" o:preferrelative="t" stroked="f" coordsize="21600,21600">
            <v:path/>
            <v:fill on="f" focussize="0,0"/>
            <v:stroke on="f" joinstyle="miter"/>
            <v:imagedata r:id="rId194" o:title=""/>
            <o:lock v:ext="edit" aspectratio="t"/>
            <w10:wrap type="none"/>
            <w10:anchorlock/>
          </v:shape>
          <o:OLEObject Type="Embed" ProgID="Equation.DSMT4" ShapeID="_x0000_i1112" DrawAspect="Content" ObjectID="_1468075812" r:id="rId193">
            <o:LockedField>false</o:LockedField>
          </o:OLEObject>
        </w:object>
      </w:r>
      <w:r>
        <w:t xml:space="preserve">. Biết cường độ âm tại A gấp 3 lần cường độ âm tại B. Tỉ số </w:t>
      </w:r>
      <w:r>
        <w:rPr>
          <w:position w:val="-12"/>
        </w:rPr>
        <w:object>
          <v:shape id="_x0000_i1113" o:spt="75" type="#_x0000_t75" style="height:18.3pt;width:24.9pt;" o:ole="t" filled="f" o:preferrelative="t" stroked="f" coordsize="21600,21600">
            <v:path/>
            <v:fill on="f" focussize="0,0"/>
            <v:stroke on="f" joinstyle="miter"/>
            <v:imagedata r:id="rId196" o:title=""/>
            <o:lock v:ext="edit" aspectratio="t"/>
            <w10:wrap type="none"/>
            <w10:anchorlock/>
          </v:shape>
          <o:OLEObject Type="Embed" ProgID="Equation.DSMT4" ShapeID="_x0000_i1113" DrawAspect="Content" ObjectID="_1468075813" r:id="rId195">
            <o:LockedField>false</o:LockedField>
          </o:OLEObject>
        </w:object>
      </w:r>
      <w:r>
        <w:t> bằng</w:t>
      </w:r>
    </w:p>
    <w:p w14:paraId="5FEBC5B1">
      <w:pPr>
        <w:tabs>
          <w:tab w:val="left" w:pos="720"/>
          <w:tab w:val="left" w:pos="3150"/>
          <w:tab w:val="left" w:pos="5490"/>
          <w:tab w:val="left" w:pos="7920"/>
        </w:tabs>
        <w:rPr>
          <w:caps/>
          <w:lang w:val="fr-FR"/>
        </w:rPr>
      </w:pPr>
      <w:r>
        <w:rPr>
          <w:rFonts w:eastAsia="Times New Roman"/>
        </w:rPr>
        <w:tab/>
      </w:r>
      <w:r>
        <w:rPr>
          <w:b/>
          <w:bCs/>
          <w:caps/>
          <w:lang w:val="fr-FR"/>
        </w:rPr>
        <w:t xml:space="preserve">A. </w:t>
      </w:r>
      <w:r>
        <w:t>3.</w:t>
      </w:r>
      <w:r>
        <w:rPr>
          <w:lang w:val="fr-FR"/>
        </w:rPr>
        <w:tab/>
      </w:r>
      <w:r>
        <w:rPr>
          <w:b/>
          <w:bCs/>
          <w:caps/>
          <w:lang w:val="fr-FR"/>
        </w:rPr>
        <w:t xml:space="preserve">B. </w:t>
      </w:r>
      <w:r>
        <w:rPr>
          <w:b/>
          <w:bCs/>
          <w:caps/>
          <w:position w:val="-28"/>
          <w:lang w:val="fr-FR"/>
        </w:rPr>
        <w:object>
          <v:shape id="_x0000_i1114" o:spt="75" type="#_x0000_t75" style="height:34.9pt;width:19.95pt;" o:ole="t" filled="f" o:preferrelative="t" stroked="f" coordsize="21600,21600">
            <v:path/>
            <v:fill on="f" focussize="0,0"/>
            <v:stroke on="f" joinstyle="miter"/>
            <v:imagedata r:id="rId198" o:title=""/>
            <o:lock v:ext="edit" aspectratio="t"/>
            <w10:wrap type="none"/>
            <w10:anchorlock/>
          </v:shape>
          <o:OLEObject Type="Embed" ProgID="Equation.DSMT4" ShapeID="_x0000_i1114" DrawAspect="Content" ObjectID="_1468075814" r:id="rId197">
            <o:LockedField>false</o:LockedField>
          </o:OLEObject>
        </w:object>
      </w:r>
      <w:r>
        <w:t>.</w:t>
      </w:r>
      <w:r>
        <w:rPr>
          <w:bCs/>
          <w:lang w:val="fr-FR"/>
        </w:rPr>
        <w:tab/>
      </w:r>
      <w:r>
        <w:rPr>
          <w:b/>
          <w:bCs/>
          <w:caps/>
          <w:lang w:val="fr-FR"/>
        </w:rPr>
        <w:t xml:space="preserve">C. </w:t>
      </w:r>
      <w:r>
        <w:rPr>
          <w:b/>
          <w:bCs/>
          <w:caps/>
          <w:position w:val="-8"/>
          <w:lang w:val="fr-FR"/>
        </w:rPr>
        <w:object>
          <v:shape id="_x0000_i1115" o:spt="75" type="#_x0000_t75" style="height:18.3pt;width:18.3pt;" o:ole="t" filled="f" o:preferrelative="t" stroked="f" coordsize="21600,21600">
            <v:path/>
            <v:fill on="f" focussize="0,0"/>
            <v:stroke on="f" joinstyle="miter"/>
            <v:imagedata r:id="rId200" o:title=""/>
            <o:lock v:ext="edit" aspectratio="t"/>
            <w10:wrap type="none"/>
            <w10:anchorlock/>
          </v:shape>
          <o:OLEObject Type="Embed" ProgID="Equation.DSMT4" ShapeID="_x0000_i1115" DrawAspect="Content" ObjectID="_1468075815" r:id="rId199">
            <o:LockedField>false</o:LockedField>
          </o:OLEObject>
        </w:object>
      </w:r>
      <w:r>
        <w:rPr>
          <w:bCs/>
          <w:lang w:val="fr-FR"/>
        </w:rPr>
        <w:t>.</w:t>
      </w:r>
      <w:r>
        <w:rPr>
          <w:lang w:val="fr-FR"/>
        </w:rPr>
        <w:tab/>
      </w:r>
      <w:r>
        <w:rPr>
          <w:b/>
          <w:bCs/>
          <w:caps/>
          <w:lang w:val="fr-FR"/>
        </w:rPr>
        <w:t xml:space="preserve">D. </w:t>
      </w:r>
      <w:r>
        <w:rPr>
          <w:b/>
          <w:bCs/>
          <w:caps/>
          <w:position w:val="-24"/>
          <w:lang w:val="fr-FR"/>
        </w:rPr>
        <w:object>
          <v:shape id="_x0000_i1116" o:spt="75" type="#_x0000_t75" style="height:32.1pt;width:12.2pt;" o:ole="t" filled="f" o:preferrelative="t" stroked="f" coordsize="21600,21600">
            <v:path/>
            <v:fill on="f" focussize="0,0"/>
            <v:stroke on="f" joinstyle="miter"/>
            <v:imagedata r:id="rId202" o:title=""/>
            <o:lock v:ext="edit" aspectratio="t"/>
            <w10:wrap type="none"/>
            <w10:anchorlock/>
          </v:shape>
          <o:OLEObject Type="Embed" ProgID="Equation.DSMT4" ShapeID="_x0000_i1116" DrawAspect="Content" ObjectID="_1468075816" r:id="rId201">
            <o:LockedField>false</o:LockedField>
          </o:OLEObject>
        </w:object>
      </w:r>
      <w:r>
        <w:rPr>
          <w:caps/>
          <w:lang w:val="fr-FR"/>
        </w:rPr>
        <w:t>.</w:t>
      </w:r>
    </w:p>
    <w:p w14:paraId="56362B83">
      <w:pPr>
        <w:pStyle w:val="38"/>
        <w:numPr>
          <w:ilvl w:val="0"/>
          <w:numId w:val="0"/>
        </w:numPr>
      </w:pPr>
      <w:r>
        <w:rPr>
          <w:b/>
          <w:bCs w:val="0"/>
          <w:iCs/>
          <w:color w:val="auto"/>
        </w:rPr>
        <w:t xml:space="preserve">Câu 17. </w:t>
      </w:r>
      <w:r>
        <w:t xml:space="preserve">Một người đứng cách nguồn âm một khoảng </w:t>
      </w:r>
      <w:r>
        <w:rPr>
          <w:i/>
          <w:iCs/>
        </w:rPr>
        <w:t>d</w:t>
      </w:r>
      <w:r>
        <w:t xml:space="preserve"> thì cường độ âm là </w:t>
      </w:r>
      <w:r>
        <w:rPr>
          <w:i/>
          <w:iCs/>
        </w:rPr>
        <w:t>I</w:t>
      </w:r>
      <w:r>
        <w:t xml:space="preserve">. Khi người đó tiến xa thêm một đoạn 40 m thì cường độ âm giảm chỉ còn </w:t>
      </w:r>
      <w:r>
        <w:rPr>
          <w:i/>
          <w:iCs/>
          <w:position w:val="-10"/>
        </w:rPr>
        <w:object>
          <v:shape id="_x0000_i1117" o:spt="75" type="#_x0000_t75" style="height:16.6pt;width:19.95pt;" o:ole="t" filled="f" o:preferrelative="t" stroked="f" coordsize="21600,21600">
            <v:path/>
            <v:fill on="f" focussize="0,0"/>
            <v:stroke on="f" joinstyle="miter"/>
            <v:imagedata r:id="rId204" o:title=""/>
            <o:lock v:ext="edit" aspectratio="t"/>
            <w10:wrap type="none"/>
            <w10:anchorlock/>
          </v:shape>
          <o:OLEObject Type="Embed" ProgID="Equation.DSMT4" ShapeID="_x0000_i1117" DrawAspect="Content" ObjectID="_1468075817" r:id="rId203">
            <o:LockedField>false</o:LockedField>
          </o:OLEObject>
        </w:object>
      </w:r>
      <w:r>
        <w:rPr>
          <w:i/>
          <w:iCs/>
        </w:rPr>
        <w:t xml:space="preserve">. </w:t>
      </w:r>
      <w:r>
        <w:t xml:space="preserve">Khoảng cách </w:t>
      </w:r>
      <w:r>
        <w:rPr>
          <w:i/>
          <w:iCs/>
        </w:rPr>
        <w:t xml:space="preserve">d </w:t>
      </w:r>
      <w:r>
        <w:t>có giá trị là</w:t>
      </w:r>
    </w:p>
    <w:p w14:paraId="1BD6CA24">
      <w:pPr>
        <w:tabs>
          <w:tab w:val="left" w:pos="720"/>
          <w:tab w:val="left" w:pos="3150"/>
          <w:tab w:val="left" w:pos="5490"/>
          <w:tab w:val="left" w:pos="7920"/>
        </w:tabs>
        <w:rPr>
          <w:lang w:val="fr-FR"/>
        </w:rPr>
      </w:pPr>
      <w:r>
        <w:rPr>
          <w:rFonts w:eastAsia="Times New Roman"/>
        </w:rPr>
        <w:tab/>
      </w:r>
      <w:r>
        <w:rPr>
          <w:b/>
          <w:bCs/>
          <w:caps/>
          <w:lang w:val="fr-FR"/>
        </w:rPr>
        <w:t xml:space="preserve">A. </w:t>
      </w:r>
      <w:r>
        <w:t>20 m.</w:t>
      </w:r>
      <w:r>
        <w:rPr>
          <w:lang w:val="fr-FR"/>
        </w:rPr>
        <w:tab/>
      </w:r>
      <w:r>
        <w:rPr>
          <w:b/>
          <w:bCs/>
          <w:caps/>
          <w:lang w:val="fr-FR"/>
        </w:rPr>
        <w:t xml:space="preserve">B. </w:t>
      </w:r>
      <w:r>
        <w:t>10 m.</w:t>
      </w:r>
      <w:r>
        <w:rPr>
          <w:bCs/>
          <w:lang w:val="fr-FR"/>
        </w:rPr>
        <w:tab/>
      </w:r>
      <w:r>
        <w:rPr>
          <w:b/>
          <w:bCs/>
          <w:caps/>
          <w:lang w:val="fr-FR"/>
        </w:rPr>
        <w:t xml:space="preserve">C. </w:t>
      </w:r>
      <w:r>
        <w:rPr>
          <w:bCs/>
          <w:lang w:val="fr-FR"/>
        </w:rPr>
        <w:t>60 m.</w:t>
      </w:r>
      <w:r>
        <w:rPr>
          <w:lang w:val="fr-FR"/>
        </w:rPr>
        <w:tab/>
      </w:r>
      <w:r>
        <w:rPr>
          <w:b/>
          <w:bCs/>
          <w:caps/>
          <w:lang w:val="fr-FR"/>
        </w:rPr>
        <w:t xml:space="preserve">D. </w:t>
      </w:r>
      <w:r>
        <w:rPr>
          <w:caps/>
          <w:lang w:val="fr-FR"/>
        </w:rPr>
        <w:t xml:space="preserve">30 </w:t>
      </w:r>
      <w:r>
        <w:rPr>
          <w:lang w:val="fr-FR"/>
        </w:rPr>
        <w:t>m.</w:t>
      </w:r>
    </w:p>
    <w:p w14:paraId="3462E3FA">
      <w:pPr>
        <w:pStyle w:val="38"/>
        <w:numPr>
          <w:ilvl w:val="0"/>
          <w:numId w:val="0"/>
        </w:numPr>
      </w:pPr>
      <w:r>
        <w:rPr>
          <w:b/>
          <w:bCs w:val="0"/>
          <w:iCs/>
          <w:color w:val="auto"/>
        </w:rPr>
        <w:t xml:space="preserve">Câu 18. </w:t>
      </w:r>
      <w:r>
        <w:t>Một sóng ngang cơ học truyền trên một sợi dây đàn hồi với biên độ bằng 5 cm không đổi. Biết tần số và tốc độ truyền sóng lần lượt là 5 Hz và 100 cm/s. Nếu khoảng cách gần nhất giữa hai điểm trên dây là 30 cm thì khoảng cách xa nhất giữa chúng xấp xỉ bằng</w:t>
      </w:r>
    </w:p>
    <w:p w14:paraId="026DD717">
      <w:pPr>
        <w:tabs>
          <w:tab w:val="left" w:pos="720"/>
          <w:tab w:val="left" w:pos="3150"/>
          <w:tab w:val="left" w:pos="5490"/>
        </w:tabs>
        <w:rPr>
          <w:rFonts w:eastAsia="Times New Roman" w:cs="Times New Roman"/>
          <w:bCs/>
          <w:color w:val="000000" w:themeColor="text1"/>
          <w:szCs w:val="24"/>
          <w14:textFill>
            <w14:solidFill>
              <w14:schemeClr w14:val="tx1"/>
            </w14:solidFill>
          </w14:textFill>
        </w:rPr>
      </w:pPr>
      <w:r>
        <w:rPr>
          <w:rFonts w:eastAsia="Times New Roman" w:cs="Times New Roman"/>
          <w:b/>
          <w:bCs/>
          <w:color w:val="000000" w:themeColor="text1"/>
          <w:szCs w:val="24"/>
          <w14:textFill>
            <w14:solidFill>
              <w14:schemeClr w14:val="tx1"/>
            </w14:solidFill>
          </w14:textFill>
        </w:rPr>
        <w:tab/>
      </w:r>
      <w:r>
        <w:rPr>
          <w:rFonts w:eastAsia="Times New Roman" w:cs="Times New Roman"/>
          <w:b/>
          <w:bCs/>
          <w:color w:val="000000" w:themeColor="text1"/>
          <w:szCs w:val="24"/>
          <w:lang w:val="vi-VN"/>
          <w14:textFill>
            <w14:solidFill>
              <w14:schemeClr w14:val="tx1"/>
            </w14:solidFill>
          </w14:textFill>
        </w:rPr>
        <w:t xml:space="preserve">A. </w:t>
      </w:r>
      <w:r>
        <w:rPr>
          <w:rFonts w:eastAsia="Times New Roman" w:cs="Times New Roman"/>
          <w:bCs/>
          <w:color w:val="000000" w:themeColor="text1"/>
          <w:szCs w:val="24"/>
          <w:lang w:val="vi-VN"/>
          <w14:textFill>
            <w14:solidFill>
              <w14:schemeClr w14:val="tx1"/>
            </w14:solidFill>
          </w14:textFill>
        </w:rPr>
        <w:t>31,2 cm.</w:t>
      </w:r>
      <w:r>
        <w:rPr>
          <w:rFonts w:eastAsia="Times New Roman" w:cs="Times New Roman"/>
          <w:b/>
          <w:bCs/>
          <w:color w:val="000000" w:themeColor="text1"/>
          <w:szCs w:val="24"/>
          <w:lang w:val="vi-VN"/>
          <w14:textFill>
            <w14:solidFill>
              <w14:schemeClr w14:val="tx1"/>
            </w14:solidFill>
          </w14:textFill>
        </w:rPr>
        <w:tab/>
      </w:r>
      <w:r>
        <w:rPr>
          <w:rFonts w:eastAsia="Times New Roman" w:cs="Times New Roman"/>
          <w:b/>
          <w:bCs/>
          <w:color w:val="000000" w:themeColor="text1"/>
          <w:szCs w:val="24"/>
          <w:lang w:val="vi-VN"/>
          <w14:textFill>
            <w14:solidFill>
              <w14:schemeClr w14:val="tx1"/>
            </w14:solidFill>
          </w14:textFill>
        </w:rPr>
        <w:t xml:space="preserve">B. </w:t>
      </w:r>
      <w:r>
        <w:rPr>
          <w:rFonts w:eastAsia="Times New Roman" w:cs="Times New Roman"/>
          <w:bCs/>
          <w:color w:val="000000" w:themeColor="text1"/>
          <w:szCs w:val="24"/>
          <w:lang w:val="vi-VN"/>
          <w14:textFill>
            <w14:solidFill>
              <w14:schemeClr w14:val="tx1"/>
            </w14:solidFill>
          </w14:textFill>
        </w:rPr>
        <w:t>30,8 cm.</w:t>
      </w:r>
      <w:r>
        <w:rPr>
          <w:rFonts w:eastAsia="Times New Roman" w:cs="Times New Roman"/>
          <w:b/>
          <w:bCs/>
          <w:color w:val="000000" w:themeColor="text1"/>
          <w:szCs w:val="24"/>
          <w:lang w:val="vi-VN"/>
          <w14:textFill>
            <w14:solidFill>
              <w14:schemeClr w14:val="tx1"/>
            </w14:solidFill>
          </w14:textFill>
        </w:rPr>
        <w:tab/>
      </w:r>
      <w:r>
        <w:rPr>
          <w:rFonts w:eastAsia="Times New Roman" w:cs="Times New Roman"/>
          <w:b/>
          <w:bCs/>
          <w:color w:val="000000" w:themeColor="text1"/>
          <w:szCs w:val="24"/>
          <w:lang w:val="vi-VN"/>
          <w14:textFill>
            <w14:solidFill>
              <w14:schemeClr w14:val="tx1"/>
            </w14:solidFill>
          </w14:textFill>
        </w:rPr>
        <w:t xml:space="preserve">C. </w:t>
      </w:r>
      <w:r>
        <w:rPr>
          <w:rFonts w:eastAsia="Times New Roman" w:cs="Times New Roman"/>
          <w:bCs/>
          <w:color w:val="000000" w:themeColor="text1"/>
          <w:szCs w:val="24"/>
          <w:lang w:val="vi-VN"/>
          <w14:textFill>
            <w14:solidFill>
              <w14:schemeClr w14:val="tx1"/>
            </w14:solidFill>
          </w14:textFill>
        </w:rPr>
        <w:t>31,6 cm.</w:t>
      </w:r>
      <w:r>
        <w:rPr>
          <w:rFonts w:eastAsia="Times New Roman" w:cs="Times New Roman"/>
          <w:b/>
          <w:bCs/>
          <w:color w:val="000000" w:themeColor="text1"/>
          <w:szCs w:val="24"/>
          <w:lang w:val="vi-VN"/>
          <w14:textFill>
            <w14:solidFill>
              <w14:schemeClr w14:val="tx1"/>
            </w14:solidFill>
          </w14:textFill>
        </w:rPr>
        <w:tab/>
      </w:r>
      <w:r>
        <w:rPr>
          <w:rFonts w:eastAsia="Times New Roman" w:cs="Times New Roman"/>
          <w:b/>
          <w:bCs/>
          <w:color w:val="000000" w:themeColor="text1"/>
          <w:szCs w:val="24"/>
          <w14:textFill>
            <w14:solidFill>
              <w14:schemeClr w14:val="tx1"/>
            </w14:solidFill>
          </w14:textFill>
        </w:rPr>
        <w:tab/>
      </w:r>
      <w:r>
        <w:rPr>
          <w:rFonts w:eastAsia="Times New Roman" w:cs="Times New Roman"/>
          <w:b/>
          <w:bCs/>
          <w:color w:val="000000" w:themeColor="text1"/>
          <w:szCs w:val="24"/>
          <w:lang w:val="vi-VN"/>
          <w14:textFill>
            <w14:solidFill>
              <w14:schemeClr w14:val="tx1"/>
            </w14:solidFill>
          </w14:textFill>
        </w:rPr>
        <w:t xml:space="preserve">D. </w:t>
      </w:r>
      <w:r>
        <w:rPr>
          <w:rFonts w:eastAsia="Times New Roman" w:cs="Times New Roman"/>
          <w:bCs/>
          <w:color w:val="000000" w:themeColor="text1"/>
          <w:szCs w:val="24"/>
          <w:lang w:val="vi-VN"/>
          <w14:textFill>
            <w14:solidFill>
              <w14:schemeClr w14:val="tx1"/>
            </w14:solidFill>
          </w14:textFill>
        </w:rPr>
        <w:t>30,4 cm.</w:t>
      </w:r>
    </w:p>
    <w:p w14:paraId="47514442">
      <w:pPr>
        <w:spacing w:after="160" w:line="259" w:lineRule="auto"/>
        <w:jc w:val="left"/>
        <w:rPr>
          <w:i/>
          <w:iCs/>
          <w:color w:val="C00000"/>
        </w:rPr>
      </w:pPr>
      <w:r>
        <w:rPr>
          <w:i/>
          <w:iCs/>
          <w:color w:val="C00000"/>
        </w:rPr>
        <w:br w:type="page"/>
      </w:r>
    </w:p>
    <w:p w14:paraId="550F2876">
      <w:pPr>
        <w:rPr>
          <w:b/>
          <w:bCs/>
          <w:color w:val="7030A0"/>
        </w:rPr>
      </w:pPr>
      <w:r>
        <w:rPr>
          <w:b/>
          <w:bCs/>
          <w:color w:val="7030A0"/>
        </w:rPr>
        <w:t>PHẦN II. Câu trắc nhiệm đúng sai</w:t>
      </w:r>
    </w:p>
    <w:p w14:paraId="22FE4842">
      <w:pPr>
        <w:pStyle w:val="38"/>
        <w:numPr>
          <w:ilvl w:val="0"/>
          <w:numId w:val="0"/>
        </w:numPr>
      </w:pPr>
      <w:r>
        <w:rPr>
          <w:b/>
          <w:bCs w:val="0"/>
          <w:iCs/>
          <w:color w:val="auto"/>
        </w:rPr>
        <w:t xml:space="preserve">Câu 1. </w:t>
      </w:r>
      <w:r>
        <w:t>Xác định nhận định đúng/sai.</w:t>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0256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1026E0F3">
            <w:pPr>
              <w:pStyle w:val="8"/>
              <w:tabs>
                <w:tab w:val="left" w:pos="720"/>
                <w:tab w:val="left" w:pos="1134"/>
                <w:tab w:val="left" w:pos="3150"/>
                <w:tab w:val="left" w:pos="5490"/>
                <w:tab w:val="left" w:pos="7920"/>
              </w:tabs>
              <w:spacing w:before="0" w:after="0"/>
              <w:ind w:firstLine="0"/>
              <w:jc w:val="center"/>
              <w:rPr>
                <w:b/>
              </w:rPr>
            </w:pPr>
          </w:p>
        </w:tc>
        <w:tc>
          <w:tcPr>
            <w:tcW w:w="8040" w:type="dxa"/>
          </w:tcPr>
          <w:p w14:paraId="3E907D01">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777" w:type="dxa"/>
          </w:tcPr>
          <w:p w14:paraId="48186814">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823" w:type="dxa"/>
          </w:tcPr>
          <w:p w14:paraId="6B5DA380">
            <w:pPr>
              <w:pStyle w:val="8"/>
              <w:tabs>
                <w:tab w:val="left" w:pos="720"/>
                <w:tab w:val="left" w:pos="1134"/>
                <w:tab w:val="left" w:pos="3150"/>
                <w:tab w:val="left" w:pos="5490"/>
                <w:tab w:val="left" w:pos="7920"/>
              </w:tabs>
              <w:spacing w:before="0" w:after="0"/>
              <w:ind w:firstLine="0"/>
              <w:jc w:val="center"/>
              <w:rPr>
                <w:b/>
              </w:rPr>
            </w:pPr>
            <w:r>
              <w:rPr>
                <w:b/>
              </w:rPr>
              <w:t>Sai</w:t>
            </w:r>
          </w:p>
        </w:tc>
      </w:tr>
      <w:tr w14:paraId="202F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453B36B9">
            <w:pPr>
              <w:pStyle w:val="8"/>
              <w:tabs>
                <w:tab w:val="left" w:pos="720"/>
                <w:tab w:val="left" w:pos="1134"/>
                <w:tab w:val="left" w:pos="3150"/>
                <w:tab w:val="left" w:pos="5490"/>
                <w:tab w:val="left" w:pos="7920"/>
              </w:tabs>
              <w:spacing w:before="0" w:after="0"/>
              <w:ind w:firstLine="0"/>
              <w:jc w:val="center"/>
              <w:rPr>
                <w:b/>
              </w:rPr>
            </w:pPr>
            <w:r>
              <w:rPr>
                <w:b/>
              </w:rPr>
              <w:t>a</w:t>
            </w:r>
          </w:p>
        </w:tc>
        <w:tc>
          <w:tcPr>
            <w:tcW w:w="8040" w:type="dxa"/>
            <w:vAlign w:val="center"/>
          </w:tcPr>
          <w:p w14:paraId="0BAF3F5D">
            <w:pPr>
              <w:pStyle w:val="38"/>
              <w:numPr>
                <w:ilvl w:val="0"/>
                <w:numId w:val="0"/>
              </w:numPr>
              <w:tabs>
                <w:tab w:val="left" w:pos="720"/>
                <w:tab w:val="left" w:pos="3150"/>
                <w:tab w:val="left" w:pos="5490"/>
                <w:tab w:val="left" w:pos="7920"/>
                <w:tab w:val="clear" w:pos="284"/>
              </w:tabs>
              <w:spacing w:line="240" w:lineRule="auto"/>
            </w:pPr>
            <w:r>
              <w:t>Sóng mà trong đó các phần tử của môi trường dao động theo phương trùng với phương truyền sóng gọi là sóng dọc.</w:t>
            </w:r>
          </w:p>
        </w:tc>
        <w:tc>
          <w:tcPr>
            <w:tcW w:w="777" w:type="dxa"/>
            <w:vAlign w:val="center"/>
          </w:tcPr>
          <w:p w14:paraId="5D1E8955">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778764B5">
            <w:pPr>
              <w:pStyle w:val="8"/>
              <w:tabs>
                <w:tab w:val="left" w:pos="720"/>
                <w:tab w:val="left" w:pos="1134"/>
                <w:tab w:val="left" w:pos="3150"/>
                <w:tab w:val="left" w:pos="5490"/>
                <w:tab w:val="left" w:pos="7920"/>
              </w:tabs>
              <w:spacing w:before="0" w:after="0"/>
              <w:ind w:firstLine="0"/>
              <w:jc w:val="center"/>
              <w:rPr>
                <w:b/>
                <w:color w:val="FF0000"/>
                <w:lang w:val="en-US"/>
              </w:rPr>
            </w:pPr>
          </w:p>
        </w:tc>
      </w:tr>
      <w:tr w14:paraId="5824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551C0B5F">
            <w:pPr>
              <w:pStyle w:val="8"/>
              <w:tabs>
                <w:tab w:val="left" w:pos="720"/>
                <w:tab w:val="left" w:pos="1134"/>
                <w:tab w:val="left" w:pos="3150"/>
                <w:tab w:val="left" w:pos="5490"/>
                <w:tab w:val="left" w:pos="7920"/>
              </w:tabs>
              <w:spacing w:before="0" w:after="0"/>
              <w:ind w:firstLine="0"/>
              <w:jc w:val="center"/>
              <w:rPr>
                <w:b/>
              </w:rPr>
            </w:pPr>
            <w:r>
              <w:rPr>
                <w:b/>
              </w:rPr>
              <w:t>b</w:t>
            </w:r>
          </w:p>
        </w:tc>
        <w:tc>
          <w:tcPr>
            <w:tcW w:w="8040" w:type="dxa"/>
            <w:vAlign w:val="center"/>
          </w:tcPr>
          <w:p w14:paraId="2FED1E45">
            <w:pPr>
              <w:pStyle w:val="38"/>
              <w:numPr>
                <w:ilvl w:val="0"/>
                <w:numId w:val="0"/>
              </w:numPr>
              <w:tabs>
                <w:tab w:val="left" w:pos="720"/>
                <w:tab w:val="left" w:pos="3150"/>
                <w:tab w:val="left" w:pos="5490"/>
                <w:tab w:val="left" w:pos="7920"/>
                <w:tab w:val="clear" w:pos="284"/>
              </w:tabs>
              <w:spacing w:line="240" w:lineRule="auto"/>
            </w:pPr>
            <w:r>
              <w:t>Sóng âm khi truyền trong không khí hay trong chất lỏng là sóng dọc.</w:t>
            </w:r>
          </w:p>
        </w:tc>
        <w:tc>
          <w:tcPr>
            <w:tcW w:w="777" w:type="dxa"/>
            <w:vAlign w:val="center"/>
          </w:tcPr>
          <w:p w14:paraId="36AEFFFA">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729EFB86">
            <w:pPr>
              <w:pStyle w:val="8"/>
              <w:tabs>
                <w:tab w:val="left" w:pos="720"/>
                <w:tab w:val="left" w:pos="1134"/>
                <w:tab w:val="left" w:pos="3150"/>
                <w:tab w:val="left" w:pos="5490"/>
                <w:tab w:val="left" w:pos="7920"/>
              </w:tabs>
              <w:spacing w:before="0" w:after="0"/>
              <w:ind w:firstLine="0"/>
              <w:jc w:val="center"/>
              <w:rPr>
                <w:b/>
                <w:color w:val="FF0000"/>
                <w:lang w:val="en-US"/>
              </w:rPr>
            </w:pPr>
          </w:p>
        </w:tc>
      </w:tr>
      <w:tr w14:paraId="49FA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17E102A">
            <w:pPr>
              <w:pStyle w:val="8"/>
              <w:tabs>
                <w:tab w:val="left" w:pos="720"/>
                <w:tab w:val="left" w:pos="1134"/>
                <w:tab w:val="left" w:pos="3150"/>
                <w:tab w:val="left" w:pos="5490"/>
                <w:tab w:val="left" w:pos="7920"/>
              </w:tabs>
              <w:spacing w:before="0" w:after="0"/>
              <w:ind w:firstLine="0"/>
              <w:jc w:val="center"/>
              <w:rPr>
                <w:b/>
              </w:rPr>
            </w:pPr>
            <w:r>
              <w:rPr>
                <w:b/>
              </w:rPr>
              <w:t>c</w:t>
            </w:r>
          </w:p>
        </w:tc>
        <w:tc>
          <w:tcPr>
            <w:tcW w:w="8040" w:type="dxa"/>
            <w:vAlign w:val="center"/>
          </w:tcPr>
          <w:p w14:paraId="5C3ECB10">
            <w:pPr>
              <w:pStyle w:val="8"/>
              <w:tabs>
                <w:tab w:val="left" w:pos="720"/>
                <w:tab w:val="left" w:pos="1134"/>
                <w:tab w:val="left" w:pos="3150"/>
                <w:tab w:val="left" w:pos="5490"/>
                <w:tab w:val="left" w:pos="7920"/>
              </w:tabs>
              <w:spacing w:before="0" w:after="0"/>
              <w:ind w:firstLine="0"/>
              <w:rPr>
                <w:lang w:val="en-US"/>
              </w:rPr>
            </w:pPr>
            <w:r>
              <w:rPr>
                <w:lang w:val="en-US"/>
              </w:rPr>
              <w:t>Sóng truyền trên mặt nước là sóng dọc.</w:t>
            </w:r>
          </w:p>
        </w:tc>
        <w:tc>
          <w:tcPr>
            <w:tcW w:w="777" w:type="dxa"/>
            <w:vAlign w:val="center"/>
          </w:tcPr>
          <w:p w14:paraId="7000FA4E">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708F714D">
            <w:pPr>
              <w:pStyle w:val="8"/>
              <w:tabs>
                <w:tab w:val="left" w:pos="720"/>
                <w:tab w:val="left" w:pos="1134"/>
                <w:tab w:val="left" w:pos="3150"/>
                <w:tab w:val="left" w:pos="5490"/>
                <w:tab w:val="left" w:pos="7920"/>
              </w:tabs>
              <w:spacing w:before="0" w:after="0"/>
              <w:ind w:firstLine="0"/>
              <w:jc w:val="center"/>
              <w:rPr>
                <w:b/>
                <w:color w:val="FF0000"/>
                <w:lang w:val="en-US"/>
              </w:rPr>
            </w:pPr>
          </w:p>
        </w:tc>
      </w:tr>
      <w:tr w14:paraId="47FB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2D97AA52">
            <w:pPr>
              <w:pStyle w:val="8"/>
              <w:tabs>
                <w:tab w:val="left" w:pos="720"/>
                <w:tab w:val="left" w:pos="1134"/>
                <w:tab w:val="left" w:pos="3150"/>
                <w:tab w:val="left" w:pos="5490"/>
                <w:tab w:val="left" w:pos="7920"/>
              </w:tabs>
              <w:spacing w:before="0" w:after="0"/>
              <w:ind w:firstLine="0"/>
              <w:jc w:val="center"/>
              <w:rPr>
                <w:b/>
              </w:rPr>
            </w:pPr>
            <w:r>
              <w:rPr>
                <w:b/>
              </w:rPr>
              <w:t>d</w:t>
            </w:r>
          </w:p>
        </w:tc>
        <w:tc>
          <w:tcPr>
            <w:tcW w:w="8040" w:type="dxa"/>
            <w:vAlign w:val="center"/>
          </w:tcPr>
          <w:p w14:paraId="2E6DD36C">
            <w:pPr>
              <w:pStyle w:val="38"/>
              <w:numPr>
                <w:ilvl w:val="0"/>
                <w:numId w:val="0"/>
              </w:numPr>
              <w:tabs>
                <w:tab w:val="left" w:pos="720"/>
                <w:tab w:val="left" w:pos="3150"/>
                <w:tab w:val="left" w:pos="5490"/>
                <w:tab w:val="left" w:pos="7920"/>
                <w:tab w:val="clear" w:pos="284"/>
              </w:tabs>
              <w:spacing w:line="240" w:lineRule="auto"/>
            </w:pPr>
            <w:r>
              <w:t>Quá trình truyền sóng là quá trình truyền các phần tử môi trường.</w:t>
            </w:r>
          </w:p>
        </w:tc>
        <w:tc>
          <w:tcPr>
            <w:tcW w:w="777" w:type="dxa"/>
            <w:vAlign w:val="center"/>
          </w:tcPr>
          <w:p w14:paraId="4654A296">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37EE31DB">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18191E11">
      <w:pPr>
        <w:pStyle w:val="38"/>
        <w:numPr>
          <w:ilvl w:val="0"/>
          <w:numId w:val="0"/>
        </w:numPr>
      </w:pPr>
    </w:p>
    <w:p w14:paraId="320C4B2C">
      <w:pPr>
        <w:pStyle w:val="38"/>
        <w:numPr>
          <w:ilvl w:val="0"/>
          <w:numId w:val="0"/>
        </w:numPr>
        <w:rPr>
          <w:b/>
        </w:rPr>
      </w:pPr>
      <w:r>
        <w:rPr>
          <w:b/>
          <w:bCs w:val="0"/>
          <w:iCs/>
          <w:color w:val="auto"/>
        </w:rPr>
        <w:t xml:space="preserve">Câu 2. </w:t>
      </w:r>
      <w:r>
        <w:t>Một sóng âm trong không khí thu được qua micro được hiển thị trên màn hình của một dao động kí điện tử như hình dưới. Bộ điều chỉnh thời gian được đặt sao cho giá trị của mỗi độ chia trên màn hình là 0,005 s. Biết tốc độ truyền âm trong không khí là 343 m/s.</w:t>
      </w:r>
    </w:p>
    <w:p w14:paraId="1CAC988D">
      <w:pPr>
        <w:pStyle w:val="38"/>
        <w:numPr>
          <w:ilvl w:val="0"/>
          <w:numId w:val="0"/>
        </w:numPr>
        <w:jc w:val="center"/>
        <w:rPr>
          <w:b/>
        </w:rPr>
      </w:pPr>
      <w:r>
        <w:drawing>
          <wp:inline distT="0" distB="0" distL="0" distR="0">
            <wp:extent cx="2353310" cy="1742440"/>
            <wp:effectExtent l="0" t="0" r="8890" b="0"/>
            <wp:docPr id="91908713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87133" name="Picture 215"/>
                    <pic:cNvPicPr>
                      <a:picLocks noChangeAspect="1" noChangeArrowheads="1"/>
                    </pic:cNvPicPr>
                  </pic:nvPicPr>
                  <pic:blipFill>
                    <a:blip r:embed="rId205">
                      <a:extLst>
                        <a:ext uri="{BEBA8EAE-BF5A-486C-A8C5-ECC9F3942E4B}">
                          <a14:imgProps xmlns:a14="http://schemas.microsoft.com/office/drawing/2010/main">
                            <a14:imgLayer r:embed="rId206">
                              <a14:imgEffect>
                                <a14:brightnessContrast bright="20000" contrast="40000"/>
                              </a14:imgEffect>
                              <a14:imgEffect>
                                <a14:sharpenSoften amount="25000"/>
                              </a14:imgEffect>
                            </a14:imgLayer>
                          </a14:imgProps>
                        </a:ext>
                        <a:ext uri="{28A0092B-C50C-407E-A947-70E740481C1C}">
                          <a14:useLocalDpi xmlns:a14="http://schemas.microsoft.com/office/drawing/2010/main" val="0"/>
                        </a:ext>
                      </a:extLst>
                    </a:blip>
                    <a:srcRect l="5708" t="4049" r="12714" b="23086"/>
                    <a:stretch>
                      <a:fillRect/>
                    </a:stretch>
                  </pic:blipFill>
                  <pic:spPr>
                    <a:xfrm>
                      <a:off x="0" y="0"/>
                      <a:ext cx="2360503" cy="1747641"/>
                    </a:xfrm>
                    <a:prstGeom prst="rect">
                      <a:avLst/>
                    </a:prstGeom>
                    <a:noFill/>
                    <a:ln>
                      <a:noFill/>
                    </a:ln>
                  </pic:spPr>
                </pic:pic>
              </a:graphicData>
            </a:graphic>
          </wp:inline>
        </w:drawing>
      </w:r>
      <w:r>
        <w:rPr>
          <w:b/>
        </w:rPr>
        <w:tab/>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5C13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24650A3A">
            <w:pPr>
              <w:pStyle w:val="8"/>
              <w:tabs>
                <w:tab w:val="left" w:pos="720"/>
                <w:tab w:val="left" w:pos="1134"/>
                <w:tab w:val="left" w:pos="3150"/>
                <w:tab w:val="left" w:pos="5490"/>
                <w:tab w:val="left" w:pos="7920"/>
              </w:tabs>
              <w:spacing w:before="0" w:after="0"/>
              <w:ind w:firstLine="0"/>
              <w:jc w:val="center"/>
              <w:rPr>
                <w:b/>
              </w:rPr>
            </w:pPr>
          </w:p>
        </w:tc>
        <w:tc>
          <w:tcPr>
            <w:tcW w:w="8040" w:type="dxa"/>
          </w:tcPr>
          <w:p w14:paraId="534624F7">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777" w:type="dxa"/>
          </w:tcPr>
          <w:p w14:paraId="45050606">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823" w:type="dxa"/>
          </w:tcPr>
          <w:p w14:paraId="6CC4FC67">
            <w:pPr>
              <w:pStyle w:val="8"/>
              <w:tabs>
                <w:tab w:val="left" w:pos="720"/>
                <w:tab w:val="left" w:pos="1134"/>
                <w:tab w:val="left" w:pos="3150"/>
                <w:tab w:val="left" w:pos="5490"/>
                <w:tab w:val="left" w:pos="7920"/>
              </w:tabs>
              <w:spacing w:before="0" w:after="0"/>
              <w:ind w:firstLine="0"/>
              <w:jc w:val="center"/>
              <w:rPr>
                <w:b/>
              </w:rPr>
            </w:pPr>
            <w:r>
              <w:rPr>
                <w:b/>
              </w:rPr>
              <w:t>Sai</w:t>
            </w:r>
          </w:p>
        </w:tc>
      </w:tr>
      <w:tr w14:paraId="4DDD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03B78AF6">
            <w:pPr>
              <w:pStyle w:val="8"/>
              <w:tabs>
                <w:tab w:val="left" w:pos="720"/>
                <w:tab w:val="left" w:pos="1134"/>
                <w:tab w:val="left" w:pos="3150"/>
                <w:tab w:val="left" w:pos="5490"/>
                <w:tab w:val="left" w:pos="7920"/>
              </w:tabs>
              <w:spacing w:before="0" w:after="0"/>
              <w:ind w:firstLine="0"/>
              <w:jc w:val="center"/>
              <w:rPr>
                <w:b/>
              </w:rPr>
            </w:pPr>
            <w:r>
              <w:rPr>
                <w:b/>
              </w:rPr>
              <w:t>a</w:t>
            </w:r>
          </w:p>
        </w:tc>
        <w:tc>
          <w:tcPr>
            <w:tcW w:w="8040" w:type="dxa"/>
            <w:vAlign w:val="center"/>
          </w:tcPr>
          <w:p w14:paraId="335AB05F">
            <w:pPr>
              <w:pStyle w:val="38"/>
              <w:numPr>
                <w:ilvl w:val="0"/>
                <w:numId w:val="0"/>
              </w:numPr>
              <w:tabs>
                <w:tab w:val="left" w:pos="720"/>
                <w:tab w:val="left" w:pos="3150"/>
                <w:tab w:val="left" w:pos="5490"/>
                <w:tab w:val="left" w:pos="7920"/>
                <w:tab w:val="clear" w:pos="284"/>
              </w:tabs>
              <w:spacing w:line="240" w:lineRule="auto"/>
            </w:pPr>
            <w:r>
              <w:t>Sóng âm thu được là sóng ngang.</w:t>
            </w:r>
          </w:p>
        </w:tc>
        <w:tc>
          <w:tcPr>
            <w:tcW w:w="777" w:type="dxa"/>
            <w:vAlign w:val="center"/>
          </w:tcPr>
          <w:p w14:paraId="392CFE69">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0E28CA14">
            <w:pPr>
              <w:pStyle w:val="8"/>
              <w:tabs>
                <w:tab w:val="left" w:pos="720"/>
                <w:tab w:val="left" w:pos="1134"/>
                <w:tab w:val="left" w:pos="3150"/>
                <w:tab w:val="left" w:pos="5490"/>
                <w:tab w:val="left" w:pos="7920"/>
              </w:tabs>
              <w:spacing w:before="0" w:after="0"/>
              <w:ind w:firstLine="0"/>
              <w:jc w:val="center"/>
              <w:rPr>
                <w:b/>
                <w:color w:val="FF0000"/>
                <w:lang w:val="en-US"/>
              </w:rPr>
            </w:pPr>
          </w:p>
        </w:tc>
      </w:tr>
      <w:tr w14:paraId="7219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79975DE">
            <w:pPr>
              <w:pStyle w:val="8"/>
              <w:tabs>
                <w:tab w:val="left" w:pos="720"/>
                <w:tab w:val="left" w:pos="1134"/>
                <w:tab w:val="left" w:pos="3150"/>
                <w:tab w:val="left" w:pos="5490"/>
                <w:tab w:val="left" w:pos="7920"/>
              </w:tabs>
              <w:spacing w:before="0" w:after="0"/>
              <w:ind w:firstLine="0"/>
              <w:jc w:val="center"/>
              <w:rPr>
                <w:b/>
              </w:rPr>
            </w:pPr>
            <w:r>
              <w:rPr>
                <w:b/>
              </w:rPr>
              <w:t>b</w:t>
            </w:r>
          </w:p>
        </w:tc>
        <w:tc>
          <w:tcPr>
            <w:tcW w:w="8040" w:type="dxa"/>
            <w:vAlign w:val="center"/>
          </w:tcPr>
          <w:p w14:paraId="154B8710">
            <w:pPr>
              <w:pStyle w:val="38"/>
              <w:numPr>
                <w:ilvl w:val="0"/>
                <w:numId w:val="0"/>
              </w:numPr>
              <w:tabs>
                <w:tab w:val="left" w:pos="720"/>
                <w:tab w:val="left" w:pos="3150"/>
                <w:tab w:val="left" w:pos="5490"/>
                <w:tab w:val="left" w:pos="7920"/>
                <w:tab w:val="clear" w:pos="284"/>
              </w:tabs>
              <w:spacing w:line="240" w:lineRule="auto"/>
            </w:pPr>
            <w:r>
              <w:t>Tần số của sóng âm này nằm trong khoảng mà tai người có thể nghe được.</w:t>
            </w:r>
          </w:p>
        </w:tc>
        <w:tc>
          <w:tcPr>
            <w:tcW w:w="777" w:type="dxa"/>
            <w:vAlign w:val="center"/>
          </w:tcPr>
          <w:p w14:paraId="0D893A3F">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648C36A9">
            <w:pPr>
              <w:pStyle w:val="8"/>
              <w:tabs>
                <w:tab w:val="left" w:pos="720"/>
                <w:tab w:val="left" w:pos="1134"/>
                <w:tab w:val="left" w:pos="3150"/>
                <w:tab w:val="left" w:pos="5490"/>
                <w:tab w:val="left" w:pos="7920"/>
              </w:tabs>
              <w:spacing w:before="0" w:after="0"/>
              <w:ind w:firstLine="0"/>
              <w:jc w:val="center"/>
              <w:rPr>
                <w:b/>
                <w:color w:val="FF0000"/>
                <w:lang w:val="en-US"/>
              </w:rPr>
            </w:pPr>
          </w:p>
        </w:tc>
      </w:tr>
      <w:tr w14:paraId="33A0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07" w:type="dxa"/>
            <w:vAlign w:val="center"/>
          </w:tcPr>
          <w:p w14:paraId="658A8C74">
            <w:pPr>
              <w:pStyle w:val="8"/>
              <w:tabs>
                <w:tab w:val="left" w:pos="720"/>
                <w:tab w:val="left" w:pos="1134"/>
                <w:tab w:val="left" w:pos="3150"/>
                <w:tab w:val="left" w:pos="5490"/>
                <w:tab w:val="left" w:pos="7920"/>
              </w:tabs>
              <w:spacing w:before="0" w:after="0"/>
              <w:ind w:firstLine="0"/>
              <w:jc w:val="center"/>
              <w:rPr>
                <w:b/>
              </w:rPr>
            </w:pPr>
            <w:r>
              <w:rPr>
                <w:b/>
              </w:rPr>
              <w:t>c</w:t>
            </w:r>
          </w:p>
        </w:tc>
        <w:tc>
          <w:tcPr>
            <w:tcW w:w="8040" w:type="dxa"/>
            <w:vAlign w:val="center"/>
          </w:tcPr>
          <w:p w14:paraId="0F3B344E">
            <w:pPr>
              <w:pStyle w:val="8"/>
              <w:tabs>
                <w:tab w:val="left" w:pos="720"/>
                <w:tab w:val="left" w:pos="1134"/>
                <w:tab w:val="left" w:pos="3150"/>
                <w:tab w:val="left" w:pos="5490"/>
                <w:tab w:val="left" w:pos="7920"/>
              </w:tabs>
              <w:spacing w:before="0" w:after="0"/>
              <w:ind w:firstLine="0"/>
              <w:rPr>
                <w:lang w:val="en-US"/>
              </w:rPr>
            </w:pPr>
            <w:r>
              <w:t>Chưa thể xác định biên độ dao động.</w:t>
            </w:r>
          </w:p>
        </w:tc>
        <w:tc>
          <w:tcPr>
            <w:tcW w:w="777" w:type="dxa"/>
            <w:vAlign w:val="center"/>
          </w:tcPr>
          <w:p w14:paraId="6D5258F8">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0B2C0A9F">
            <w:pPr>
              <w:pStyle w:val="8"/>
              <w:tabs>
                <w:tab w:val="left" w:pos="720"/>
                <w:tab w:val="left" w:pos="1134"/>
                <w:tab w:val="left" w:pos="3150"/>
                <w:tab w:val="left" w:pos="5490"/>
                <w:tab w:val="left" w:pos="7920"/>
              </w:tabs>
              <w:spacing w:before="0" w:after="0"/>
              <w:ind w:firstLine="0"/>
              <w:jc w:val="center"/>
              <w:rPr>
                <w:b/>
                <w:color w:val="FF0000"/>
                <w:lang w:val="en-US"/>
              </w:rPr>
            </w:pPr>
          </w:p>
        </w:tc>
      </w:tr>
      <w:tr w14:paraId="5B45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2499C0F8">
            <w:pPr>
              <w:pStyle w:val="8"/>
              <w:tabs>
                <w:tab w:val="left" w:pos="720"/>
                <w:tab w:val="left" w:pos="1134"/>
                <w:tab w:val="left" w:pos="3150"/>
                <w:tab w:val="left" w:pos="5490"/>
                <w:tab w:val="left" w:pos="7920"/>
              </w:tabs>
              <w:spacing w:before="0" w:after="0"/>
              <w:ind w:firstLine="0"/>
              <w:jc w:val="center"/>
              <w:rPr>
                <w:b/>
              </w:rPr>
            </w:pPr>
            <w:r>
              <w:rPr>
                <w:b/>
              </w:rPr>
              <w:t>d</w:t>
            </w:r>
          </w:p>
        </w:tc>
        <w:tc>
          <w:tcPr>
            <w:tcW w:w="8040" w:type="dxa"/>
            <w:vAlign w:val="center"/>
          </w:tcPr>
          <w:p w14:paraId="398CB0E7">
            <w:pPr>
              <w:pStyle w:val="38"/>
              <w:numPr>
                <w:ilvl w:val="0"/>
                <w:numId w:val="0"/>
              </w:numPr>
              <w:tabs>
                <w:tab w:val="left" w:pos="720"/>
                <w:tab w:val="left" w:pos="3150"/>
                <w:tab w:val="left" w:pos="5490"/>
                <w:tab w:val="left" w:pos="7920"/>
                <w:tab w:val="clear" w:pos="284"/>
              </w:tabs>
              <w:spacing w:line="240" w:lineRule="auto"/>
            </w:pPr>
            <w:r>
              <w:t>Bước sóng là 1,5 cm.</w:t>
            </w:r>
          </w:p>
        </w:tc>
        <w:tc>
          <w:tcPr>
            <w:tcW w:w="777" w:type="dxa"/>
            <w:vAlign w:val="center"/>
          </w:tcPr>
          <w:p w14:paraId="656B5A58">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6275C64C">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5E04B14A">
      <w:pPr>
        <w:tabs>
          <w:tab w:val="left" w:pos="720"/>
          <w:tab w:val="left" w:pos="3150"/>
          <w:tab w:val="left" w:pos="5490"/>
        </w:tabs>
        <w:rPr>
          <w:bCs/>
          <w:i/>
          <w:color w:val="C00000"/>
        </w:rPr>
      </w:pPr>
    </w:p>
    <w:p w14:paraId="0D11F932">
      <w:pPr>
        <w:pStyle w:val="38"/>
        <w:numPr>
          <w:ilvl w:val="0"/>
          <w:numId w:val="0"/>
        </w:numPr>
      </w:pPr>
      <w:r>
        <w:rPr>
          <w:b/>
          <w:bCs w:val="0"/>
          <w:iCs/>
          <w:color w:val="auto"/>
        </w:rPr>
        <w:t xml:space="preserve">Câu 3. </w:t>
      </w:r>
      <w:r>
        <w:t xml:space="preserve">Biết cường độ ánh sáng Mặt Trời đo được lại Trái Đất là </w:t>
      </w:r>
      <w:r>
        <w:rPr>
          <w:position w:val="-12"/>
        </w:rPr>
        <w:object>
          <v:shape id="_x0000_i1118" o:spt="75" type="#_x0000_t75" style="height:18.85pt;width:95.8pt;" o:ole="t" filled="f" o:preferrelative="t" stroked="f" coordsize="21600,21600">
            <v:path/>
            <v:fill on="f" focussize="0,0"/>
            <v:stroke on="f" joinstyle="miter"/>
            <v:imagedata r:id="rId208" o:title=""/>
            <o:lock v:ext="edit" aspectratio="t"/>
            <w10:wrap type="none"/>
            <w10:anchorlock/>
          </v:shape>
          <o:OLEObject Type="Embed" ProgID="Equation.DSMT4" ShapeID="_x0000_i1118" DrawAspect="Content" ObjectID="_1468075818" r:id="rId207">
            <o:LockedField>false</o:LockedField>
          </o:OLEObject>
        </w:object>
      </w:r>
      <w:r>
        <w:t xml:space="preserve"> và khoảng cách từ Mặt Trời đến Trái Đất và Sao Hoả lần lượt là </w:t>
      </w:r>
      <w:r>
        <w:rPr>
          <w:position w:val="-12"/>
        </w:rPr>
        <w:object>
          <v:shape id="_x0000_i1119" o:spt="75" type="#_x0000_t75" style="height:18.85pt;width:170.6pt;" o:ole="t" filled="f" o:preferrelative="t" stroked="f" coordsize="21600,21600">
            <v:path/>
            <v:fill on="f" focussize="0,0"/>
            <v:stroke on="f" joinstyle="miter"/>
            <v:imagedata r:id="rId210" o:title=""/>
            <o:lock v:ext="edit" aspectratio="t"/>
            <w10:wrap type="none"/>
            <w10:anchorlock/>
          </v:shape>
          <o:OLEObject Type="Embed" ProgID="Equation.DSMT4" ShapeID="_x0000_i1119" DrawAspect="Content" ObjectID="_1468075819" r:id="rId209">
            <o:LockedField>false</o:LockedField>
          </o:OLEObject>
        </w:object>
      </w:r>
      <w:r>
        <w:t>.</w:t>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6AB0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6BC9B7EF">
            <w:pPr>
              <w:pStyle w:val="8"/>
              <w:tabs>
                <w:tab w:val="left" w:pos="720"/>
                <w:tab w:val="left" w:pos="1134"/>
                <w:tab w:val="left" w:pos="3150"/>
                <w:tab w:val="left" w:pos="5490"/>
                <w:tab w:val="left" w:pos="7920"/>
              </w:tabs>
              <w:spacing w:before="0" w:after="0"/>
              <w:ind w:firstLine="0"/>
              <w:jc w:val="center"/>
              <w:rPr>
                <w:b/>
              </w:rPr>
            </w:pPr>
          </w:p>
        </w:tc>
        <w:tc>
          <w:tcPr>
            <w:tcW w:w="8040" w:type="dxa"/>
          </w:tcPr>
          <w:p w14:paraId="34A23938">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777" w:type="dxa"/>
          </w:tcPr>
          <w:p w14:paraId="4E79FAAD">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823" w:type="dxa"/>
          </w:tcPr>
          <w:p w14:paraId="389296D0">
            <w:pPr>
              <w:pStyle w:val="8"/>
              <w:tabs>
                <w:tab w:val="left" w:pos="720"/>
                <w:tab w:val="left" w:pos="1134"/>
                <w:tab w:val="left" w:pos="3150"/>
                <w:tab w:val="left" w:pos="5490"/>
                <w:tab w:val="left" w:pos="7920"/>
              </w:tabs>
              <w:spacing w:before="0" w:after="0"/>
              <w:ind w:firstLine="0"/>
              <w:jc w:val="center"/>
              <w:rPr>
                <w:b/>
              </w:rPr>
            </w:pPr>
            <w:r>
              <w:rPr>
                <w:b/>
              </w:rPr>
              <w:t>Sai</w:t>
            </w:r>
          </w:p>
        </w:tc>
      </w:tr>
      <w:tr w14:paraId="5C9C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21807CC">
            <w:pPr>
              <w:pStyle w:val="8"/>
              <w:tabs>
                <w:tab w:val="left" w:pos="720"/>
                <w:tab w:val="left" w:pos="1134"/>
                <w:tab w:val="left" w:pos="3150"/>
                <w:tab w:val="left" w:pos="5490"/>
                <w:tab w:val="left" w:pos="7920"/>
              </w:tabs>
              <w:spacing w:before="0" w:after="0"/>
              <w:ind w:firstLine="0"/>
              <w:jc w:val="center"/>
              <w:rPr>
                <w:b/>
              </w:rPr>
            </w:pPr>
            <w:r>
              <w:rPr>
                <w:b/>
              </w:rPr>
              <w:t>a</w:t>
            </w:r>
          </w:p>
        </w:tc>
        <w:tc>
          <w:tcPr>
            <w:tcW w:w="8040" w:type="dxa"/>
            <w:vAlign w:val="center"/>
          </w:tcPr>
          <w:p w14:paraId="3EEFE1F8">
            <w:pPr>
              <w:pStyle w:val="38"/>
              <w:numPr>
                <w:ilvl w:val="0"/>
                <w:numId w:val="0"/>
              </w:numPr>
              <w:tabs>
                <w:tab w:val="left" w:pos="720"/>
                <w:tab w:val="left" w:pos="3150"/>
                <w:tab w:val="left" w:pos="5490"/>
                <w:tab w:val="left" w:pos="7920"/>
                <w:tab w:val="clear" w:pos="284"/>
              </w:tabs>
              <w:spacing w:line="240" w:lineRule="auto"/>
            </w:pPr>
            <w:r>
              <w:t>Ánh sáng không thể truyền trong chân không.</w:t>
            </w:r>
          </w:p>
        </w:tc>
        <w:tc>
          <w:tcPr>
            <w:tcW w:w="777" w:type="dxa"/>
            <w:vAlign w:val="center"/>
          </w:tcPr>
          <w:p w14:paraId="13BCBE2A">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4AD80748">
            <w:pPr>
              <w:pStyle w:val="8"/>
              <w:tabs>
                <w:tab w:val="left" w:pos="720"/>
                <w:tab w:val="left" w:pos="1134"/>
                <w:tab w:val="left" w:pos="3150"/>
                <w:tab w:val="left" w:pos="5490"/>
                <w:tab w:val="left" w:pos="7920"/>
              </w:tabs>
              <w:spacing w:before="0" w:after="0"/>
              <w:ind w:firstLine="0"/>
              <w:jc w:val="center"/>
              <w:rPr>
                <w:b/>
                <w:color w:val="FF0000"/>
                <w:lang w:val="en-US"/>
              </w:rPr>
            </w:pPr>
          </w:p>
        </w:tc>
      </w:tr>
      <w:tr w14:paraId="79BE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6E8D20C3">
            <w:pPr>
              <w:pStyle w:val="8"/>
              <w:tabs>
                <w:tab w:val="left" w:pos="720"/>
                <w:tab w:val="left" w:pos="1134"/>
                <w:tab w:val="left" w:pos="3150"/>
                <w:tab w:val="left" w:pos="5490"/>
                <w:tab w:val="left" w:pos="7920"/>
              </w:tabs>
              <w:spacing w:before="0" w:after="0"/>
              <w:ind w:firstLine="0"/>
              <w:jc w:val="center"/>
              <w:rPr>
                <w:b/>
              </w:rPr>
            </w:pPr>
            <w:r>
              <w:rPr>
                <w:b/>
              </w:rPr>
              <w:t>b</w:t>
            </w:r>
          </w:p>
        </w:tc>
        <w:tc>
          <w:tcPr>
            <w:tcW w:w="8040" w:type="dxa"/>
            <w:vAlign w:val="center"/>
          </w:tcPr>
          <w:p w14:paraId="372EDA2B">
            <w:pPr>
              <w:pStyle w:val="38"/>
              <w:numPr>
                <w:ilvl w:val="0"/>
                <w:numId w:val="0"/>
              </w:numPr>
              <w:tabs>
                <w:tab w:val="left" w:pos="720"/>
                <w:tab w:val="left" w:pos="3150"/>
                <w:tab w:val="left" w:pos="5490"/>
                <w:tab w:val="left" w:pos="7920"/>
                <w:tab w:val="clear" w:pos="284"/>
              </w:tabs>
              <w:spacing w:line="240" w:lineRule="auto"/>
            </w:pPr>
            <w:r>
              <w:t>Cường độ ánh sáng Mặt Trời là công suất bức xạ của chùm ánh sáng do một nguồn sáng phát ra truyền qua một đơn vị diện tích.</w:t>
            </w:r>
          </w:p>
        </w:tc>
        <w:tc>
          <w:tcPr>
            <w:tcW w:w="777" w:type="dxa"/>
            <w:vAlign w:val="center"/>
          </w:tcPr>
          <w:p w14:paraId="1B746AE1">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5C35099C">
            <w:pPr>
              <w:pStyle w:val="8"/>
              <w:tabs>
                <w:tab w:val="left" w:pos="720"/>
                <w:tab w:val="left" w:pos="1134"/>
                <w:tab w:val="left" w:pos="3150"/>
                <w:tab w:val="left" w:pos="5490"/>
                <w:tab w:val="left" w:pos="7920"/>
              </w:tabs>
              <w:spacing w:before="0" w:after="0"/>
              <w:ind w:firstLine="0"/>
              <w:jc w:val="center"/>
              <w:rPr>
                <w:b/>
                <w:color w:val="FF0000"/>
                <w:lang w:val="en-US"/>
              </w:rPr>
            </w:pPr>
          </w:p>
        </w:tc>
      </w:tr>
      <w:tr w14:paraId="770C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FCC2C9F">
            <w:pPr>
              <w:pStyle w:val="8"/>
              <w:tabs>
                <w:tab w:val="left" w:pos="720"/>
                <w:tab w:val="left" w:pos="1134"/>
                <w:tab w:val="left" w:pos="3150"/>
                <w:tab w:val="left" w:pos="5490"/>
                <w:tab w:val="left" w:pos="7920"/>
              </w:tabs>
              <w:spacing w:before="0" w:after="0"/>
              <w:ind w:firstLine="0"/>
              <w:jc w:val="center"/>
              <w:rPr>
                <w:b/>
              </w:rPr>
            </w:pPr>
            <w:r>
              <w:rPr>
                <w:b/>
              </w:rPr>
              <w:t>c</w:t>
            </w:r>
          </w:p>
        </w:tc>
        <w:tc>
          <w:tcPr>
            <w:tcW w:w="8040" w:type="dxa"/>
            <w:vAlign w:val="center"/>
          </w:tcPr>
          <w:p w14:paraId="76D89285">
            <w:pPr>
              <w:pStyle w:val="8"/>
              <w:tabs>
                <w:tab w:val="left" w:pos="720"/>
                <w:tab w:val="left" w:pos="1134"/>
                <w:tab w:val="left" w:pos="3150"/>
                <w:tab w:val="left" w:pos="5490"/>
                <w:tab w:val="left" w:pos="7920"/>
              </w:tabs>
              <w:spacing w:before="0" w:after="0"/>
              <w:ind w:firstLine="0"/>
              <w:rPr>
                <w:lang w:val="en-US"/>
              </w:rPr>
            </w:pPr>
            <w:r>
              <w:t>Công suất bức xạ sóng ánh sáng Mặt Trời khoảng 0,39.10</w:t>
            </w:r>
            <w:r>
              <w:rPr>
                <w:vertAlign w:val="superscript"/>
              </w:rPr>
              <w:t>26</w:t>
            </w:r>
            <w:r>
              <w:t xml:space="preserve"> W.</w:t>
            </w:r>
          </w:p>
        </w:tc>
        <w:tc>
          <w:tcPr>
            <w:tcW w:w="777" w:type="dxa"/>
            <w:vAlign w:val="center"/>
          </w:tcPr>
          <w:p w14:paraId="6D79F272">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7A57029C">
            <w:pPr>
              <w:pStyle w:val="8"/>
              <w:tabs>
                <w:tab w:val="left" w:pos="720"/>
                <w:tab w:val="left" w:pos="1134"/>
                <w:tab w:val="left" w:pos="3150"/>
                <w:tab w:val="left" w:pos="5490"/>
                <w:tab w:val="left" w:pos="7920"/>
              </w:tabs>
              <w:spacing w:before="0" w:after="0"/>
              <w:ind w:firstLine="0"/>
              <w:jc w:val="center"/>
              <w:rPr>
                <w:b/>
                <w:color w:val="FF0000"/>
                <w:lang w:val="en-US"/>
              </w:rPr>
            </w:pPr>
          </w:p>
        </w:tc>
      </w:tr>
      <w:tr w14:paraId="10A9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26C05181">
            <w:pPr>
              <w:pStyle w:val="8"/>
              <w:tabs>
                <w:tab w:val="left" w:pos="720"/>
                <w:tab w:val="left" w:pos="1134"/>
                <w:tab w:val="left" w:pos="3150"/>
                <w:tab w:val="left" w:pos="5490"/>
                <w:tab w:val="left" w:pos="7920"/>
              </w:tabs>
              <w:spacing w:before="0" w:after="0"/>
              <w:ind w:firstLine="0"/>
              <w:jc w:val="center"/>
              <w:rPr>
                <w:b/>
              </w:rPr>
            </w:pPr>
            <w:r>
              <w:rPr>
                <w:b/>
              </w:rPr>
              <w:t>d</w:t>
            </w:r>
          </w:p>
        </w:tc>
        <w:tc>
          <w:tcPr>
            <w:tcW w:w="8040" w:type="dxa"/>
            <w:vAlign w:val="center"/>
          </w:tcPr>
          <w:p w14:paraId="3B037BA2">
            <w:pPr>
              <w:pStyle w:val="38"/>
              <w:numPr>
                <w:ilvl w:val="0"/>
                <w:numId w:val="0"/>
              </w:numPr>
              <w:tabs>
                <w:tab w:val="left" w:pos="720"/>
                <w:tab w:val="left" w:pos="3150"/>
                <w:tab w:val="left" w:pos="5490"/>
                <w:tab w:val="left" w:pos="7920"/>
                <w:tab w:val="clear" w:pos="284"/>
              </w:tabs>
              <w:spacing w:line="240" w:lineRule="auto"/>
            </w:pPr>
            <w:r>
              <w:t>Cường độ ánh sáng đo được tại Sao Hoả gấp 1,5 lần cường độ ánh sáng đo được tại Trái Đất.</w:t>
            </w:r>
          </w:p>
        </w:tc>
        <w:tc>
          <w:tcPr>
            <w:tcW w:w="777" w:type="dxa"/>
            <w:vAlign w:val="center"/>
          </w:tcPr>
          <w:p w14:paraId="0FAAD16B">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2730A800">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35926C7D">
      <w:pPr>
        <w:pStyle w:val="38"/>
        <w:numPr>
          <w:ilvl w:val="0"/>
          <w:numId w:val="0"/>
        </w:numPr>
        <w:rPr>
          <w:b/>
          <w:bCs w:val="0"/>
          <w:iCs/>
          <w:color w:val="auto"/>
        </w:rPr>
      </w:pPr>
    </w:p>
    <w:p w14:paraId="7AFD89B9">
      <w:pPr>
        <w:pStyle w:val="38"/>
        <w:numPr>
          <w:ilvl w:val="0"/>
          <w:numId w:val="0"/>
        </w:numPr>
      </w:pPr>
      <w:r>
        <w:rPr>
          <w:b/>
          <w:bCs w:val="0"/>
          <w:iCs/>
          <w:color w:val="auto"/>
        </w:rPr>
        <w:t xml:space="preserve">Câu 4. </w:t>
      </w:r>
      <w:r>
        <w:t>Hình 1 biểu diễn vị trí của các điểm xác định cách đều nhau 1 cm trên một lò xo đang ở trạng thái cân bằng. Hình 2 thể hiện vị trí của các điểm đó tại một thời điểm nhất định khi cho sóng truyền qua lò xo này. Biết chu kì sóng là 0,5 s.</w:t>
      </w:r>
    </w:p>
    <w:p w14:paraId="320E9805">
      <w:pPr>
        <w:pStyle w:val="38"/>
        <w:numPr>
          <w:ilvl w:val="0"/>
          <w:numId w:val="0"/>
        </w:numPr>
        <w:jc w:val="center"/>
      </w:pPr>
      <w:r>
        <w:drawing>
          <wp:inline distT="0" distB="0" distL="0" distR="0">
            <wp:extent cx="5680075" cy="2605405"/>
            <wp:effectExtent l="0" t="0" r="0" b="4445"/>
            <wp:docPr id="75779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94233" name="Picture 1"/>
                    <pic:cNvPicPr>
                      <a:picLocks noChangeAspect="1"/>
                    </pic:cNvPicPr>
                  </pic:nvPicPr>
                  <pic:blipFill>
                    <a:blip r:embed="rId211"/>
                    <a:stretch>
                      <a:fillRect/>
                    </a:stretch>
                  </pic:blipFill>
                  <pic:spPr>
                    <a:xfrm>
                      <a:off x="0" y="0"/>
                      <a:ext cx="5688495" cy="2609324"/>
                    </a:xfrm>
                    <a:prstGeom prst="rect">
                      <a:avLst/>
                    </a:prstGeom>
                  </pic:spPr>
                </pic:pic>
              </a:graphicData>
            </a:graphic>
          </wp:inline>
        </w:drawing>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8040"/>
        <w:gridCol w:w="777"/>
        <w:gridCol w:w="823"/>
      </w:tblGrid>
      <w:tr w14:paraId="5463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tcPr>
          <w:p w14:paraId="51398F51">
            <w:pPr>
              <w:pStyle w:val="8"/>
              <w:tabs>
                <w:tab w:val="left" w:pos="720"/>
                <w:tab w:val="left" w:pos="1134"/>
                <w:tab w:val="left" w:pos="3150"/>
                <w:tab w:val="left" w:pos="5490"/>
                <w:tab w:val="left" w:pos="7920"/>
              </w:tabs>
              <w:spacing w:before="0" w:after="0"/>
              <w:ind w:firstLine="0"/>
              <w:jc w:val="center"/>
              <w:rPr>
                <w:b/>
              </w:rPr>
            </w:pPr>
          </w:p>
        </w:tc>
        <w:tc>
          <w:tcPr>
            <w:tcW w:w="8040" w:type="dxa"/>
          </w:tcPr>
          <w:p w14:paraId="283C0878">
            <w:pPr>
              <w:pStyle w:val="8"/>
              <w:tabs>
                <w:tab w:val="left" w:pos="720"/>
                <w:tab w:val="left" w:pos="1134"/>
                <w:tab w:val="left" w:pos="3150"/>
                <w:tab w:val="left" w:pos="5490"/>
                <w:tab w:val="left" w:pos="7920"/>
              </w:tabs>
              <w:spacing w:before="0" w:after="0"/>
              <w:ind w:firstLine="0"/>
              <w:jc w:val="center"/>
              <w:rPr>
                <w:b/>
              </w:rPr>
            </w:pPr>
            <w:r>
              <w:rPr>
                <w:b/>
              </w:rPr>
              <w:t>Phát biểu</w:t>
            </w:r>
          </w:p>
        </w:tc>
        <w:tc>
          <w:tcPr>
            <w:tcW w:w="777" w:type="dxa"/>
          </w:tcPr>
          <w:p w14:paraId="221DA89B">
            <w:pPr>
              <w:pStyle w:val="8"/>
              <w:tabs>
                <w:tab w:val="left" w:pos="720"/>
                <w:tab w:val="left" w:pos="1134"/>
                <w:tab w:val="left" w:pos="3150"/>
                <w:tab w:val="left" w:pos="5490"/>
                <w:tab w:val="left" w:pos="7920"/>
              </w:tabs>
              <w:spacing w:before="0" w:after="0"/>
              <w:ind w:firstLine="0"/>
              <w:jc w:val="center"/>
              <w:rPr>
                <w:b/>
                <w:lang w:val="en-US"/>
              </w:rPr>
            </w:pPr>
            <w:r>
              <w:rPr>
                <w:b/>
              </w:rPr>
              <w:t>Đúng</w:t>
            </w:r>
          </w:p>
        </w:tc>
        <w:tc>
          <w:tcPr>
            <w:tcW w:w="823" w:type="dxa"/>
          </w:tcPr>
          <w:p w14:paraId="66DA00F2">
            <w:pPr>
              <w:pStyle w:val="8"/>
              <w:tabs>
                <w:tab w:val="left" w:pos="720"/>
                <w:tab w:val="left" w:pos="1134"/>
                <w:tab w:val="left" w:pos="3150"/>
                <w:tab w:val="left" w:pos="5490"/>
                <w:tab w:val="left" w:pos="7920"/>
              </w:tabs>
              <w:spacing w:before="0" w:after="0"/>
              <w:ind w:firstLine="0"/>
              <w:jc w:val="center"/>
              <w:rPr>
                <w:b/>
              </w:rPr>
            </w:pPr>
            <w:r>
              <w:rPr>
                <w:b/>
              </w:rPr>
              <w:t>Sai</w:t>
            </w:r>
          </w:p>
        </w:tc>
      </w:tr>
      <w:tr w14:paraId="3D96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7E5E8E65">
            <w:pPr>
              <w:pStyle w:val="8"/>
              <w:tabs>
                <w:tab w:val="left" w:pos="720"/>
                <w:tab w:val="left" w:pos="1134"/>
                <w:tab w:val="left" w:pos="3150"/>
                <w:tab w:val="left" w:pos="5490"/>
                <w:tab w:val="left" w:pos="7920"/>
              </w:tabs>
              <w:spacing w:before="0" w:after="0"/>
              <w:ind w:firstLine="0"/>
              <w:jc w:val="center"/>
              <w:rPr>
                <w:b/>
              </w:rPr>
            </w:pPr>
            <w:r>
              <w:rPr>
                <w:b/>
              </w:rPr>
              <w:t>a</w:t>
            </w:r>
          </w:p>
        </w:tc>
        <w:tc>
          <w:tcPr>
            <w:tcW w:w="8040" w:type="dxa"/>
            <w:vAlign w:val="center"/>
          </w:tcPr>
          <w:p w14:paraId="0C89BEBE">
            <w:pPr>
              <w:pStyle w:val="38"/>
              <w:numPr>
                <w:ilvl w:val="0"/>
                <w:numId w:val="0"/>
              </w:numPr>
              <w:tabs>
                <w:tab w:val="left" w:pos="720"/>
                <w:tab w:val="left" w:pos="3150"/>
                <w:tab w:val="left" w:pos="5490"/>
                <w:tab w:val="left" w:pos="7920"/>
                <w:tab w:val="clear" w:pos="284"/>
              </w:tabs>
              <w:spacing w:line="240" w:lineRule="auto"/>
            </w:pPr>
            <w:r>
              <w:t>Sóng truyền qua lò xo là sóng ngang.</w:t>
            </w:r>
          </w:p>
        </w:tc>
        <w:tc>
          <w:tcPr>
            <w:tcW w:w="777" w:type="dxa"/>
            <w:vAlign w:val="center"/>
          </w:tcPr>
          <w:p w14:paraId="1B6730DA">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60C9ED04">
            <w:pPr>
              <w:pStyle w:val="8"/>
              <w:tabs>
                <w:tab w:val="left" w:pos="720"/>
                <w:tab w:val="left" w:pos="1134"/>
                <w:tab w:val="left" w:pos="3150"/>
                <w:tab w:val="left" w:pos="5490"/>
                <w:tab w:val="left" w:pos="7920"/>
              </w:tabs>
              <w:spacing w:before="0" w:after="0"/>
              <w:ind w:firstLine="0"/>
              <w:jc w:val="center"/>
              <w:rPr>
                <w:b/>
                <w:color w:val="FF0000"/>
                <w:lang w:val="en-US"/>
              </w:rPr>
            </w:pPr>
          </w:p>
        </w:tc>
      </w:tr>
      <w:tr w14:paraId="3EA4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559653A3">
            <w:pPr>
              <w:pStyle w:val="8"/>
              <w:tabs>
                <w:tab w:val="left" w:pos="720"/>
                <w:tab w:val="left" w:pos="1134"/>
                <w:tab w:val="left" w:pos="3150"/>
                <w:tab w:val="left" w:pos="5490"/>
                <w:tab w:val="left" w:pos="7920"/>
              </w:tabs>
              <w:spacing w:before="0" w:after="0"/>
              <w:ind w:firstLine="0"/>
              <w:jc w:val="center"/>
              <w:rPr>
                <w:b/>
              </w:rPr>
            </w:pPr>
            <w:r>
              <w:rPr>
                <w:b/>
              </w:rPr>
              <w:t>b</w:t>
            </w:r>
          </w:p>
        </w:tc>
        <w:tc>
          <w:tcPr>
            <w:tcW w:w="8040" w:type="dxa"/>
            <w:vAlign w:val="center"/>
          </w:tcPr>
          <w:p w14:paraId="03138715">
            <w:pPr>
              <w:pStyle w:val="38"/>
              <w:numPr>
                <w:ilvl w:val="0"/>
                <w:numId w:val="0"/>
              </w:numPr>
              <w:tabs>
                <w:tab w:val="left" w:pos="720"/>
                <w:tab w:val="left" w:pos="3150"/>
                <w:tab w:val="left" w:pos="5490"/>
                <w:tab w:val="left" w:pos="7920"/>
                <w:tab w:val="clear" w:pos="284"/>
              </w:tabs>
              <w:spacing w:line="240" w:lineRule="auto"/>
            </w:pPr>
            <w:r>
              <w:t>Sóng truyền qua lò xo là quá trình lan truyền các phần tử lò xo theo thời gian</w:t>
            </w:r>
          </w:p>
        </w:tc>
        <w:tc>
          <w:tcPr>
            <w:tcW w:w="777" w:type="dxa"/>
            <w:vAlign w:val="center"/>
          </w:tcPr>
          <w:p w14:paraId="1F31F591">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5AA67359">
            <w:pPr>
              <w:pStyle w:val="8"/>
              <w:tabs>
                <w:tab w:val="left" w:pos="720"/>
                <w:tab w:val="left" w:pos="1134"/>
                <w:tab w:val="left" w:pos="3150"/>
                <w:tab w:val="left" w:pos="5490"/>
                <w:tab w:val="left" w:pos="7920"/>
              </w:tabs>
              <w:spacing w:before="0" w:after="0"/>
              <w:ind w:firstLine="0"/>
              <w:jc w:val="center"/>
              <w:rPr>
                <w:b/>
                <w:color w:val="FF0000"/>
                <w:lang w:val="en-US"/>
              </w:rPr>
            </w:pPr>
          </w:p>
        </w:tc>
      </w:tr>
      <w:tr w14:paraId="52D2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36843FAB">
            <w:pPr>
              <w:pStyle w:val="8"/>
              <w:tabs>
                <w:tab w:val="left" w:pos="720"/>
                <w:tab w:val="left" w:pos="1134"/>
                <w:tab w:val="left" w:pos="3150"/>
                <w:tab w:val="left" w:pos="5490"/>
                <w:tab w:val="left" w:pos="7920"/>
              </w:tabs>
              <w:spacing w:before="0" w:after="0"/>
              <w:ind w:firstLine="0"/>
              <w:jc w:val="center"/>
              <w:rPr>
                <w:b/>
              </w:rPr>
            </w:pPr>
            <w:r>
              <w:rPr>
                <w:b/>
              </w:rPr>
              <w:t>c</w:t>
            </w:r>
          </w:p>
        </w:tc>
        <w:tc>
          <w:tcPr>
            <w:tcW w:w="8040" w:type="dxa"/>
            <w:vAlign w:val="center"/>
          </w:tcPr>
          <w:p w14:paraId="0A8B6727">
            <w:pPr>
              <w:pStyle w:val="8"/>
              <w:tabs>
                <w:tab w:val="left" w:pos="720"/>
                <w:tab w:val="left" w:pos="1134"/>
                <w:tab w:val="left" w:pos="3150"/>
                <w:tab w:val="left" w:pos="5490"/>
                <w:tab w:val="left" w:pos="7920"/>
              </w:tabs>
              <w:spacing w:before="0" w:after="0"/>
              <w:ind w:firstLine="0"/>
              <w:rPr>
                <w:lang w:val="en-US"/>
              </w:rPr>
            </w:pPr>
            <w:r>
              <w:t>Bước sóng của sóng truyền qua lò xo có giá trị là 4 cm.</w:t>
            </w:r>
          </w:p>
        </w:tc>
        <w:tc>
          <w:tcPr>
            <w:tcW w:w="777" w:type="dxa"/>
            <w:vAlign w:val="center"/>
          </w:tcPr>
          <w:p w14:paraId="21010974">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3FD46927">
            <w:pPr>
              <w:pStyle w:val="8"/>
              <w:tabs>
                <w:tab w:val="left" w:pos="720"/>
                <w:tab w:val="left" w:pos="1134"/>
                <w:tab w:val="left" w:pos="3150"/>
                <w:tab w:val="left" w:pos="5490"/>
                <w:tab w:val="left" w:pos="7920"/>
              </w:tabs>
              <w:spacing w:before="0" w:after="0"/>
              <w:ind w:firstLine="0"/>
              <w:jc w:val="center"/>
              <w:rPr>
                <w:b/>
                <w:color w:val="FF0000"/>
                <w:lang w:val="en-US"/>
              </w:rPr>
            </w:pPr>
          </w:p>
        </w:tc>
      </w:tr>
      <w:tr w14:paraId="0F8C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7DB497B7">
            <w:pPr>
              <w:pStyle w:val="8"/>
              <w:tabs>
                <w:tab w:val="left" w:pos="720"/>
                <w:tab w:val="left" w:pos="1134"/>
                <w:tab w:val="left" w:pos="3150"/>
                <w:tab w:val="left" w:pos="5490"/>
                <w:tab w:val="left" w:pos="7920"/>
              </w:tabs>
              <w:spacing w:before="0" w:after="0"/>
              <w:ind w:firstLine="0"/>
              <w:jc w:val="center"/>
              <w:rPr>
                <w:b/>
              </w:rPr>
            </w:pPr>
            <w:r>
              <w:rPr>
                <w:b/>
              </w:rPr>
              <w:t>d</w:t>
            </w:r>
          </w:p>
        </w:tc>
        <w:tc>
          <w:tcPr>
            <w:tcW w:w="8040" w:type="dxa"/>
            <w:vAlign w:val="center"/>
          </w:tcPr>
          <w:p w14:paraId="142D3807">
            <w:pPr>
              <w:pStyle w:val="38"/>
              <w:numPr>
                <w:ilvl w:val="0"/>
                <w:numId w:val="0"/>
              </w:numPr>
              <w:tabs>
                <w:tab w:val="left" w:pos="720"/>
                <w:tab w:val="left" w:pos="3150"/>
                <w:tab w:val="left" w:pos="5490"/>
                <w:tab w:val="left" w:pos="7920"/>
                <w:tab w:val="clear" w:pos="284"/>
              </w:tabs>
              <w:spacing w:line="240" w:lineRule="auto"/>
            </w:pPr>
            <w:r>
              <w:t>Tốc độ sóng truyền trên lò xo là 4 cm/s.</w:t>
            </w:r>
          </w:p>
        </w:tc>
        <w:tc>
          <w:tcPr>
            <w:tcW w:w="777" w:type="dxa"/>
            <w:vAlign w:val="center"/>
          </w:tcPr>
          <w:p w14:paraId="25CB116D">
            <w:pPr>
              <w:pStyle w:val="8"/>
              <w:tabs>
                <w:tab w:val="left" w:pos="720"/>
                <w:tab w:val="left" w:pos="1134"/>
                <w:tab w:val="left" w:pos="3150"/>
                <w:tab w:val="left" w:pos="5490"/>
                <w:tab w:val="left" w:pos="7920"/>
              </w:tabs>
              <w:spacing w:before="0" w:after="0"/>
              <w:ind w:firstLine="0"/>
              <w:jc w:val="center"/>
              <w:rPr>
                <w:b/>
                <w:color w:val="FF0000"/>
                <w:lang w:val="en-US"/>
              </w:rPr>
            </w:pPr>
          </w:p>
        </w:tc>
        <w:tc>
          <w:tcPr>
            <w:tcW w:w="823" w:type="dxa"/>
            <w:vAlign w:val="center"/>
          </w:tcPr>
          <w:p w14:paraId="7A6854DE">
            <w:pPr>
              <w:pStyle w:val="8"/>
              <w:tabs>
                <w:tab w:val="left" w:pos="720"/>
                <w:tab w:val="left" w:pos="1134"/>
                <w:tab w:val="left" w:pos="3150"/>
                <w:tab w:val="left" w:pos="5490"/>
                <w:tab w:val="left" w:pos="7920"/>
              </w:tabs>
              <w:spacing w:before="0" w:after="0"/>
              <w:ind w:firstLine="0"/>
              <w:jc w:val="center"/>
              <w:rPr>
                <w:b/>
                <w:color w:val="FF0000"/>
                <w:lang w:val="en-US"/>
              </w:rPr>
            </w:pPr>
          </w:p>
        </w:tc>
      </w:tr>
    </w:tbl>
    <w:p w14:paraId="02262F5A">
      <w:pPr>
        <w:pStyle w:val="38"/>
        <w:numPr>
          <w:ilvl w:val="0"/>
          <w:numId w:val="0"/>
        </w:numPr>
      </w:pPr>
    </w:p>
    <w:p w14:paraId="6254B334">
      <w:pPr>
        <w:rPr>
          <w:b/>
          <w:bCs/>
          <w:color w:val="7030A0"/>
        </w:rPr>
      </w:pPr>
      <w:r>
        <w:rPr>
          <w:b/>
          <w:bCs/>
          <w:color w:val="7030A0"/>
        </w:rPr>
        <w:t>PHẦN III. Câu trắc nhiệm trả lời ngắn</w:t>
      </w:r>
    </w:p>
    <w:p w14:paraId="64DA809B">
      <w:pPr>
        <w:pStyle w:val="38"/>
        <w:numPr>
          <w:ilvl w:val="0"/>
          <w:numId w:val="0"/>
        </w:numPr>
      </w:pPr>
      <w:r>
        <w:rPr>
          <w:b/>
          <w:bCs w:val="0"/>
          <w:iCs/>
          <w:color w:val="auto"/>
        </w:rPr>
        <w:t xml:space="preserve">Câu 1. </w:t>
      </w:r>
      <w:r>
        <w:t>Cường độ âm tại điểm khảo sát lớn gấp 1000 lần cường độ âm chuẩn tương ứng. Mức cường độ âm tại điểm khảo sát là bao nhiêu (tính theo đơn vị dB)?</w:t>
      </w: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84F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9056742">
            <w:pPr>
              <w:rPr>
                <w:rFonts w:eastAsia="Times New Roman" w:cs="Times New Roman"/>
                <w:b/>
                <w:bCs/>
                <w:szCs w:val="24"/>
              </w:rPr>
            </w:pPr>
            <w:r>
              <w:rPr>
                <w:rFonts w:eastAsia="Times New Roman" w:cs="Times New Roman"/>
                <w:b/>
                <w:bCs/>
                <w:szCs w:val="24"/>
              </w:rPr>
              <w:t>Đáp án:</w:t>
            </w:r>
          </w:p>
        </w:tc>
        <w:tc>
          <w:tcPr>
            <w:tcW w:w="422" w:type="dxa"/>
            <w:vAlign w:val="center"/>
          </w:tcPr>
          <w:p w14:paraId="6F5736D3">
            <w:pPr>
              <w:rPr>
                <w:rFonts w:eastAsia="Times New Roman" w:cs="Times New Roman"/>
                <w:b/>
                <w:bCs/>
                <w:color w:val="FF0000"/>
                <w:szCs w:val="24"/>
              </w:rPr>
            </w:pPr>
          </w:p>
        </w:tc>
        <w:tc>
          <w:tcPr>
            <w:tcW w:w="426" w:type="dxa"/>
            <w:vAlign w:val="center"/>
          </w:tcPr>
          <w:p w14:paraId="7FDF3369">
            <w:pPr>
              <w:rPr>
                <w:rFonts w:eastAsia="Times New Roman" w:cs="Times New Roman"/>
                <w:b/>
                <w:bCs/>
                <w:color w:val="FF0000"/>
                <w:szCs w:val="24"/>
              </w:rPr>
            </w:pPr>
          </w:p>
        </w:tc>
        <w:tc>
          <w:tcPr>
            <w:tcW w:w="425" w:type="dxa"/>
            <w:vAlign w:val="center"/>
          </w:tcPr>
          <w:p w14:paraId="30C43F9A">
            <w:pPr>
              <w:rPr>
                <w:rFonts w:eastAsia="Times New Roman" w:cs="Times New Roman"/>
                <w:b/>
                <w:bCs/>
                <w:color w:val="FF0000"/>
                <w:szCs w:val="24"/>
              </w:rPr>
            </w:pPr>
          </w:p>
        </w:tc>
        <w:tc>
          <w:tcPr>
            <w:tcW w:w="350" w:type="dxa"/>
            <w:vAlign w:val="center"/>
          </w:tcPr>
          <w:p w14:paraId="73C8C58B">
            <w:pPr>
              <w:rPr>
                <w:rFonts w:eastAsia="Times New Roman" w:cs="Times New Roman"/>
                <w:b/>
                <w:bCs/>
                <w:color w:val="FF0000"/>
                <w:szCs w:val="24"/>
              </w:rPr>
            </w:pPr>
          </w:p>
        </w:tc>
      </w:tr>
    </w:tbl>
    <w:p w14:paraId="7DFB0531">
      <w:pPr>
        <w:pStyle w:val="38"/>
        <w:numPr>
          <w:ilvl w:val="0"/>
          <w:numId w:val="0"/>
        </w:numPr>
        <w:rPr>
          <w:b/>
          <w:bCs w:val="0"/>
          <w:iCs/>
          <w:color w:val="auto"/>
        </w:rPr>
      </w:pPr>
    </w:p>
    <w:p w14:paraId="0ADFE837">
      <w:pPr>
        <w:pStyle w:val="38"/>
        <w:numPr>
          <w:ilvl w:val="0"/>
          <w:numId w:val="0"/>
        </w:numPr>
      </w:pPr>
      <w:r>
        <w:rPr>
          <w:b/>
          <w:bCs w:val="0"/>
          <w:iCs/>
          <w:color w:val="auto"/>
        </w:rPr>
        <w:t xml:space="preserve">Câu 2. </w:t>
      </w:r>
      <w:r>
        <w:t>Người ta đo được mức cường độ âm tại A là 90 dB và tại B là 70 dB. Tỉ số cường độ âm tại A và cường độ âm tại B là bao nhiêu?</w:t>
      </w: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9D1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12DD734">
            <w:pPr>
              <w:rPr>
                <w:rFonts w:eastAsia="Times New Roman" w:cs="Times New Roman"/>
                <w:b/>
                <w:bCs/>
                <w:szCs w:val="24"/>
              </w:rPr>
            </w:pPr>
            <w:r>
              <w:rPr>
                <w:rFonts w:eastAsia="Times New Roman" w:cs="Times New Roman"/>
                <w:b/>
                <w:bCs/>
                <w:szCs w:val="24"/>
              </w:rPr>
              <w:t>Đáp án:</w:t>
            </w:r>
          </w:p>
        </w:tc>
        <w:tc>
          <w:tcPr>
            <w:tcW w:w="422" w:type="dxa"/>
            <w:vAlign w:val="center"/>
          </w:tcPr>
          <w:p w14:paraId="06A5C7D3">
            <w:pPr>
              <w:rPr>
                <w:rFonts w:eastAsia="Times New Roman" w:cs="Times New Roman"/>
                <w:b/>
                <w:bCs/>
                <w:color w:val="FF0000"/>
                <w:szCs w:val="24"/>
              </w:rPr>
            </w:pPr>
          </w:p>
        </w:tc>
        <w:tc>
          <w:tcPr>
            <w:tcW w:w="426" w:type="dxa"/>
            <w:vAlign w:val="center"/>
          </w:tcPr>
          <w:p w14:paraId="20EFACB7">
            <w:pPr>
              <w:rPr>
                <w:rFonts w:eastAsia="Times New Roman" w:cs="Times New Roman"/>
                <w:b/>
                <w:bCs/>
                <w:color w:val="FF0000"/>
                <w:szCs w:val="24"/>
              </w:rPr>
            </w:pPr>
          </w:p>
        </w:tc>
        <w:tc>
          <w:tcPr>
            <w:tcW w:w="425" w:type="dxa"/>
            <w:vAlign w:val="center"/>
          </w:tcPr>
          <w:p w14:paraId="25C1B1C3">
            <w:pPr>
              <w:rPr>
                <w:rFonts w:eastAsia="Times New Roman" w:cs="Times New Roman"/>
                <w:b/>
                <w:bCs/>
                <w:color w:val="FF0000"/>
                <w:szCs w:val="24"/>
              </w:rPr>
            </w:pPr>
          </w:p>
        </w:tc>
        <w:tc>
          <w:tcPr>
            <w:tcW w:w="350" w:type="dxa"/>
            <w:vAlign w:val="center"/>
          </w:tcPr>
          <w:p w14:paraId="12CD520C">
            <w:pPr>
              <w:rPr>
                <w:rFonts w:eastAsia="Times New Roman" w:cs="Times New Roman"/>
                <w:b/>
                <w:bCs/>
                <w:color w:val="FF0000"/>
                <w:szCs w:val="24"/>
              </w:rPr>
            </w:pPr>
          </w:p>
        </w:tc>
      </w:tr>
    </w:tbl>
    <w:p w14:paraId="56E497B6">
      <w:pPr>
        <w:pStyle w:val="38"/>
        <w:numPr>
          <w:ilvl w:val="0"/>
          <w:numId w:val="0"/>
        </w:numPr>
        <w:rPr>
          <w:b/>
          <w:bCs w:val="0"/>
          <w:iCs/>
          <w:color w:val="auto"/>
        </w:rPr>
      </w:pPr>
    </w:p>
    <w:p w14:paraId="0F43C2AD">
      <w:pPr>
        <w:pStyle w:val="38"/>
        <w:numPr>
          <w:ilvl w:val="0"/>
          <w:numId w:val="0"/>
        </w:numPr>
      </w:pPr>
      <w:r>
        <w:rPr>
          <w:b/>
          <w:bCs w:val="0"/>
          <w:iCs/>
          <w:color w:val="auto"/>
        </w:rPr>
        <w:t xml:space="preserve">Câu 3. </w:t>
      </w:r>
      <w:r>
        <w:t>Sóng trên mặt nước là sóng ngang. Một người quan sát thấy một chiếc phao trên mặt biển nhô lên cao 10 lần trong 36 giây và đo được khoảng cách hai đỉnh lân cận là 10 m. Tốc độ truyền sóng trên mặt biển là bao nhiêu (tính theo đơn vị m/s)?</w:t>
      </w: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75F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C6039A5">
            <w:pPr>
              <w:rPr>
                <w:rFonts w:eastAsia="Times New Roman" w:cs="Times New Roman"/>
                <w:b/>
                <w:bCs/>
                <w:szCs w:val="24"/>
              </w:rPr>
            </w:pPr>
            <w:r>
              <w:rPr>
                <w:rFonts w:eastAsia="Times New Roman" w:cs="Times New Roman"/>
                <w:b/>
                <w:bCs/>
                <w:szCs w:val="24"/>
              </w:rPr>
              <w:t>Đáp án:</w:t>
            </w:r>
          </w:p>
        </w:tc>
        <w:tc>
          <w:tcPr>
            <w:tcW w:w="422" w:type="dxa"/>
            <w:vAlign w:val="center"/>
          </w:tcPr>
          <w:p w14:paraId="2290591E">
            <w:pPr>
              <w:rPr>
                <w:rFonts w:eastAsia="Times New Roman" w:cs="Times New Roman"/>
                <w:b/>
                <w:bCs/>
                <w:color w:val="FF0000"/>
                <w:szCs w:val="24"/>
              </w:rPr>
            </w:pPr>
          </w:p>
        </w:tc>
        <w:tc>
          <w:tcPr>
            <w:tcW w:w="426" w:type="dxa"/>
            <w:vAlign w:val="center"/>
          </w:tcPr>
          <w:p w14:paraId="16B79623">
            <w:pPr>
              <w:rPr>
                <w:rFonts w:eastAsia="Times New Roman" w:cs="Times New Roman"/>
                <w:b/>
                <w:bCs/>
                <w:color w:val="FF0000"/>
                <w:szCs w:val="24"/>
              </w:rPr>
            </w:pPr>
          </w:p>
        </w:tc>
        <w:tc>
          <w:tcPr>
            <w:tcW w:w="425" w:type="dxa"/>
            <w:vAlign w:val="center"/>
          </w:tcPr>
          <w:p w14:paraId="1C078612">
            <w:pPr>
              <w:rPr>
                <w:rFonts w:eastAsia="Times New Roman" w:cs="Times New Roman"/>
                <w:b/>
                <w:bCs/>
                <w:color w:val="FF0000"/>
                <w:szCs w:val="24"/>
              </w:rPr>
            </w:pPr>
          </w:p>
        </w:tc>
        <w:tc>
          <w:tcPr>
            <w:tcW w:w="350" w:type="dxa"/>
            <w:vAlign w:val="center"/>
          </w:tcPr>
          <w:p w14:paraId="67AF33B5">
            <w:pPr>
              <w:rPr>
                <w:rFonts w:eastAsia="Times New Roman" w:cs="Times New Roman"/>
                <w:b/>
                <w:bCs/>
                <w:color w:val="FF0000"/>
                <w:szCs w:val="24"/>
              </w:rPr>
            </w:pPr>
          </w:p>
        </w:tc>
      </w:tr>
    </w:tbl>
    <w:p w14:paraId="1BDFCC31">
      <w:pPr>
        <w:pStyle w:val="38"/>
        <w:numPr>
          <w:ilvl w:val="0"/>
          <w:numId w:val="0"/>
        </w:numPr>
        <w:rPr>
          <w:b/>
          <w:bCs w:val="0"/>
          <w:iCs/>
          <w:color w:val="auto"/>
        </w:rPr>
      </w:pPr>
    </w:p>
    <w:p w14:paraId="02BD1621">
      <w:pPr>
        <w:pStyle w:val="38"/>
        <w:numPr>
          <w:ilvl w:val="0"/>
          <w:numId w:val="0"/>
        </w:numPr>
      </w:pPr>
      <w:r>
        <w:rPr>
          <w:b/>
          <w:bCs w:val="0"/>
          <w:iCs/>
          <w:color w:val="auto"/>
        </w:rPr>
        <w:t xml:space="preserve">Câu 4. </w:t>
      </w:r>
      <w:r>
        <w:t>Một nguồn âm có công suất 125,6 W. Cường độ sóng âm tại điểm cách nguồn 1 m là bao nhiêu (tính theo đơn vị W/m</w:t>
      </w:r>
      <w:r>
        <w:rPr>
          <w:vertAlign w:val="superscript"/>
        </w:rPr>
        <w:t>2</w:t>
      </w:r>
      <w:r>
        <w:t>, làm tròn đến chữ số thập phân thứ hai sau dấu phẩy)?</w:t>
      </w: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BF5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BD2CC3B">
            <w:pPr>
              <w:rPr>
                <w:rFonts w:eastAsia="Times New Roman" w:cs="Times New Roman"/>
                <w:b/>
                <w:bCs/>
                <w:szCs w:val="24"/>
              </w:rPr>
            </w:pPr>
            <w:r>
              <w:rPr>
                <w:rFonts w:eastAsia="Times New Roman" w:cs="Times New Roman"/>
                <w:b/>
                <w:bCs/>
                <w:szCs w:val="24"/>
              </w:rPr>
              <w:t>Đáp án:</w:t>
            </w:r>
          </w:p>
        </w:tc>
        <w:tc>
          <w:tcPr>
            <w:tcW w:w="422" w:type="dxa"/>
            <w:vAlign w:val="center"/>
          </w:tcPr>
          <w:p w14:paraId="40F1D5F7">
            <w:pPr>
              <w:rPr>
                <w:rFonts w:eastAsia="Times New Roman" w:cs="Times New Roman"/>
                <w:b/>
                <w:bCs/>
                <w:color w:val="FF0000"/>
                <w:szCs w:val="24"/>
              </w:rPr>
            </w:pPr>
          </w:p>
        </w:tc>
        <w:tc>
          <w:tcPr>
            <w:tcW w:w="426" w:type="dxa"/>
            <w:vAlign w:val="center"/>
          </w:tcPr>
          <w:p w14:paraId="18AA391A">
            <w:pPr>
              <w:rPr>
                <w:rFonts w:eastAsia="Times New Roman" w:cs="Times New Roman"/>
                <w:b/>
                <w:bCs/>
                <w:color w:val="FF0000"/>
                <w:szCs w:val="24"/>
              </w:rPr>
            </w:pPr>
          </w:p>
        </w:tc>
        <w:tc>
          <w:tcPr>
            <w:tcW w:w="425" w:type="dxa"/>
            <w:vAlign w:val="center"/>
          </w:tcPr>
          <w:p w14:paraId="555D6227">
            <w:pPr>
              <w:rPr>
                <w:rFonts w:eastAsia="Times New Roman" w:cs="Times New Roman"/>
                <w:b/>
                <w:bCs/>
                <w:color w:val="FF0000"/>
                <w:szCs w:val="24"/>
              </w:rPr>
            </w:pPr>
          </w:p>
        </w:tc>
        <w:tc>
          <w:tcPr>
            <w:tcW w:w="350" w:type="dxa"/>
            <w:vAlign w:val="center"/>
          </w:tcPr>
          <w:p w14:paraId="7A8B457C">
            <w:pPr>
              <w:rPr>
                <w:rFonts w:eastAsia="Times New Roman" w:cs="Times New Roman"/>
                <w:b/>
                <w:bCs/>
                <w:color w:val="FF0000"/>
                <w:szCs w:val="24"/>
              </w:rPr>
            </w:pPr>
          </w:p>
        </w:tc>
      </w:tr>
    </w:tbl>
    <w:p w14:paraId="366003FF">
      <w:pPr>
        <w:pStyle w:val="38"/>
        <w:numPr>
          <w:ilvl w:val="0"/>
          <w:numId w:val="0"/>
        </w:numPr>
        <w:rPr>
          <w:b/>
          <w:bCs w:val="0"/>
          <w:iCs/>
          <w:color w:val="auto"/>
        </w:rPr>
      </w:pPr>
    </w:p>
    <w:p w14:paraId="34C0A6BA">
      <w:pPr>
        <w:pStyle w:val="38"/>
        <w:numPr>
          <w:ilvl w:val="0"/>
          <w:numId w:val="0"/>
        </w:numPr>
      </w:pPr>
      <w:r>
        <w:rPr>
          <w:b/>
          <w:bCs w:val="0"/>
          <w:iCs/>
          <w:color w:val="auto"/>
        </w:rPr>
        <w:t xml:space="preserve">Câu 5. </w:t>
      </w:r>
      <w:r>
        <w:t>Sóng ngang truyền trên mặt chất lỏng với biên độ không đổi và tần số 10 Hz. Trên cùng phương truyền sóng, ta thấy có hai điểm M và N mà khoảng cách của chúng luôn không đổi là 12 cm. Biết tốc độ có giá trị trong khoảng 50 cm/s đến 70 cm/s. Giá trị của tốc độ sóng là bao nhiêu (tính theo đơn vị m/s)?</w:t>
      </w: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D9C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857F296">
            <w:pPr>
              <w:rPr>
                <w:rFonts w:eastAsia="Times New Roman" w:cs="Times New Roman"/>
                <w:b/>
                <w:bCs/>
                <w:szCs w:val="24"/>
              </w:rPr>
            </w:pPr>
            <w:r>
              <w:rPr>
                <w:rFonts w:eastAsia="Times New Roman" w:cs="Times New Roman"/>
                <w:b/>
                <w:bCs/>
                <w:szCs w:val="24"/>
              </w:rPr>
              <w:t>Đáp án:</w:t>
            </w:r>
          </w:p>
        </w:tc>
        <w:tc>
          <w:tcPr>
            <w:tcW w:w="422" w:type="dxa"/>
            <w:vAlign w:val="center"/>
          </w:tcPr>
          <w:p w14:paraId="51022A53">
            <w:pPr>
              <w:rPr>
                <w:rFonts w:eastAsia="Times New Roman" w:cs="Times New Roman"/>
                <w:b/>
                <w:bCs/>
                <w:color w:val="FF0000"/>
                <w:szCs w:val="24"/>
              </w:rPr>
            </w:pPr>
          </w:p>
        </w:tc>
        <w:tc>
          <w:tcPr>
            <w:tcW w:w="426" w:type="dxa"/>
            <w:vAlign w:val="center"/>
          </w:tcPr>
          <w:p w14:paraId="5B1E9714">
            <w:pPr>
              <w:rPr>
                <w:rFonts w:eastAsia="Times New Roman" w:cs="Times New Roman"/>
                <w:b/>
                <w:bCs/>
                <w:color w:val="FF0000"/>
                <w:szCs w:val="24"/>
              </w:rPr>
            </w:pPr>
          </w:p>
        </w:tc>
        <w:tc>
          <w:tcPr>
            <w:tcW w:w="425" w:type="dxa"/>
            <w:vAlign w:val="center"/>
          </w:tcPr>
          <w:p w14:paraId="3F96CDCE">
            <w:pPr>
              <w:rPr>
                <w:rFonts w:eastAsia="Times New Roman" w:cs="Times New Roman"/>
                <w:b/>
                <w:bCs/>
                <w:color w:val="FF0000"/>
                <w:szCs w:val="24"/>
              </w:rPr>
            </w:pPr>
          </w:p>
        </w:tc>
        <w:tc>
          <w:tcPr>
            <w:tcW w:w="350" w:type="dxa"/>
            <w:vAlign w:val="center"/>
          </w:tcPr>
          <w:p w14:paraId="17623520">
            <w:pPr>
              <w:rPr>
                <w:rFonts w:eastAsia="Times New Roman" w:cs="Times New Roman"/>
                <w:b/>
                <w:bCs/>
                <w:color w:val="FF0000"/>
                <w:szCs w:val="24"/>
              </w:rPr>
            </w:pPr>
          </w:p>
        </w:tc>
      </w:tr>
    </w:tbl>
    <w:p w14:paraId="46411C06">
      <w:pPr>
        <w:pStyle w:val="38"/>
        <w:numPr>
          <w:ilvl w:val="0"/>
          <w:numId w:val="0"/>
        </w:numPr>
        <w:rPr>
          <w:b/>
          <w:bCs w:val="0"/>
          <w:iCs/>
          <w:color w:val="auto"/>
        </w:rPr>
      </w:pPr>
    </w:p>
    <w:p w14:paraId="02D888E9">
      <w:pPr>
        <w:pStyle w:val="38"/>
        <w:numPr>
          <w:ilvl w:val="0"/>
          <w:numId w:val="0"/>
        </w:numPr>
      </w:pPr>
      <w:r>
        <w:rPr>
          <w:b/>
          <w:bCs w:val="0"/>
          <w:iCs/>
          <w:color w:val="auto"/>
        </w:rPr>
        <w:t xml:space="preserve">Câu 6. </w:t>
      </w:r>
      <w:r>
        <w:t>Một sóng dọc truyền trong môi trường với bước sóng 15 cm, biên độ không đổi </w:t>
      </w:r>
      <w:r>
        <w:rPr>
          <w:position w:val="-8"/>
        </w:rPr>
        <w:object>
          <v:shape id="_x0000_i1120" o:spt="75" type="#_x0000_t75" style="height:18.3pt;width:22.7pt;" o:ole="t" filled="f" o:preferrelative="t" stroked="f" coordsize="21600,21600">
            <v:path/>
            <v:fill on="f" focussize="0,0"/>
            <v:stroke on="f" joinstyle="miter"/>
            <v:imagedata r:id="rId213" o:title=""/>
            <o:lock v:ext="edit" aspectratio="t"/>
            <w10:wrap type="none"/>
            <w10:anchorlock/>
          </v:shape>
          <o:OLEObject Type="Embed" ProgID="Equation.DSMT4" ShapeID="_x0000_i1120" DrawAspect="Content" ObjectID="_1468075820" r:id="rId212">
            <o:LockedField>false</o:LockedField>
          </o:OLEObject>
        </w:object>
      </w:r>
      <w:r>
        <w:t>cm. Gọi P và Q là hai điểm cùng nằm trên một phương truyền sóng. Khi chưa có sóng truyền đến hai điểm P và Q nằm cách nguồn các khoảng lần lượt là 20 cm và 30 cm. Khoảng cách xa nhất giữa hai phần tử môi trường tại P và Q khi có sóng truyền qua là bao nhiêu (tính theo đơn vị m)?</w:t>
      </w:r>
    </w:p>
    <w:tbl>
      <w:tblPr>
        <w:tblStyle w:val="2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193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80908E4">
            <w:pPr>
              <w:rPr>
                <w:rFonts w:eastAsia="Times New Roman" w:cs="Times New Roman"/>
                <w:b/>
                <w:bCs/>
                <w:szCs w:val="24"/>
              </w:rPr>
            </w:pPr>
            <w:r>
              <w:rPr>
                <w:rFonts w:eastAsia="Times New Roman" w:cs="Times New Roman"/>
                <w:b/>
                <w:bCs/>
                <w:szCs w:val="24"/>
              </w:rPr>
              <w:t>Đáp án:</w:t>
            </w:r>
          </w:p>
        </w:tc>
        <w:tc>
          <w:tcPr>
            <w:tcW w:w="422" w:type="dxa"/>
            <w:vAlign w:val="center"/>
          </w:tcPr>
          <w:p w14:paraId="1DA70027">
            <w:pPr>
              <w:rPr>
                <w:rFonts w:eastAsia="Times New Roman" w:cs="Times New Roman"/>
                <w:b/>
                <w:bCs/>
                <w:color w:val="FF0000"/>
                <w:szCs w:val="24"/>
              </w:rPr>
            </w:pPr>
          </w:p>
        </w:tc>
        <w:tc>
          <w:tcPr>
            <w:tcW w:w="426" w:type="dxa"/>
            <w:vAlign w:val="center"/>
          </w:tcPr>
          <w:p w14:paraId="2ABDA32C">
            <w:pPr>
              <w:rPr>
                <w:rFonts w:eastAsia="Times New Roman" w:cs="Times New Roman"/>
                <w:b/>
                <w:bCs/>
                <w:color w:val="FF0000"/>
                <w:szCs w:val="24"/>
              </w:rPr>
            </w:pPr>
          </w:p>
        </w:tc>
        <w:tc>
          <w:tcPr>
            <w:tcW w:w="425" w:type="dxa"/>
            <w:vAlign w:val="center"/>
          </w:tcPr>
          <w:p w14:paraId="4829A201">
            <w:pPr>
              <w:rPr>
                <w:rFonts w:eastAsia="Times New Roman" w:cs="Times New Roman"/>
                <w:b/>
                <w:bCs/>
                <w:color w:val="FF0000"/>
                <w:szCs w:val="24"/>
              </w:rPr>
            </w:pPr>
          </w:p>
        </w:tc>
        <w:tc>
          <w:tcPr>
            <w:tcW w:w="350" w:type="dxa"/>
            <w:vAlign w:val="center"/>
          </w:tcPr>
          <w:p w14:paraId="0038E419">
            <w:pPr>
              <w:rPr>
                <w:rFonts w:eastAsia="Times New Roman" w:cs="Times New Roman"/>
                <w:b/>
                <w:bCs/>
                <w:color w:val="FF0000"/>
                <w:szCs w:val="24"/>
              </w:rPr>
            </w:pPr>
          </w:p>
        </w:tc>
      </w:tr>
    </w:tbl>
    <w:p w14:paraId="00424FDB">
      <w:pPr>
        <w:tabs>
          <w:tab w:val="left" w:pos="720"/>
          <w:tab w:val="left" w:pos="3150"/>
          <w:tab w:val="left" w:pos="5490"/>
          <w:tab w:val="left" w:pos="7920"/>
        </w:tabs>
      </w:pPr>
      <w:bookmarkStart w:id="2" w:name="_GoBack"/>
      <w:bookmarkEnd w:id="2"/>
    </w:p>
    <w:sectPr>
      <w:footerReference r:id="rId5" w:type="default"/>
      <w:pgSz w:w="12240" w:h="15840"/>
      <w:pgMar w:top="450" w:right="810" w:bottom="450" w:left="720" w:header="720" w:footer="2"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A7C51">
    <w:pPr>
      <w:pStyle w:val="1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143F3A"/>
    <w:multiLevelType w:val="multilevel"/>
    <w:tmpl w:val="5C143F3A"/>
    <w:lvl w:ilvl="0" w:tentative="0">
      <w:start w:val="1"/>
      <w:numFmt w:val="decimal"/>
      <w:pStyle w:val="38"/>
      <w:suff w:val="space"/>
      <w:lvlText w:val="Câu %1."/>
      <w:lvlJc w:val="left"/>
      <w:pPr>
        <w:ind w:left="450" w:firstLine="0"/>
      </w:pPr>
      <w:rPr>
        <w:rFonts w:hint="default"/>
        <w:b/>
        <w:bCs w:val="0"/>
        <w:i w:val="0"/>
        <w:iCs/>
        <w:color w:val="auto"/>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7FA"/>
    <w:rsid w:val="00001204"/>
    <w:rsid w:val="0000345C"/>
    <w:rsid w:val="00005066"/>
    <w:rsid w:val="00005E03"/>
    <w:rsid w:val="00007477"/>
    <w:rsid w:val="0000763E"/>
    <w:rsid w:val="000101CA"/>
    <w:rsid w:val="00011183"/>
    <w:rsid w:val="000127FC"/>
    <w:rsid w:val="00013B53"/>
    <w:rsid w:val="00017656"/>
    <w:rsid w:val="00017BEA"/>
    <w:rsid w:val="000207B7"/>
    <w:rsid w:val="000226A3"/>
    <w:rsid w:val="00022A8D"/>
    <w:rsid w:val="00023DD5"/>
    <w:rsid w:val="00024157"/>
    <w:rsid w:val="00024A3C"/>
    <w:rsid w:val="000257E3"/>
    <w:rsid w:val="00027DAB"/>
    <w:rsid w:val="000302FD"/>
    <w:rsid w:val="00036D92"/>
    <w:rsid w:val="0003730C"/>
    <w:rsid w:val="00037579"/>
    <w:rsid w:val="00037F14"/>
    <w:rsid w:val="0004144D"/>
    <w:rsid w:val="00042085"/>
    <w:rsid w:val="00042DD4"/>
    <w:rsid w:val="0004493A"/>
    <w:rsid w:val="00046C3D"/>
    <w:rsid w:val="00051630"/>
    <w:rsid w:val="00053B74"/>
    <w:rsid w:val="0005525E"/>
    <w:rsid w:val="00057119"/>
    <w:rsid w:val="00057496"/>
    <w:rsid w:val="000579B8"/>
    <w:rsid w:val="00057E3C"/>
    <w:rsid w:val="0006006F"/>
    <w:rsid w:val="00060A1B"/>
    <w:rsid w:val="000619F0"/>
    <w:rsid w:val="00062670"/>
    <w:rsid w:val="00062FDC"/>
    <w:rsid w:val="00066B37"/>
    <w:rsid w:val="00066E32"/>
    <w:rsid w:val="00067B39"/>
    <w:rsid w:val="000707FD"/>
    <w:rsid w:val="00071672"/>
    <w:rsid w:val="00074B3D"/>
    <w:rsid w:val="0007709E"/>
    <w:rsid w:val="00077FA1"/>
    <w:rsid w:val="0008277C"/>
    <w:rsid w:val="000849AF"/>
    <w:rsid w:val="00085C38"/>
    <w:rsid w:val="00086776"/>
    <w:rsid w:val="00087D3C"/>
    <w:rsid w:val="00090BFD"/>
    <w:rsid w:val="00092A3A"/>
    <w:rsid w:val="00092F1F"/>
    <w:rsid w:val="00093E33"/>
    <w:rsid w:val="00094126"/>
    <w:rsid w:val="0009431F"/>
    <w:rsid w:val="000947ED"/>
    <w:rsid w:val="00095A69"/>
    <w:rsid w:val="00096DA0"/>
    <w:rsid w:val="0009768F"/>
    <w:rsid w:val="000A1DDC"/>
    <w:rsid w:val="000A1EF0"/>
    <w:rsid w:val="000A49C3"/>
    <w:rsid w:val="000A50C6"/>
    <w:rsid w:val="000A5367"/>
    <w:rsid w:val="000A694B"/>
    <w:rsid w:val="000A71FB"/>
    <w:rsid w:val="000B380F"/>
    <w:rsid w:val="000B3C47"/>
    <w:rsid w:val="000B575D"/>
    <w:rsid w:val="000B79E1"/>
    <w:rsid w:val="000C3C37"/>
    <w:rsid w:val="000C5DF5"/>
    <w:rsid w:val="000C7538"/>
    <w:rsid w:val="000D0F1D"/>
    <w:rsid w:val="000D127C"/>
    <w:rsid w:val="000D44D4"/>
    <w:rsid w:val="000D48B6"/>
    <w:rsid w:val="000D59AC"/>
    <w:rsid w:val="000E306F"/>
    <w:rsid w:val="000E45D7"/>
    <w:rsid w:val="000E4DAE"/>
    <w:rsid w:val="000F3273"/>
    <w:rsid w:val="000F4BFB"/>
    <w:rsid w:val="000F53C9"/>
    <w:rsid w:val="00102613"/>
    <w:rsid w:val="00102A0D"/>
    <w:rsid w:val="00102B5D"/>
    <w:rsid w:val="001035CD"/>
    <w:rsid w:val="00105EFC"/>
    <w:rsid w:val="00114E6D"/>
    <w:rsid w:val="001159C1"/>
    <w:rsid w:val="00116547"/>
    <w:rsid w:val="00116806"/>
    <w:rsid w:val="00116F52"/>
    <w:rsid w:val="0012117B"/>
    <w:rsid w:val="00121A2F"/>
    <w:rsid w:val="00122DB0"/>
    <w:rsid w:val="00124B44"/>
    <w:rsid w:val="001252A1"/>
    <w:rsid w:val="00125471"/>
    <w:rsid w:val="00126BA6"/>
    <w:rsid w:val="00130310"/>
    <w:rsid w:val="00134AD2"/>
    <w:rsid w:val="00136682"/>
    <w:rsid w:val="00136F3C"/>
    <w:rsid w:val="00137C78"/>
    <w:rsid w:val="00142600"/>
    <w:rsid w:val="00143C50"/>
    <w:rsid w:val="00146130"/>
    <w:rsid w:val="0014662A"/>
    <w:rsid w:val="001473B3"/>
    <w:rsid w:val="00147F68"/>
    <w:rsid w:val="001516FE"/>
    <w:rsid w:val="00151A25"/>
    <w:rsid w:val="001521E4"/>
    <w:rsid w:val="00152AD3"/>
    <w:rsid w:val="00152B1C"/>
    <w:rsid w:val="00153175"/>
    <w:rsid w:val="001555BD"/>
    <w:rsid w:val="001570E9"/>
    <w:rsid w:val="001571E2"/>
    <w:rsid w:val="00157E9E"/>
    <w:rsid w:val="001625A2"/>
    <w:rsid w:val="00162D40"/>
    <w:rsid w:val="0016415C"/>
    <w:rsid w:val="00167A9A"/>
    <w:rsid w:val="00170B98"/>
    <w:rsid w:val="00170BCC"/>
    <w:rsid w:val="00172A07"/>
    <w:rsid w:val="001738C7"/>
    <w:rsid w:val="00181FA7"/>
    <w:rsid w:val="0018288F"/>
    <w:rsid w:val="0018500F"/>
    <w:rsid w:val="00187AA0"/>
    <w:rsid w:val="001904AE"/>
    <w:rsid w:val="001909F8"/>
    <w:rsid w:val="00191976"/>
    <w:rsid w:val="00191D1D"/>
    <w:rsid w:val="001927C0"/>
    <w:rsid w:val="001951D1"/>
    <w:rsid w:val="00197003"/>
    <w:rsid w:val="001A1442"/>
    <w:rsid w:val="001A3562"/>
    <w:rsid w:val="001A5596"/>
    <w:rsid w:val="001A71B3"/>
    <w:rsid w:val="001A7E81"/>
    <w:rsid w:val="001B09FA"/>
    <w:rsid w:val="001B1989"/>
    <w:rsid w:val="001B2A53"/>
    <w:rsid w:val="001B6E6E"/>
    <w:rsid w:val="001B7FE6"/>
    <w:rsid w:val="001C576C"/>
    <w:rsid w:val="001C7A98"/>
    <w:rsid w:val="001D20DD"/>
    <w:rsid w:val="001D24B6"/>
    <w:rsid w:val="001D329B"/>
    <w:rsid w:val="001D34CC"/>
    <w:rsid w:val="001D3E2B"/>
    <w:rsid w:val="001D65AC"/>
    <w:rsid w:val="001D784F"/>
    <w:rsid w:val="001E06C6"/>
    <w:rsid w:val="001E3735"/>
    <w:rsid w:val="001E6F8D"/>
    <w:rsid w:val="001E7DB7"/>
    <w:rsid w:val="001F07AC"/>
    <w:rsid w:val="001F1664"/>
    <w:rsid w:val="001F3B23"/>
    <w:rsid w:val="001F7819"/>
    <w:rsid w:val="00200215"/>
    <w:rsid w:val="002016CE"/>
    <w:rsid w:val="00201AB8"/>
    <w:rsid w:val="00203C6E"/>
    <w:rsid w:val="0020550F"/>
    <w:rsid w:val="00205ABE"/>
    <w:rsid w:val="00206AA0"/>
    <w:rsid w:val="00211EB7"/>
    <w:rsid w:val="00211FBC"/>
    <w:rsid w:val="0021663E"/>
    <w:rsid w:val="00216C21"/>
    <w:rsid w:val="0022395A"/>
    <w:rsid w:val="002245A2"/>
    <w:rsid w:val="00225351"/>
    <w:rsid w:val="0022538E"/>
    <w:rsid w:val="00227BD6"/>
    <w:rsid w:val="002318C3"/>
    <w:rsid w:val="00232B71"/>
    <w:rsid w:val="00241A44"/>
    <w:rsid w:val="00243BEC"/>
    <w:rsid w:val="00243DA4"/>
    <w:rsid w:val="00245A02"/>
    <w:rsid w:val="00246BEA"/>
    <w:rsid w:val="00247925"/>
    <w:rsid w:val="002507EC"/>
    <w:rsid w:val="00250B58"/>
    <w:rsid w:val="002542E7"/>
    <w:rsid w:val="00256769"/>
    <w:rsid w:val="00260FDE"/>
    <w:rsid w:val="0026272E"/>
    <w:rsid w:val="00263000"/>
    <w:rsid w:val="00264C8A"/>
    <w:rsid w:val="002657EF"/>
    <w:rsid w:val="00266CFC"/>
    <w:rsid w:val="00273FAA"/>
    <w:rsid w:val="002776D7"/>
    <w:rsid w:val="00280711"/>
    <w:rsid w:val="00280C1F"/>
    <w:rsid w:val="00280E1D"/>
    <w:rsid w:val="00280EBC"/>
    <w:rsid w:val="002826DB"/>
    <w:rsid w:val="00283360"/>
    <w:rsid w:val="002866BD"/>
    <w:rsid w:val="00286E0F"/>
    <w:rsid w:val="00287749"/>
    <w:rsid w:val="00290243"/>
    <w:rsid w:val="002914B3"/>
    <w:rsid w:val="00292011"/>
    <w:rsid w:val="002926C6"/>
    <w:rsid w:val="002940F1"/>
    <w:rsid w:val="00294124"/>
    <w:rsid w:val="002A14AE"/>
    <w:rsid w:val="002A373F"/>
    <w:rsid w:val="002A5888"/>
    <w:rsid w:val="002A6FEE"/>
    <w:rsid w:val="002A7329"/>
    <w:rsid w:val="002B0DA5"/>
    <w:rsid w:val="002B0E0F"/>
    <w:rsid w:val="002B13F8"/>
    <w:rsid w:val="002B1C78"/>
    <w:rsid w:val="002B35F9"/>
    <w:rsid w:val="002B49E1"/>
    <w:rsid w:val="002B6E14"/>
    <w:rsid w:val="002C1725"/>
    <w:rsid w:val="002C275B"/>
    <w:rsid w:val="002C3029"/>
    <w:rsid w:val="002C3EA1"/>
    <w:rsid w:val="002C43D1"/>
    <w:rsid w:val="002C5F8E"/>
    <w:rsid w:val="002C6584"/>
    <w:rsid w:val="002D0FA5"/>
    <w:rsid w:val="002D23A7"/>
    <w:rsid w:val="002D2681"/>
    <w:rsid w:val="002D2D6A"/>
    <w:rsid w:val="002D3EA3"/>
    <w:rsid w:val="002E0BD4"/>
    <w:rsid w:val="002E1A3D"/>
    <w:rsid w:val="002E2866"/>
    <w:rsid w:val="002E33DA"/>
    <w:rsid w:val="002E3F9E"/>
    <w:rsid w:val="002E56F9"/>
    <w:rsid w:val="002E77B4"/>
    <w:rsid w:val="002F1272"/>
    <w:rsid w:val="002F1CED"/>
    <w:rsid w:val="002F3482"/>
    <w:rsid w:val="002F3D09"/>
    <w:rsid w:val="002F6000"/>
    <w:rsid w:val="002F628B"/>
    <w:rsid w:val="002F6A58"/>
    <w:rsid w:val="002F6AEA"/>
    <w:rsid w:val="002F7124"/>
    <w:rsid w:val="00302BCD"/>
    <w:rsid w:val="00303F78"/>
    <w:rsid w:val="00304A60"/>
    <w:rsid w:val="003058ED"/>
    <w:rsid w:val="00306FF1"/>
    <w:rsid w:val="003073D1"/>
    <w:rsid w:val="00310B3F"/>
    <w:rsid w:val="00310C40"/>
    <w:rsid w:val="00312E2E"/>
    <w:rsid w:val="00313F9D"/>
    <w:rsid w:val="00314CB2"/>
    <w:rsid w:val="00316A76"/>
    <w:rsid w:val="00317906"/>
    <w:rsid w:val="003224E6"/>
    <w:rsid w:val="003241F6"/>
    <w:rsid w:val="003243B0"/>
    <w:rsid w:val="00324F5D"/>
    <w:rsid w:val="00331D08"/>
    <w:rsid w:val="00335F8F"/>
    <w:rsid w:val="00336A44"/>
    <w:rsid w:val="003403D7"/>
    <w:rsid w:val="00340829"/>
    <w:rsid w:val="00343F30"/>
    <w:rsid w:val="003447E6"/>
    <w:rsid w:val="00346D60"/>
    <w:rsid w:val="00347BC9"/>
    <w:rsid w:val="00347CF8"/>
    <w:rsid w:val="00352619"/>
    <w:rsid w:val="00353F49"/>
    <w:rsid w:val="0035411E"/>
    <w:rsid w:val="00357547"/>
    <w:rsid w:val="00360063"/>
    <w:rsid w:val="003640D9"/>
    <w:rsid w:val="0036645B"/>
    <w:rsid w:val="00366FC3"/>
    <w:rsid w:val="00366FDB"/>
    <w:rsid w:val="00367699"/>
    <w:rsid w:val="00367724"/>
    <w:rsid w:val="003713F3"/>
    <w:rsid w:val="00373372"/>
    <w:rsid w:val="00373C51"/>
    <w:rsid w:val="00374B60"/>
    <w:rsid w:val="00384707"/>
    <w:rsid w:val="00384D2A"/>
    <w:rsid w:val="003860BD"/>
    <w:rsid w:val="00386101"/>
    <w:rsid w:val="00386963"/>
    <w:rsid w:val="00387A8A"/>
    <w:rsid w:val="0039413E"/>
    <w:rsid w:val="00397991"/>
    <w:rsid w:val="003979FA"/>
    <w:rsid w:val="003A3416"/>
    <w:rsid w:val="003A556B"/>
    <w:rsid w:val="003A66D9"/>
    <w:rsid w:val="003B2E12"/>
    <w:rsid w:val="003B5AF6"/>
    <w:rsid w:val="003B5D63"/>
    <w:rsid w:val="003C289F"/>
    <w:rsid w:val="003C3CDF"/>
    <w:rsid w:val="003C4BE2"/>
    <w:rsid w:val="003C5957"/>
    <w:rsid w:val="003C7F03"/>
    <w:rsid w:val="003D1C64"/>
    <w:rsid w:val="003D36AE"/>
    <w:rsid w:val="003D5659"/>
    <w:rsid w:val="003D5993"/>
    <w:rsid w:val="003D5D29"/>
    <w:rsid w:val="003D7DFE"/>
    <w:rsid w:val="003E051F"/>
    <w:rsid w:val="003E1726"/>
    <w:rsid w:val="003E28AF"/>
    <w:rsid w:val="003E40B5"/>
    <w:rsid w:val="003E54D8"/>
    <w:rsid w:val="003F1B77"/>
    <w:rsid w:val="003F457A"/>
    <w:rsid w:val="003F5016"/>
    <w:rsid w:val="003F636D"/>
    <w:rsid w:val="003F6C0F"/>
    <w:rsid w:val="00400DAA"/>
    <w:rsid w:val="004024A8"/>
    <w:rsid w:val="0040444A"/>
    <w:rsid w:val="00410E5F"/>
    <w:rsid w:val="004112CF"/>
    <w:rsid w:val="00411F21"/>
    <w:rsid w:val="004122F9"/>
    <w:rsid w:val="0041550F"/>
    <w:rsid w:val="0042447A"/>
    <w:rsid w:val="0042501A"/>
    <w:rsid w:val="00426C56"/>
    <w:rsid w:val="00427D1A"/>
    <w:rsid w:val="004325D3"/>
    <w:rsid w:val="0043469B"/>
    <w:rsid w:val="0043529A"/>
    <w:rsid w:val="004357B2"/>
    <w:rsid w:val="00440EC5"/>
    <w:rsid w:val="00442408"/>
    <w:rsid w:val="004436EB"/>
    <w:rsid w:val="0044397A"/>
    <w:rsid w:val="004450DA"/>
    <w:rsid w:val="00446D10"/>
    <w:rsid w:val="00447D3A"/>
    <w:rsid w:val="00457AE6"/>
    <w:rsid w:val="00461E4D"/>
    <w:rsid w:val="004705F8"/>
    <w:rsid w:val="00470645"/>
    <w:rsid w:val="00470A77"/>
    <w:rsid w:val="0047105C"/>
    <w:rsid w:val="00471C17"/>
    <w:rsid w:val="004743B5"/>
    <w:rsid w:val="00483685"/>
    <w:rsid w:val="00492022"/>
    <w:rsid w:val="00492E1B"/>
    <w:rsid w:val="004941DF"/>
    <w:rsid w:val="00495A99"/>
    <w:rsid w:val="00495BC3"/>
    <w:rsid w:val="004978BB"/>
    <w:rsid w:val="004A026B"/>
    <w:rsid w:val="004A40E2"/>
    <w:rsid w:val="004A6180"/>
    <w:rsid w:val="004A6734"/>
    <w:rsid w:val="004B07F6"/>
    <w:rsid w:val="004B3936"/>
    <w:rsid w:val="004B5472"/>
    <w:rsid w:val="004B6DD3"/>
    <w:rsid w:val="004C0B36"/>
    <w:rsid w:val="004C1D5F"/>
    <w:rsid w:val="004C1D92"/>
    <w:rsid w:val="004C26A8"/>
    <w:rsid w:val="004C320E"/>
    <w:rsid w:val="004C40AE"/>
    <w:rsid w:val="004C6887"/>
    <w:rsid w:val="004C74E0"/>
    <w:rsid w:val="004C77AC"/>
    <w:rsid w:val="004C794F"/>
    <w:rsid w:val="004C7C56"/>
    <w:rsid w:val="004D3F41"/>
    <w:rsid w:val="004D6A63"/>
    <w:rsid w:val="004D6F43"/>
    <w:rsid w:val="004E079C"/>
    <w:rsid w:val="004E3EA3"/>
    <w:rsid w:val="004E58CC"/>
    <w:rsid w:val="004F257E"/>
    <w:rsid w:val="004F4F6E"/>
    <w:rsid w:val="004F5CC5"/>
    <w:rsid w:val="004F765C"/>
    <w:rsid w:val="004F76FF"/>
    <w:rsid w:val="004F7ACA"/>
    <w:rsid w:val="004F7D09"/>
    <w:rsid w:val="00501F55"/>
    <w:rsid w:val="005025E3"/>
    <w:rsid w:val="0050301B"/>
    <w:rsid w:val="00504D3B"/>
    <w:rsid w:val="00506350"/>
    <w:rsid w:val="005079AB"/>
    <w:rsid w:val="00510225"/>
    <w:rsid w:val="00510D05"/>
    <w:rsid w:val="005161FB"/>
    <w:rsid w:val="00516DB2"/>
    <w:rsid w:val="005247E4"/>
    <w:rsid w:val="00530D1D"/>
    <w:rsid w:val="005332BF"/>
    <w:rsid w:val="00533C8F"/>
    <w:rsid w:val="00534139"/>
    <w:rsid w:val="0053601A"/>
    <w:rsid w:val="00536418"/>
    <w:rsid w:val="00536E2A"/>
    <w:rsid w:val="0053710F"/>
    <w:rsid w:val="00543BBA"/>
    <w:rsid w:val="00546168"/>
    <w:rsid w:val="00546AF4"/>
    <w:rsid w:val="00546C07"/>
    <w:rsid w:val="00546F94"/>
    <w:rsid w:val="00547771"/>
    <w:rsid w:val="005504D3"/>
    <w:rsid w:val="00550F06"/>
    <w:rsid w:val="005512C9"/>
    <w:rsid w:val="00556069"/>
    <w:rsid w:val="00556E88"/>
    <w:rsid w:val="00557DA5"/>
    <w:rsid w:val="00561B32"/>
    <w:rsid w:val="005622D5"/>
    <w:rsid w:val="0056620B"/>
    <w:rsid w:val="00571577"/>
    <w:rsid w:val="00572EAF"/>
    <w:rsid w:val="00574C1C"/>
    <w:rsid w:val="00576B74"/>
    <w:rsid w:val="00577168"/>
    <w:rsid w:val="00577A0F"/>
    <w:rsid w:val="005801E4"/>
    <w:rsid w:val="00580834"/>
    <w:rsid w:val="00585A6B"/>
    <w:rsid w:val="00586414"/>
    <w:rsid w:val="00587401"/>
    <w:rsid w:val="00587E42"/>
    <w:rsid w:val="00591015"/>
    <w:rsid w:val="00591AC3"/>
    <w:rsid w:val="00593A44"/>
    <w:rsid w:val="0059405B"/>
    <w:rsid w:val="00594C24"/>
    <w:rsid w:val="005961D0"/>
    <w:rsid w:val="00596D8A"/>
    <w:rsid w:val="005A0FCC"/>
    <w:rsid w:val="005A155A"/>
    <w:rsid w:val="005A1A86"/>
    <w:rsid w:val="005A1EAA"/>
    <w:rsid w:val="005A2910"/>
    <w:rsid w:val="005A6B16"/>
    <w:rsid w:val="005A7E16"/>
    <w:rsid w:val="005B4617"/>
    <w:rsid w:val="005B6C2D"/>
    <w:rsid w:val="005B6E4E"/>
    <w:rsid w:val="005C120E"/>
    <w:rsid w:val="005C2610"/>
    <w:rsid w:val="005C38F6"/>
    <w:rsid w:val="005C4681"/>
    <w:rsid w:val="005D0A04"/>
    <w:rsid w:val="005D0C2B"/>
    <w:rsid w:val="005D7B4C"/>
    <w:rsid w:val="005E00E6"/>
    <w:rsid w:val="005E024E"/>
    <w:rsid w:val="005E2046"/>
    <w:rsid w:val="005E2142"/>
    <w:rsid w:val="005E6241"/>
    <w:rsid w:val="005F0D0A"/>
    <w:rsid w:val="005F1A01"/>
    <w:rsid w:val="005F2917"/>
    <w:rsid w:val="005F5313"/>
    <w:rsid w:val="005F5461"/>
    <w:rsid w:val="00601CFD"/>
    <w:rsid w:val="0060759C"/>
    <w:rsid w:val="006078E6"/>
    <w:rsid w:val="006113F3"/>
    <w:rsid w:val="00612E68"/>
    <w:rsid w:val="00613D49"/>
    <w:rsid w:val="006172DE"/>
    <w:rsid w:val="0061749B"/>
    <w:rsid w:val="00617E89"/>
    <w:rsid w:val="00617FEE"/>
    <w:rsid w:val="00620ACB"/>
    <w:rsid w:val="00622055"/>
    <w:rsid w:val="006241FE"/>
    <w:rsid w:val="00625B30"/>
    <w:rsid w:val="006330EA"/>
    <w:rsid w:val="00633524"/>
    <w:rsid w:val="00633F72"/>
    <w:rsid w:val="00635107"/>
    <w:rsid w:val="00637C34"/>
    <w:rsid w:val="00640DFD"/>
    <w:rsid w:val="0064188D"/>
    <w:rsid w:val="00642450"/>
    <w:rsid w:val="0064295D"/>
    <w:rsid w:val="00643312"/>
    <w:rsid w:val="00643661"/>
    <w:rsid w:val="0064428C"/>
    <w:rsid w:val="00646565"/>
    <w:rsid w:val="006469CE"/>
    <w:rsid w:val="00650478"/>
    <w:rsid w:val="006505EC"/>
    <w:rsid w:val="00651A3B"/>
    <w:rsid w:val="00652F2B"/>
    <w:rsid w:val="00662872"/>
    <w:rsid w:val="00663892"/>
    <w:rsid w:val="00664222"/>
    <w:rsid w:val="006652A5"/>
    <w:rsid w:val="006660F7"/>
    <w:rsid w:val="00670CA8"/>
    <w:rsid w:val="00671980"/>
    <w:rsid w:val="006739BE"/>
    <w:rsid w:val="006776E3"/>
    <w:rsid w:val="00677EE2"/>
    <w:rsid w:val="00680B1F"/>
    <w:rsid w:val="00680EBC"/>
    <w:rsid w:val="00681BA4"/>
    <w:rsid w:val="00681D0C"/>
    <w:rsid w:val="00682927"/>
    <w:rsid w:val="00684FFC"/>
    <w:rsid w:val="00685852"/>
    <w:rsid w:val="00686287"/>
    <w:rsid w:val="00687B6B"/>
    <w:rsid w:val="00691DB6"/>
    <w:rsid w:val="006927C5"/>
    <w:rsid w:val="0069448B"/>
    <w:rsid w:val="00697BEE"/>
    <w:rsid w:val="006A51D0"/>
    <w:rsid w:val="006A6ABA"/>
    <w:rsid w:val="006A731F"/>
    <w:rsid w:val="006A78AC"/>
    <w:rsid w:val="006B00E0"/>
    <w:rsid w:val="006B06E0"/>
    <w:rsid w:val="006B14C3"/>
    <w:rsid w:val="006B259B"/>
    <w:rsid w:val="006B3668"/>
    <w:rsid w:val="006B4BAF"/>
    <w:rsid w:val="006B5ED0"/>
    <w:rsid w:val="006B6822"/>
    <w:rsid w:val="006C29C6"/>
    <w:rsid w:val="006C2D6B"/>
    <w:rsid w:val="006C2DE0"/>
    <w:rsid w:val="006C595E"/>
    <w:rsid w:val="006C6117"/>
    <w:rsid w:val="006C66BC"/>
    <w:rsid w:val="006D02FC"/>
    <w:rsid w:val="006D3F21"/>
    <w:rsid w:val="006D5259"/>
    <w:rsid w:val="006D5ECD"/>
    <w:rsid w:val="006D7A8F"/>
    <w:rsid w:val="006E1F65"/>
    <w:rsid w:val="006E221C"/>
    <w:rsid w:val="006E4880"/>
    <w:rsid w:val="006E55AB"/>
    <w:rsid w:val="006E70B9"/>
    <w:rsid w:val="006E7555"/>
    <w:rsid w:val="006F0596"/>
    <w:rsid w:val="006F26A5"/>
    <w:rsid w:val="006F342B"/>
    <w:rsid w:val="006F3514"/>
    <w:rsid w:val="006F3589"/>
    <w:rsid w:val="006F37B8"/>
    <w:rsid w:val="006F39DC"/>
    <w:rsid w:val="006F3C87"/>
    <w:rsid w:val="006F4D84"/>
    <w:rsid w:val="006F6803"/>
    <w:rsid w:val="006F7AA0"/>
    <w:rsid w:val="00701BD2"/>
    <w:rsid w:val="0070235F"/>
    <w:rsid w:val="00703527"/>
    <w:rsid w:val="00703DE1"/>
    <w:rsid w:val="007061AE"/>
    <w:rsid w:val="00706AA0"/>
    <w:rsid w:val="007070CA"/>
    <w:rsid w:val="00707164"/>
    <w:rsid w:val="007079D0"/>
    <w:rsid w:val="007153AD"/>
    <w:rsid w:val="007177C6"/>
    <w:rsid w:val="00720A27"/>
    <w:rsid w:val="0072152B"/>
    <w:rsid w:val="0072326F"/>
    <w:rsid w:val="00725FEA"/>
    <w:rsid w:val="00730058"/>
    <w:rsid w:val="007318D8"/>
    <w:rsid w:val="0073204D"/>
    <w:rsid w:val="0073265E"/>
    <w:rsid w:val="0073328A"/>
    <w:rsid w:val="007332A7"/>
    <w:rsid w:val="0073584F"/>
    <w:rsid w:val="007377B1"/>
    <w:rsid w:val="00741E0B"/>
    <w:rsid w:val="00742329"/>
    <w:rsid w:val="00747573"/>
    <w:rsid w:val="00747C5D"/>
    <w:rsid w:val="007518EE"/>
    <w:rsid w:val="007524D3"/>
    <w:rsid w:val="0075504D"/>
    <w:rsid w:val="00756200"/>
    <w:rsid w:val="00757925"/>
    <w:rsid w:val="00765088"/>
    <w:rsid w:val="00765221"/>
    <w:rsid w:val="0076648B"/>
    <w:rsid w:val="00767743"/>
    <w:rsid w:val="00767C28"/>
    <w:rsid w:val="00771342"/>
    <w:rsid w:val="00771B28"/>
    <w:rsid w:val="007720A3"/>
    <w:rsid w:val="00772B39"/>
    <w:rsid w:val="00772EB2"/>
    <w:rsid w:val="0077374C"/>
    <w:rsid w:val="00774264"/>
    <w:rsid w:val="00776DB5"/>
    <w:rsid w:val="00777E07"/>
    <w:rsid w:val="007800C8"/>
    <w:rsid w:val="00780599"/>
    <w:rsid w:val="00781D80"/>
    <w:rsid w:val="00783AF7"/>
    <w:rsid w:val="00783E4A"/>
    <w:rsid w:val="007923E5"/>
    <w:rsid w:val="00794562"/>
    <w:rsid w:val="00794C8F"/>
    <w:rsid w:val="00795137"/>
    <w:rsid w:val="00795975"/>
    <w:rsid w:val="00796901"/>
    <w:rsid w:val="007A111D"/>
    <w:rsid w:val="007A2F01"/>
    <w:rsid w:val="007A37D0"/>
    <w:rsid w:val="007A41CE"/>
    <w:rsid w:val="007A431F"/>
    <w:rsid w:val="007A45DB"/>
    <w:rsid w:val="007A5406"/>
    <w:rsid w:val="007A642B"/>
    <w:rsid w:val="007A7665"/>
    <w:rsid w:val="007A77A4"/>
    <w:rsid w:val="007B20F9"/>
    <w:rsid w:val="007B3BBC"/>
    <w:rsid w:val="007B3BD8"/>
    <w:rsid w:val="007B5F39"/>
    <w:rsid w:val="007B6A98"/>
    <w:rsid w:val="007B797D"/>
    <w:rsid w:val="007C2213"/>
    <w:rsid w:val="007C3112"/>
    <w:rsid w:val="007C40DB"/>
    <w:rsid w:val="007C6633"/>
    <w:rsid w:val="007C7C92"/>
    <w:rsid w:val="007D0CBD"/>
    <w:rsid w:val="007D36BE"/>
    <w:rsid w:val="007D38FD"/>
    <w:rsid w:val="007D4170"/>
    <w:rsid w:val="007D7F1E"/>
    <w:rsid w:val="007E0A40"/>
    <w:rsid w:val="007E20B3"/>
    <w:rsid w:val="007E2D99"/>
    <w:rsid w:val="007E45D3"/>
    <w:rsid w:val="007E637B"/>
    <w:rsid w:val="007E684B"/>
    <w:rsid w:val="007F01CB"/>
    <w:rsid w:val="007F0FED"/>
    <w:rsid w:val="007F20E1"/>
    <w:rsid w:val="007F7774"/>
    <w:rsid w:val="007F7D57"/>
    <w:rsid w:val="008020B0"/>
    <w:rsid w:val="0080524C"/>
    <w:rsid w:val="00805B55"/>
    <w:rsid w:val="00806C67"/>
    <w:rsid w:val="008078AA"/>
    <w:rsid w:val="00812742"/>
    <w:rsid w:val="00813B9F"/>
    <w:rsid w:val="00814D4A"/>
    <w:rsid w:val="00814E43"/>
    <w:rsid w:val="00817370"/>
    <w:rsid w:val="008200F2"/>
    <w:rsid w:val="00820A51"/>
    <w:rsid w:val="00820BEE"/>
    <w:rsid w:val="00823417"/>
    <w:rsid w:val="00830567"/>
    <w:rsid w:val="00833020"/>
    <w:rsid w:val="008332CD"/>
    <w:rsid w:val="008341C9"/>
    <w:rsid w:val="00836C8F"/>
    <w:rsid w:val="0083767E"/>
    <w:rsid w:val="00844346"/>
    <w:rsid w:val="00846903"/>
    <w:rsid w:val="00847286"/>
    <w:rsid w:val="008477E6"/>
    <w:rsid w:val="00854960"/>
    <w:rsid w:val="00854A40"/>
    <w:rsid w:val="00854BBB"/>
    <w:rsid w:val="00857BE4"/>
    <w:rsid w:val="0086046E"/>
    <w:rsid w:val="00863486"/>
    <w:rsid w:val="00863A87"/>
    <w:rsid w:val="008659DF"/>
    <w:rsid w:val="00870CBA"/>
    <w:rsid w:val="008711E7"/>
    <w:rsid w:val="00872021"/>
    <w:rsid w:val="00873E82"/>
    <w:rsid w:val="0087472B"/>
    <w:rsid w:val="00874A20"/>
    <w:rsid w:val="008751CF"/>
    <w:rsid w:val="0087611F"/>
    <w:rsid w:val="00876B4C"/>
    <w:rsid w:val="00881563"/>
    <w:rsid w:val="00881F91"/>
    <w:rsid w:val="008836C0"/>
    <w:rsid w:val="00883DEF"/>
    <w:rsid w:val="0088566E"/>
    <w:rsid w:val="00885984"/>
    <w:rsid w:val="008902E0"/>
    <w:rsid w:val="00894DD3"/>
    <w:rsid w:val="00897AC7"/>
    <w:rsid w:val="008A052C"/>
    <w:rsid w:val="008A1266"/>
    <w:rsid w:val="008A16C3"/>
    <w:rsid w:val="008A731F"/>
    <w:rsid w:val="008A7BFD"/>
    <w:rsid w:val="008B0728"/>
    <w:rsid w:val="008B2472"/>
    <w:rsid w:val="008B44CE"/>
    <w:rsid w:val="008B603C"/>
    <w:rsid w:val="008B6996"/>
    <w:rsid w:val="008B7BE8"/>
    <w:rsid w:val="008C1267"/>
    <w:rsid w:val="008C1883"/>
    <w:rsid w:val="008C2664"/>
    <w:rsid w:val="008C40E4"/>
    <w:rsid w:val="008C5550"/>
    <w:rsid w:val="008C7606"/>
    <w:rsid w:val="008D1A8F"/>
    <w:rsid w:val="008D2369"/>
    <w:rsid w:val="008D2E34"/>
    <w:rsid w:val="008D2E9C"/>
    <w:rsid w:val="008D4261"/>
    <w:rsid w:val="008D4FD6"/>
    <w:rsid w:val="008D6FC8"/>
    <w:rsid w:val="008D78BE"/>
    <w:rsid w:val="008D7CBA"/>
    <w:rsid w:val="008E1D86"/>
    <w:rsid w:val="008E258A"/>
    <w:rsid w:val="008E393D"/>
    <w:rsid w:val="008E5358"/>
    <w:rsid w:val="008E58E5"/>
    <w:rsid w:val="008E7338"/>
    <w:rsid w:val="008E7883"/>
    <w:rsid w:val="008E7FF2"/>
    <w:rsid w:val="008F00B1"/>
    <w:rsid w:val="008F1241"/>
    <w:rsid w:val="008F2C29"/>
    <w:rsid w:val="008F3623"/>
    <w:rsid w:val="008F46DF"/>
    <w:rsid w:val="008F6D0C"/>
    <w:rsid w:val="0090170A"/>
    <w:rsid w:val="00902B8D"/>
    <w:rsid w:val="00904A22"/>
    <w:rsid w:val="00904F96"/>
    <w:rsid w:val="009052A7"/>
    <w:rsid w:val="00907032"/>
    <w:rsid w:val="0091386E"/>
    <w:rsid w:val="00914D3B"/>
    <w:rsid w:val="00917348"/>
    <w:rsid w:val="0091756A"/>
    <w:rsid w:val="0092099B"/>
    <w:rsid w:val="00922457"/>
    <w:rsid w:val="00924FB0"/>
    <w:rsid w:val="00925158"/>
    <w:rsid w:val="009251AA"/>
    <w:rsid w:val="0092680C"/>
    <w:rsid w:val="00926A85"/>
    <w:rsid w:val="009309C1"/>
    <w:rsid w:val="00932C2B"/>
    <w:rsid w:val="00932D77"/>
    <w:rsid w:val="00933A9A"/>
    <w:rsid w:val="00936173"/>
    <w:rsid w:val="00937E62"/>
    <w:rsid w:val="00940BA4"/>
    <w:rsid w:val="00942C00"/>
    <w:rsid w:val="009462CD"/>
    <w:rsid w:val="009512F3"/>
    <w:rsid w:val="00963246"/>
    <w:rsid w:val="00964AF5"/>
    <w:rsid w:val="00964CAB"/>
    <w:rsid w:val="00967B33"/>
    <w:rsid w:val="00970726"/>
    <w:rsid w:val="00974676"/>
    <w:rsid w:val="009769A1"/>
    <w:rsid w:val="00976A7D"/>
    <w:rsid w:val="009802D4"/>
    <w:rsid w:val="00981F4F"/>
    <w:rsid w:val="00985E82"/>
    <w:rsid w:val="00987110"/>
    <w:rsid w:val="009904AB"/>
    <w:rsid w:val="00996907"/>
    <w:rsid w:val="00996A99"/>
    <w:rsid w:val="009A48DE"/>
    <w:rsid w:val="009A48EA"/>
    <w:rsid w:val="009A4D19"/>
    <w:rsid w:val="009A5666"/>
    <w:rsid w:val="009B0B2A"/>
    <w:rsid w:val="009B18C3"/>
    <w:rsid w:val="009B1D24"/>
    <w:rsid w:val="009B2425"/>
    <w:rsid w:val="009B45CF"/>
    <w:rsid w:val="009B7D8E"/>
    <w:rsid w:val="009C477B"/>
    <w:rsid w:val="009C6093"/>
    <w:rsid w:val="009C6608"/>
    <w:rsid w:val="009C6826"/>
    <w:rsid w:val="009D0259"/>
    <w:rsid w:val="009D05B6"/>
    <w:rsid w:val="009D0831"/>
    <w:rsid w:val="009D1E3E"/>
    <w:rsid w:val="009D25A3"/>
    <w:rsid w:val="009D4E75"/>
    <w:rsid w:val="009D7DEA"/>
    <w:rsid w:val="009E05F2"/>
    <w:rsid w:val="009E39AC"/>
    <w:rsid w:val="009E3D56"/>
    <w:rsid w:val="009E7037"/>
    <w:rsid w:val="009F0ABE"/>
    <w:rsid w:val="009F1AC0"/>
    <w:rsid w:val="009F208E"/>
    <w:rsid w:val="009F2A68"/>
    <w:rsid w:val="009F317A"/>
    <w:rsid w:val="009F4737"/>
    <w:rsid w:val="009F5BF7"/>
    <w:rsid w:val="00A02675"/>
    <w:rsid w:val="00A04C5F"/>
    <w:rsid w:val="00A05431"/>
    <w:rsid w:val="00A074C8"/>
    <w:rsid w:val="00A13A05"/>
    <w:rsid w:val="00A147C2"/>
    <w:rsid w:val="00A14AAE"/>
    <w:rsid w:val="00A17626"/>
    <w:rsid w:val="00A20B1A"/>
    <w:rsid w:val="00A20F70"/>
    <w:rsid w:val="00A21E62"/>
    <w:rsid w:val="00A226BE"/>
    <w:rsid w:val="00A229BC"/>
    <w:rsid w:val="00A244E0"/>
    <w:rsid w:val="00A245E8"/>
    <w:rsid w:val="00A25F67"/>
    <w:rsid w:val="00A3036C"/>
    <w:rsid w:val="00A333C8"/>
    <w:rsid w:val="00A34F03"/>
    <w:rsid w:val="00A35611"/>
    <w:rsid w:val="00A3622C"/>
    <w:rsid w:val="00A431D4"/>
    <w:rsid w:val="00A43C8D"/>
    <w:rsid w:val="00A43E87"/>
    <w:rsid w:val="00A453E8"/>
    <w:rsid w:val="00A50F5C"/>
    <w:rsid w:val="00A52242"/>
    <w:rsid w:val="00A53122"/>
    <w:rsid w:val="00A545F2"/>
    <w:rsid w:val="00A54688"/>
    <w:rsid w:val="00A54B4C"/>
    <w:rsid w:val="00A566DA"/>
    <w:rsid w:val="00A571BC"/>
    <w:rsid w:val="00A5797D"/>
    <w:rsid w:val="00A57B2B"/>
    <w:rsid w:val="00A601D8"/>
    <w:rsid w:val="00A61D02"/>
    <w:rsid w:val="00A65005"/>
    <w:rsid w:val="00A674B3"/>
    <w:rsid w:val="00A70C8D"/>
    <w:rsid w:val="00A72028"/>
    <w:rsid w:val="00A767B4"/>
    <w:rsid w:val="00A81BC8"/>
    <w:rsid w:val="00A82C2E"/>
    <w:rsid w:val="00A84C1B"/>
    <w:rsid w:val="00A84D7A"/>
    <w:rsid w:val="00A879FE"/>
    <w:rsid w:val="00A87FBE"/>
    <w:rsid w:val="00A900BF"/>
    <w:rsid w:val="00A9325F"/>
    <w:rsid w:val="00A94126"/>
    <w:rsid w:val="00A970CF"/>
    <w:rsid w:val="00AA094A"/>
    <w:rsid w:val="00AA3221"/>
    <w:rsid w:val="00AA4A4F"/>
    <w:rsid w:val="00AA56CA"/>
    <w:rsid w:val="00AA6688"/>
    <w:rsid w:val="00AA70CD"/>
    <w:rsid w:val="00AB0614"/>
    <w:rsid w:val="00AB0D8B"/>
    <w:rsid w:val="00AB1E5B"/>
    <w:rsid w:val="00AB272A"/>
    <w:rsid w:val="00AB281D"/>
    <w:rsid w:val="00AB2BAF"/>
    <w:rsid w:val="00AB3D9F"/>
    <w:rsid w:val="00AB6F6B"/>
    <w:rsid w:val="00AC1857"/>
    <w:rsid w:val="00AC2872"/>
    <w:rsid w:val="00AC4518"/>
    <w:rsid w:val="00AC61AC"/>
    <w:rsid w:val="00AC7284"/>
    <w:rsid w:val="00AD2EAF"/>
    <w:rsid w:val="00AD4A4F"/>
    <w:rsid w:val="00AD5708"/>
    <w:rsid w:val="00AD5FC7"/>
    <w:rsid w:val="00AD64EA"/>
    <w:rsid w:val="00AD6A9C"/>
    <w:rsid w:val="00AD6D17"/>
    <w:rsid w:val="00AE25C2"/>
    <w:rsid w:val="00AE34E2"/>
    <w:rsid w:val="00AE3D7A"/>
    <w:rsid w:val="00AE4171"/>
    <w:rsid w:val="00AE42EE"/>
    <w:rsid w:val="00AE4A80"/>
    <w:rsid w:val="00AE5560"/>
    <w:rsid w:val="00AE5D29"/>
    <w:rsid w:val="00AE6538"/>
    <w:rsid w:val="00AF317E"/>
    <w:rsid w:val="00AF33DA"/>
    <w:rsid w:val="00AF4662"/>
    <w:rsid w:val="00AF68BF"/>
    <w:rsid w:val="00B00649"/>
    <w:rsid w:val="00B01C70"/>
    <w:rsid w:val="00B02169"/>
    <w:rsid w:val="00B024EF"/>
    <w:rsid w:val="00B03B59"/>
    <w:rsid w:val="00B102AD"/>
    <w:rsid w:val="00B12E58"/>
    <w:rsid w:val="00B13A4E"/>
    <w:rsid w:val="00B145BD"/>
    <w:rsid w:val="00B150C8"/>
    <w:rsid w:val="00B16C84"/>
    <w:rsid w:val="00B21BA7"/>
    <w:rsid w:val="00B23FA5"/>
    <w:rsid w:val="00B25897"/>
    <w:rsid w:val="00B25EC0"/>
    <w:rsid w:val="00B264C1"/>
    <w:rsid w:val="00B27A4A"/>
    <w:rsid w:val="00B27DE0"/>
    <w:rsid w:val="00B30F9A"/>
    <w:rsid w:val="00B3361C"/>
    <w:rsid w:val="00B34661"/>
    <w:rsid w:val="00B35AD3"/>
    <w:rsid w:val="00B35C06"/>
    <w:rsid w:val="00B41E85"/>
    <w:rsid w:val="00B4259B"/>
    <w:rsid w:val="00B42A97"/>
    <w:rsid w:val="00B443B7"/>
    <w:rsid w:val="00B50514"/>
    <w:rsid w:val="00B52BCE"/>
    <w:rsid w:val="00B53D62"/>
    <w:rsid w:val="00B540A6"/>
    <w:rsid w:val="00B54404"/>
    <w:rsid w:val="00B544ED"/>
    <w:rsid w:val="00B6048B"/>
    <w:rsid w:val="00B61DE2"/>
    <w:rsid w:val="00B62478"/>
    <w:rsid w:val="00B63175"/>
    <w:rsid w:val="00B637B6"/>
    <w:rsid w:val="00B64580"/>
    <w:rsid w:val="00B6474E"/>
    <w:rsid w:val="00B66787"/>
    <w:rsid w:val="00B6737F"/>
    <w:rsid w:val="00B67B93"/>
    <w:rsid w:val="00B722BC"/>
    <w:rsid w:val="00B74AA8"/>
    <w:rsid w:val="00B75CDF"/>
    <w:rsid w:val="00B76676"/>
    <w:rsid w:val="00B76776"/>
    <w:rsid w:val="00B80F4F"/>
    <w:rsid w:val="00B828EC"/>
    <w:rsid w:val="00B847AE"/>
    <w:rsid w:val="00B870A0"/>
    <w:rsid w:val="00B91351"/>
    <w:rsid w:val="00B9389C"/>
    <w:rsid w:val="00B96D47"/>
    <w:rsid w:val="00BA1F62"/>
    <w:rsid w:val="00BA2659"/>
    <w:rsid w:val="00BA5F91"/>
    <w:rsid w:val="00BA6A0D"/>
    <w:rsid w:val="00BB0349"/>
    <w:rsid w:val="00BB1443"/>
    <w:rsid w:val="00BB3F7F"/>
    <w:rsid w:val="00BB5BE0"/>
    <w:rsid w:val="00BB7AD3"/>
    <w:rsid w:val="00BC4628"/>
    <w:rsid w:val="00BC688D"/>
    <w:rsid w:val="00BC7305"/>
    <w:rsid w:val="00BD0114"/>
    <w:rsid w:val="00BD041F"/>
    <w:rsid w:val="00BD1586"/>
    <w:rsid w:val="00BD1629"/>
    <w:rsid w:val="00BD2742"/>
    <w:rsid w:val="00BD4166"/>
    <w:rsid w:val="00BD6278"/>
    <w:rsid w:val="00BD6EB3"/>
    <w:rsid w:val="00BE1CA2"/>
    <w:rsid w:val="00BE323D"/>
    <w:rsid w:val="00BE3A7C"/>
    <w:rsid w:val="00BE3C14"/>
    <w:rsid w:val="00BE4356"/>
    <w:rsid w:val="00BE4CF1"/>
    <w:rsid w:val="00BE71D6"/>
    <w:rsid w:val="00BF0D41"/>
    <w:rsid w:val="00BF1EDC"/>
    <w:rsid w:val="00BF2DD4"/>
    <w:rsid w:val="00BF3EB9"/>
    <w:rsid w:val="00BF56BB"/>
    <w:rsid w:val="00BF58CD"/>
    <w:rsid w:val="00BF5CFC"/>
    <w:rsid w:val="00BF6434"/>
    <w:rsid w:val="00BF64D8"/>
    <w:rsid w:val="00BF7E14"/>
    <w:rsid w:val="00C00EA2"/>
    <w:rsid w:val="00C02B89"/>
    <w:rsid w:val="00C03F2E"/>
    <w:rsid w:val="00C0416F"/>
    <w:rsid w:val="00C0465C"/>
    <w:rsid w:val="00C04A80"/>
    <w:rsid w:val="00C051D8"/>
    <w:rsid w:val="00C063B3"/>
    <w:rsid w:val="00C0678F"/>
    <w:rsid w:val="00C100DF"/>
    <w:rsid w:val="00C10926"/>
    <w:rsid w:val="00C1283A"/>
    <w:rsid w:val="00C128AE"/>
    <w:rsid w:val="00C131CC"/>
    <w:rsid w:val="00C154AF"/>
    <w:rsid w:val="00C16204"/>
    <w:rsid w:val="00C16AE8"/>
    <w:rsid w:val="00C16FEF"/>
    <w:rsid w:val="00C211E3"/>
    <w:rsid w:val="00C21F79"/>
    <w:rsid w:val="00C2294F"/>
    <w:rsid w:val="00C23D1C"/>
    <w:rsid w:val="00C23FF9"/>
    <w:rsid w:val="00C247E2"/>
    <w:rsid w:val="00C2503C"/>
    <w:rsid w:val="00C255C1"/>
    <w:rsid w:val="00C256A3"/>
    <w:rsid w:val="00C2634B"/>
    <w:rsid w:val="00C3096D"/>
    <w:rsid w:val="00C3207B"/>
    <w:rsid w:val="00C3329A"/>
    <w:rsid w:val="00C35A75"/>
    <w:rsid w:val="00C366F4"/>
    <w:rsid w:val="00C369E1"/>
    <w:rsid w:val="00C377CE"/>
    <w:rsid w:val="00C405B3"/>
    <w:rsid w:val="00C40EDA"/>
    <w:rsid w:val="00C44CE9"/>
    <w:rsid w:val="00C4728C"/>
    <w:rsid w:val="00C47F43"/>
    <w:rsid w:val="00C511D7"/>
    <w:rsid w:val="00C51817"/>
    <w:rsid w:val="00C52933"/>
    <w:rsid w:val="00C5370A"/>
    <w:rsid w:val="00C53854"/>
    <w:rsid w:val="00C5481B"/>
    <w:rsid w:val="00C5595B"/>
    <w:rsid w:val="00C566F5"/>
    <w:rsid w:val="00C56F83"/>
    <w:rsid w:val="00C57238"/>
    <w:rsid w:val="00C6022C"/>
    <w:rsid w:val="00C60FC0"/>
    <w:rsid w:val="00C61372"/>
    <w:rsid w:val="00C6295E"/>
    <w:rsid w:val="00C62D3B"/>
    <w:rsid w:val="00C659C1"/>
    <w:rsid w:val="00C67BF7"/>
    <w:rsid w:val="00C71ADB"/>
    <w:rsid w:val="00C7413A"/>
    <w:rsid w:val="00C74312"/>
    <w:rsid w:val="00C7512D"/>
    <w:rsid w:val="00C76314"/>
    <w:rsid w:val="00C76677"/>
    <w:rsid w:val="00C80D09"/>
    <w:rsid w:val="00C8104E"/>
    <w:rsid w:val="00C813A3"/>
    <w:rsid w:val="00C81A87"/>
    <w:rsid w:val="00C828B2"/>
    <w:rsid w:val="00C86992"/>
    <w:rsid w:val="00C906EA"/>
    <w:rsid w:val="00C90B88"/>
    <w:rsid w:val="00C91884"/>
    <w:rsid w:val="00C92B17"/>
    <w:rsid w:val="00C93A79"/>
    <w:rsid w:val="00C94D19"/>
    <w:rsid w:val="00C972D4"/>
    <w:rsid w:val="00CA021C"/>
    <w:rsid w:val="00CA1570"/>
    <w:rsid w:val="00CA20BD"/>
    <w:rsid w:val="00CA229E"/>
    <w:rsid w:val="00CA22EA"/>
    <w:rsid w:val="00CA2380"/>
    <w:rsid w:val="00CA3567"/>
    <w:rsid w:val="00CA49B8"/>
    <w:rsid w:val="00CA6EB4"/>
    <w:rsid w:val="00CB2E97"/>
    <w:rsid w:val="00CB4281"/>
    <w:rsid w:val="00CB5A7E"/>
    <w:rsid w:val="00CB6DDF"/>
    <w:rsid w:val="00CB6E72"/>
    <w:rsid w:val="00CB77C7"/>
    <w:rsid w:val="00CC023A"/>
    <w:rsid w:val="00CC0793"/>
    <w:rsid w:val="00CC2BD3"/>
    <w:rsid w:val="00CC2FDA"/>
    <w:rsid w:val="00CC3847"/>
    <w:rsid w:val="00CC3FA7"/>
    <w:rsid w:val="00CC64F5"/>
    <w:rsid w:val="00CC6511"/>
    <w:rsid w:val="00CD1E4B"/>
    <w:rsid w:val="00CD231C"/>
    <w:rsid w:val="00CD2808"/>
    <w:rsid w:val="00CD3AA0"/>
    <w:rsid w:val="00CD4CBD"/>
    <w:rsid w:val="00CD58D8"/>
    <w:rsid w:val="00CD5B24"/>
    <w:rsid w:val="00CD7675"/>
    <w:rsid w:val="00CE04AD"/>
    <w:rsid w:val="00CE0AC9"/>
    <w:rsid w:val="00CE377B"/>
    <w:rsid w:val="00CE49CD"/>
    <w:rsid w:val="00CE50AE"/>
    <w:rsid w:val="00CE5348"/>
    <w:rsid w:val="00CE5958"/>
    <w:rsid w:val="00CE596E"/>
    <w:rsid w:val="00CF2C45"/>
    <w:rsid w:val="00CF3451"/>
    <w:rsid w:val="00CF3595"/>
    <w:rsid w:val="00CF3738"/>
    <w:rsid w:val="00CF5644"/>
    <w:rsid w:val="00CF67C3"/>
    <w:rsid w:val="00D01284"/>
    <w:rsid w:val="00D01380"/>
    <w:rsid w:val="00D0150D"/>
    <w:rsid w:val="00D01D58"/>
    <w:rsid w:val="00D032FC"/>
    <w:rsid w:val="00D06264"/>
    <w:rsid w:val="00D06E3C"/>
    <w:rsid w:val="00D125B0"/>
    <w:rsid w:val="00D17F6F"/>
    <w:rsid w:val="00D2044F"/>
    <w:rsid w:val="00D20C07"/>
    <w:rsid w:val="00D21B51"/>
    <w:rsid w:val="00D23309"/>
    <w:rsid w:val="00D25376"/>
    <w:rsid w:val="00D261BD"/>
    <w:rsid w:val="00D276B0"/>
    <w:rsid w:val="00D31E7C"/>
    <w:rsid w:val="00D36756"/>
    <w:rsid w:val="00D40C4F"/>
    <w:rsid w:val="00D429ED"/>
    <w:rsid w:val="00D43CC8"/>
    <w:rsid w:val="00D45B26"/>
    <w:rsid w:val="00D45B76"/>
    <w:rsid w:val="00D4695F"/>
    <w:rsid w:val="00D470F5"/>
    <w:rsid w:val="00D47A5A"/>
    <w:rsid w:val="00D52C80"/>
    <w:rsid w:val="00D52F69"/>
    <w:rsid w:val="00D5786E"/>
    <w:rsid w:val="00D61D6B"/>
    <w:rsid w:val="00D61E5E"/>
    <w:rsid w:val="00D62CB2"/>
    <w:rsid w:val="00D637BC"/>
    <w:rsid w:val="00D63CDA"/>
    <w:rsid w:val="00D6401A"/>
    <w:rsid w:val="00D64C6B"/>
    <w:rsid w:val="00D673BC"/>
    <w:rsid w:val="00D679CC"/>
    <w:rsid w:val="00D67BAA"/>
    <w:rsid w:val="00D70D72"/>
    <w:rsid w:val="00D7209C"/>
    <w:rsid w:val="00D73B50"/>
    <w:rsid w:val="00D740F9"/>
    <w:rsid w:val="00D748A3"/>
    <w:rsid w:val="00D766E1"/>
    <w:rsid w:val="00D77095"/>
    <w:rsid w:val="00D77433"/>
    <w:rsid w:val="00D7799F"/>
    <w:rsid w:val="00D77BE5"/>
    <w:rsid w:val="00D81CF1"/>
    <w:rsid w:val="00D82714"/>
    <w:rsid w:val="00D83CAB"/>
    <w:rsid w:val="00D849ED"/>
    <w:rsid w:val="00D853AA"/>
    <w:rsid w:val="00D85FC3"/>
    <w:rsid w:val="00D9091F"/>
    <w:rsid w:val="00D91FA2"/>
    <w:rsid w:val="00D935D9"/>
    <w:rsid w:val="00D951B9"/>
    <w:rsid w:val="00D95735"/>
    <w:rsid w:val="00DA067D"/>
    <w:rsid w:val="00DA1997"/>
    <w:rsid w:val="00DA5A3D"/>
    <w:rsid w:val="00DB070B"/>
    <w:rsid w:val="00DB0805"/>
    <w:rsid w:val="00DB38B5"/>
    <w:rsid w:val="00DB41FE"/>
    <w:rsid w:val="00DB42DA"/>
    <w:rsid w:val="00DB4510"/>
    <w:rsid w:val="00DB4A7F"/>
    <w:rsid w:val="00DB5238"/>
    <w:rsid w:val="00DB6997"/>
    <w:rsid w:val="00DB7064"/>
    <w:rsid w:val="00DB73A6"/>
    <w:rsid w:val="00DC103F"/>
    <w:rsid w:val="00DC1A54"/>
    <w:rsid w:val="00DC1B1F"/>
    <w:rsid w:val="00DC469C"/>
    <w:rsid w:val="00DC4865"/>
    <w:rsid w:val="00DC72A8"/>
    <w:rsid w:val="00DC79E0"/>
    <w:rsid w:val="00DD0102"/>
    <w:rsid w:val="00DD37B0"/>
    <w:rsid w:val="00DD4C35"/>
    <w:rsid w:val="00DE000A"/>
    <w:rsid w:val="00DE36BF"/>
    <w:rsid w:val="00DE5E12"/>
    <w:rsid w:val="00DE60BB"/>
    <w:rsid w:val="00DE6F27"/>
    <w:rsid w:val="00DE7701"/>
    <w:rsid w:val="00DE7C49"/>
    <w:rsid w:val="00DF02C4"/>
    <w:rsid w:val="00DF2DC4"/>
    <w:rsid w:val="00DF39F1"/>
    <w:rsid w:val="00DF3CF1"/>
    <w:rsid w:val="00DF7BF9"/>
    <w:rsid w:val="00E00048"/>
    <w:rsid w:val="00E0076C"/>
    <w:rsid w:val="00E01F5B"/>
    <w:rsid w:val="00E05EC3"/>
    <w:rsid w:val="00E064CD"/>
    <w:rsid w:val="00E06FF1"/>
    <w:rsid w:val="00E07520"/>
    <w:rsid w:val="00E07E79"/>
    <w:rsid w:val="00E10DF3"/>
    <w:rsid w:val="00E124C3"/>
    <w:rsid w:val="00E13AA0"/>
    <w:rsid w:val="00E13F4A"/>
    <w:rsid w:val="00E143C6"/>
    <w:rsid w:val="00E1641C"/>
    <w:rsid w:val="00E16771"/>
    <w:rsid w:val="00E16E36"/>
    <w:rsid w:val="00E17B63"/>
    <w:rsid w:val="00E21D68"/>
    <w:rsid w:val="00E22E6D"/>
    <w:rsid w:val="00E23662"/>
    <w:rsid w:val="00E248AC"/>
    <w:rsid w:val="00E252E6"/>
    <w:rsid w:val="00E25F9E"/>
    <w:rsid w:val="00E32931"/>
    <w:rsid w:val="00E33BC4"/>
    <w:rsid w:val="00E54365"/>
    <w:rsid w:val="00E54443"/>
    <w:rsid w:val="00E55323"/>
    <w:rsid w:val="00E55EDA"/>
    <w:rsid w:val="00E56B8C"/>
    <w:rsid w:val="00E60516"/>
    <w:rsid w:val="00E607EB"/>
    <w:rsid w:val="00E62E42"/>
    <w:rsid w:val="00E679CB"/>
    <w:rsid w:val="00E67A01"/>
    <w:rsid w:val="00E73FED"/>
    <w:rsid w:val="00E808C2"/>
    <w:rsid w:val="00E81185"/>
    <w:rsid w:val="00E83166"/>
    <w:rsid w:val="00E84633"/>
    <w:rsid w:val="00E8528B"/>
    <w:rsid w:val="00E866AA"/>
    <w:rsid w:val="00E870FB"/>
    <w:rsid w:val="00E87A20"/>
    <w:rsid w:val="00E904F5"/>
    <w:rsid w:val="00E9073C"/>
    <w:rsid w:val="00E92811"/>
    <w:rsid w:val="00E932D1"/>
    <w:rsid w:val="00E936DF"/>
    <w:rsid w:val="00E94F4B"/>
    <w:rsid w:val="00E96EEF"/>
    <w:rsid w:val="00E96F6F"/>
    <w:rsid w:val="00EA11B7"/>
    <w:rsid w:val="00EA1D9B"/>
    <w:rsid w:val="00EA34DB"/>
    <w:rsid w:val="00EA7EE9"/>
    <w:rsid w:val="00EB0243"/>
    <w:rsid w:val="00EB0335"/>
    <w:rsid w:val="00EB0E92"/>
    <w:rsid w:val="00EB40EC"/>
    <w:rsid w:val="00EB5F36"/>
    <w:rsid w:val="00EB5FC6"/>
    <w:rsid w:val="00EB72C9"/>
    <w:rsid w:val="00EC0559"/>
    <w:rsid w:val="00EC67FA"/>
    <w:rsid w:val="00EC747F"/>
    <w:rsid w:val="00EC7D99"/>
    <w:rsid w:val="00ED2BDE"/>
    <w:rsid w:val="00ED37C4"/>
    <w:rsid w:val="00ED5C12"/>
    <w:rsid w:val="00ED6002"/>
    <w:rsid w:val="00ED6CFD"/>
    <w:rsid w:val="00EE3CF1"/>
    <w:rsid w:val="00EE5089"/>
    <w:rsid w:val="00EE57F3"/>
    <w:rsid w:val="00EE73A3"/>
    <w:rsid w:val="00EE7EC1"/>
    <w:rsid w:val="00EF2FBF"/>
    <w:rsid w:val="00EF354C"/>
    <w:rsid w:val="00EF5A83"/>
    <w:rsid w:val="00EF5AF6"/>
    <w:rsid w:val="00EF6CA3"/>
    <w:rsid w:val="00F020E1"/>
    <w:rsid w:val="00F02D7D"/>
    <w:rsid w:val="00F0311F"/>
    <w:rsid w:val="00F03E74"/>
    <w:rsid w:val="00F03E9E"/>
    <w:rsid w:val="00F05864"/>
    <w:rsid w:val="00F05B34"/>
    <w:rsid w:val="00F0686C"/>
    <w:rsid w:val="00F10290"/>
    <w:rsid w:val="00F129F0"/>
    <w:rsid w:val="00F14762"/>
    <w:rsid w:val="00F156D5"/>
    <w:rsid w:val="00F20324"/>
    <w:rsid w:val="00F20697"/>
    <w:rsid w:val="00F2122A"/>
    <w:rsid w:val="00F22D96"/>
    <w:rsid w:val="00F2378D"/>
    <w:rsid w:val="00F23F22"/>
    <w:rsid w:val="00F24010"/>
    <w:rsid w:val="00F24CB6"/>
    <w:rsid w:val="00F2630A"/>
    <w:rsid w:val="00F266E8"/>
    <w:rsid w:val="00F32257"/>
    <w:rsid w:val="00F32958"/>
    <w:rsid w:val="00F3539B"/>
    <w:rsid w:val="00F3674E"/>
    <w:rsid w:val="00F36D1A"/>
    <w:rsid w:val="00F37836"/>
    <w:rsid w:val="00F37A66"/>
    <w:rsid w:val="00F42BCD"/>
    <w:rsid w:val="00F44B0F"/>
    <w:rsid w:val="00F44D75"/>
    <w:rsid w:val="00F45788"/>
    <w:rsid w:val="00F46C38"/>
    <w:rsid w:val="00F47F79"/>
    <w:rsid w:val="00F50C99"/>
    <w:rsid w:val="00F50EF1"/>
    <w:rsid w:val="00F51B60"/>
    <w:rsid w:val="00F5402E"/>
    <w:rsid w:val="00F563D1"/>
    <w:rsid w:val="00F57614"/>
    <w:rsid w:val="00F57DD0"/>
    <w:rsid w:val="00F606BD"/>
    <w:rsid w:val="00F61DE4"/>
    <w:rsid w:val="00F6600A"/>
    <w:rsid w:val="00F66EA1"/>
    <w:rsid w:val="00F671FF"/>
    <w:rsid w:val="00F676CA"/>
    <w:rsid w:val="00F71D90"/>
    <w:rsid w:val="00F76BA9"/>
    <w:rsid w:val="00F76C8E"/>
    <w:rsid w:val="00F8006C"/>
    <w:rsid w:val="00F81D2A"/>
    <w:rsid w:val="00F8288B"/>
    <w:rsid w:val="00F84461"/>
    <w:rsid w:val="00F84B4A"/>
    <w:rsid w:val="00F84D07"/>
    <w:rsid w:val="00F84D19"/>
    <w:rsid w:val="00F84DDD"/>
    <w:rsid w:val="00F84E3C"/>
    <w:rsid w:val="00F854A6"/>
    <w:rsid w:val="00F864EA"/>
    <w:rsid w:val="00F86827"/>
    <w:rsid w:val="00F879A6"/>
    <w:rsid w:val="00F9103A"/>
    <w:rsid w:val="00F912B8"/>
    <w:rsid w:val="00F94155"/>
    <w:rsid w:val="00F97A91"/>
    <w:rsid w:val="00FA149B"/>
    <w:rsid w:val="00FA3951"/>
    <w:rsid w:val="00FA42FD"/>
    <w:rsid w:val="00FA4B76"/>
    <w:rsid w:val="00FA5818"/>
    <w:rsid w:val="00FA62C7"/>
    <w:rsid w:val="00FA640B"/>
    <w:rsid w:val="00FA73CC"/>
    <w:rsid w:val="00FA78CA"/>
    <w:rsid w:val="00FB2877"/>
    <w:rsid w:val="00FB3683"/>
    <w:rsid w:val="00FB420A"/>
    <w:rsid w:val="00FB6CC0"/>
    <w:rsid w:val="00FC0063"/>
    <w:rsid w:val="00FC00B7"/>
    <w:rsid w:val="00FC1155"/>
    <w:rsid w:val="00FC2D67"/>
    <w:rsid w:val="00FC43D8"/>
    <w:rsid w:val="00FC79DD"/>
    <w:rsid w:val="00FD1A91"/>
    <w:rsid w:val="00FD1DD9"/>
    <w:rsid w:val="00FD34EF"/>
    <w:rsid w:val="00FD79CF"/>
    <w:rsid w:val="00FE17F4"/>
    <w:rsid w:val="00FE1F97"/>
    <w:rsid w:val="00FE722D"/>
    <w:rsid w:val="00FE75D1"/>
    <w:rsid w:val="00FE7F00"/>
    <w:rsid w:val="00FE7F82"/>
    <w:rsid w:val="00FF0AC3"/>
    <w:rsid w:val="00FF648D"/>
    <w:rsid w:val="00FF7939"/>
    <w:rsid w:val="3E0343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12" w:lineRule="auto"/>
      <w:jc w:val="both"/>
    </w:pPr>
    <w:rPr>
      <w:rFonts w:ascii="Times New Roman" w:hAnsi="Times New Roman" w:eastAsiaTheme="minorHAnsi" w:cstheme="minorBidi"/>
      <w:sz w:val="24"/>
      <w:szCs w:val="22"/>
      <w:lang w:val="en-US" w:eastAsia="en-US" w:bidi="ar-SA"/>
    </w:rPr>
  </w:style>
  <w:style w:type="paragraph" w:styleId="2">
    <w:name w:val="heading 1"/>
    <w:basedOn w:val="1"/>
    <w:next w:val="1"/>
    <w:link w:val="34"/>
    <w:qFormat/>
    <w:uiPriority w:val="9"/>
    <w:pPr>
      <w:keepNext/>
      <w:keepLines/>
      <w:outlineLvl w:val="0"/>
    </w:pPr>
    <w:rPr>
      <w:rFonts w:eastAsiaTheme="majorEastAsia" w:cstheme="majorBidi"/>
      <w:b/>
      <w:color w:val="2E75B6" w:themeColor="accent1" w:themeShade="BF"/>
      <w:szCs w:val="32"/>
    </w:rPr>
  </w:style>
  <w:style w:type="paragraph" w:styleId="3">
    <w:name w:val="heading 2"/>
    <w:basedOn w:val="1"/>
    <w:next w:val="1"/>
    <w:link w:val="35"/>
    <w:unhideWhenUsed/>
    <w:qFormat/>
    <w:uiPriority w:val="9"/>
    <w:pPr>
      <w:keepNext/>
      <w:keepLines/>
      <w:spacing w:before="40"/>
      <w:ind w:left="720"/>
      <w:outlineLvl w:val="1"/>
    </w:pPr>
    <w:rPr>
      <w:rFonts w:eastAsiaTheme="majorEastAsia" w:cstheme="majorBidi"/>
      <w:b/>
      <w:color w:val="C00000"/>
      <w:szCs w:val="26"/>
    </w:rPr>
  </w:style>
  <w:style w:type="paragraph" w:styleId="4">
    <w:name w:val="heading 3"/>
    <w:basedOn w:val="1"/>
    <w:next w:val="1"/>
    <w:link w:val="36"/>
    <w:unhideWhenUsed/>
    <w:qFormat/>
    <w:uiPriority w:val="9"/>
    <w:pPr>
      <w:keepNext/>
      <w:keepLines/>
      <w:ind w:left="720"/>
      <w:outlineLvl w:val="2"/>
    </w:pPr>
    <w:rPr>
      <w:rFonts w:eastAsiaTheme="majorEastAsia" w:cstheme="majorBidi"/>
      <w:b/>
      <w:i/>
      <w:color w:val="FF0000"/>
      <w:szCs w:val="24"/>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9"/>
    <w:uiPriority w:val="0"/>
    <w:pPr>
      <w:spacing w:line="240" w:lineRule="auto"/>
    </w:pPr>
    <w:rPr>
      <w:rFonts w:ascii="Tahoma" w:hAnsi="Tahoma" w:eastAsia="Times New Roman" w:cs="Times New Roman"/>
      <w:sz w:val="16"/>
      <w:szCs w:val="16"/>
    </w:rPr>
  </w:style>
  <w:style w:type="paragraph" w:styleId="8">
    <w:name w:val="Body Text"/>
    <w:basedOn w:val="1"/>
    <w:link w:val="37"/>
    <w:unhideWhenUsed/>
    <w:qFormat/>
    <w:uiPriority w:val="0"/>
    <w:pPr>
      <w:spacing w:before="60" w:after="120" w:line="240" w:lineRule="auto"/>
      <w:ind w:firstLine="284"/>
    </w:pPr>
    <w:rPr>
      <w:rFonts w:eastAsia="Times New Roman" w:cs="Times New Roman"/>
      <w:szCs w:val="24"/>
      <w:lang w:val="vi-VN" w:eastAsia="vi-VN"/>
    </w:rPr>
  </w:style>
  <w:style w:type="paragraph" w:styleId="9">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0">
    <w:name w:val="annotation reference"/>
    <w:uiPriority w:val="0"/>
    <w:rPr>
      <w:sz w:val="16"/>
      <w:szCs w:val="16"/>
    </w:rPr>
  </w:style>
  <w:style w:type="paragraph" w:styleId="11">
    <w:name w:val="annotation text"/>
    <w:basedOn w:val="1"/>
    <w:link w:val="32"/>
    <w:uiPriority w:val="0"/>
    <w:pPr>
      <w:spacing w:line="240" w:lineRule="auto"/>
    </w:pPr>
    <w:rPr>
      <w:rFonts w:eastAsia="Times New Roman" w:cs="Times New Roman"/>
      <w:sz w:val="20"/>
      <w:szCs w:val="20"/>
    </w:rPr>
  </w:style>
  <w:style w:type="paragraph" w:styleId="12">
    <w:name w:val="annotation subject"/>
    <w:basedOn w:val="11"/>
    <w:next w:val="11"/>
    <w:link w:val="33"/>
    <w:uiPriority w:val="0"/>
    <w:rPr>
      <w:b/>
      <w:bCs/>
    </w:rPr>
  </w:style>
  <w:style w:type="paragraph" w:styleId="13">
    <w:name w:val="Document Map"/>
    <w:basedOn w:val="1"/>
    <w:link w:val="30"/>
    <w:semiHidden/>
    <w:uiPriority w:val="0"/>
    <w:pPr>
      <w:shd w:val="clear" w:color="auto" w:fill="000080"/>
      <w:spacing w:line="240" w:lineRule="auto"/>
    </w:pPr>
    <w:rPr>
      <w:rFonts w:ascii="Tahoma" w:hAnsi="Tahoma" w:eastAsia="Times New Roman" w:cs="Tahoma"/>
      <w:sz w:val="20"/>
      <w:szCs w:val="20"/>
    </w:rPr>
  </w:style>
  <w:style w:type="character" w:styleId="14">
    <w:name w:val="FollowedHyperlink"/>
    <w:basedOn w:val="5"/>
    <w:semiHidden/>
    <w:unhideWhenUsed/>
    <w:uiPriority w:val="99"/>
    <w:rPr>
      <w:color w:val="954F72" w:themeColor="followedHyperlink"/>
      <w:u w:val="single"/>
      <w14:textFill>
        <w14:solidFill>
          <w14:schemeClr w14:val="folHlink"/>
        </w14:solidFill>
      </w14:textFill>
    </w:rPr>
  </w:style>
  <w:style w:type="paragraph" w:styleId="15">
    <w:name w:val="footer"/>
    <w:basedOn w:val="1"/>
    <w:link w:val="27"/>
    <w:unhideWhenUsed/>
    <w:uiPriority w:val="99"/>
    <w:pPr>
      <w:tabs>
        <w:tab w:val="center" w:pos="4680"/>
        <w:tab w:val="right" w:pos="9360"/>
      </w:tabs>
      <w:spacing w:line="240" w:lineRule="auto"/>
    </w:pPr>
  </w:style>
  <w:style w:type="paragraph" w:styleId="16">
    <w:name w:val="header"/>
    <w:basedOn w:val="1"/>
    <w:link w:val="26"/>
    <w:unhideWhenUsed/>
    <w:uiPriority w:val="99"/>
    <w:pPr>
      <w:tabs>
        <w:tab w:val="center" w:pos="4680"/>
        <w:tab w:val="right" w:pos="9360"/>
      </w:tabs>
      <w:spacing w:line="240" w:lineRule="auto"/>
    </w:pPr>
  </w:style>
  <w:style w:type="character" w:styleId="17">
    <w:name w:val="Hyperlink"/>
    <w:basedOn w:val="5"/>
    <w:unhideWhenUsed/>
    <w:uiPriority w:val="99"/>
    <w:rPr>
      <w:color w:val="0563C1" w:themeColor="hyperlink"/>
      <w:u w:val="single"/>
      <w14:textFill>
        <w14:solidFill>
          <w14:schemeClr w14:val="hlink"/>
        </w14:solidFill>
      </w14:textFill>
    </w:rPr>
  </w:style>
  <w:style w:type="paragraph" w:styleId="18">
    <w:name w:val="Normal (Web)"/>
    <w:basedOn w:val="1"/>
    <w:unhideWhenUsed/>
    <w:uiPriority w:val="99"/>
    <w:pPr>
      <w:spacing w:before="100" w:beforeAutospacing="1" w:after="100" w:afterAutospacing="1" w:line="240" w:lineRule="auto"/>
    </w:pPr>
    <w:rPr>
      <w:rFonts w:eastAsia="Times New Roman" w:cs="Times New Roman"/>
      <w:szCs w:val="24"/>
    </w:rPr>
  </w:style>
  <w:style w:type="character" w:styleId="19">
    <w:name w:val="page number"/>
    <w:basedOn w:val="5"/>
    <w:uiPriority w:val="0"/>
  </w:style>
  <w:style w:type="character" w:styleId="20">
    <w:name w:val="Strong"/>
    <w:basedOn w:val="5"/>
    <w:qFormat/>
    <w:uiPriority w:val="22"/>
    <w:rPr>
      <w:b/>
      <w:bCs/>
    </w:rPr>
  </w:style>
  <w:style w:type="table" w:styleId="21">
    <w:name w:val="Table Grid"/>
    <w:basedOn w:val="6"/>
    <w:qFormat/>
    <w:uiPriority w:val="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List Paragraph"/>
    <w:basedOn w:val="1"/>
    <w:link w:val="39"/>
    <w:qFormat/>
    <w:uiPriority w:val="1"/>
    <w:pPr>
      <w:contextualSpacing/>
    </w:pPr>
  </w:style>
  <w:style w:type="character" w:styleId="23">
    <w:name w:val="Placeholder Text"/>
    <w:basedOn w:val="5"/>
    <w:semiHidden/>
    <w:uiPriority w:val="99"/>
    <w:rPr>
      <w:color w:val="808080"/>
    </w:rPr>
  </w:style>
  <w:style w:type="character" w:customStyle="1" w:styleId="24">
    <w:name w:val="mjx-char"/>
    <w:basedOn w:val="5"/>
    <w:uiPriority w:val="0"/>
  </w:style>
  <w:style w:type="table" w:customStyle="1" w:styleId="25">
    <w:name w:val="Table Grid33"/>
    <w:basedOn w:val="6"/>
    <w:uiPriority w:val="59"/>
    <w:pPr>
      <w:spacing w:after="0" w:line="240" w:lineRule="auto"/>
      <w:ind w:firstLine="284"/>
      <w:jc w:val="both"/>
    </w:pPr>
    <w:rPr>
      <w:rFonts w:ascii="Times New Roman" w:hAnsi="Times New Roman"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6">
    <w:name w:val="Header Char"/>
    <w:basedOn w:val="5"/>
    <w:link w:val="16"/>
    <w:uiPriority w:val="99"/>
  </w:style>
  <w:style w:type="character" w:customStyle="1" w:styleId="27">
    <w:name w:val="Footer Char"/>
    <w:basedOn w:val="5"/>
    <w:link w:val="15"/>
    <w:uiPriority w:val="99"/>
  </w:style>
  <w:style w:type="character" w:customStyle="1" w:styleId="28">
    <w:name w:val="MTConvertedEquation"/>
    <w:basedOn w:val="5"/>
    <w:uiPriority w:val="0"/>
  </w:style>
  <w:style w:type="character" w:customStyle="1" w:styleId="29">
    <w:name w:val="Balloon Text Char"/>
    <w:basedOn w:val="5"/>
    <w:link w:val="7"/>
    <w:uiPriority w:val="0"/>
    <w:rPr>
      <w:rFonts w:ascii="Tahoma" w:hAnsi="Tahoma" w:eastAsia="Times New Roman" w:cs="Times New Roman"/>
      <w:sz w:val="16"/>
      <w:szCs w:val="16"/>
    </w:rPr>
  </w:style>
  <w:style w:type="character" w:customStyle="1" w:styleId="30">
    <w:name w:val="Document Map Char"/>
    <w:basedOn w:val="5"/>
    <w:link w:val="13"/>
    <w:semiHidden/>
    <w:uiPriority w:val="0"/>
    <w:rPr>
      <w:rFonts w:ascii="Tahoma" w:hAnsi="Tahoma" w:eastAsia="Times New Roman" w:cs="Tahoma"/>
      <w:sz w:val="20"/>
      <w:szCs w:val="20"/>
      <w:shd w:val="clear" w:color="auto" w:fill="000080"/>
    </w:rPr>
  </w:style>
  <w:style w:type="character" w:customStyle="1" w:styleId="31">
    <w:name w:val="MathematicaFormatStandardForm"/>
    <w:uiPriority w:val="99"/>
    <w:rPr>
      <w:rFonts w:ascii="Courier" w:hAnsi="Courier" w:cs="Courier"/>
    </w:rPr>
  </w:style>
  <w:style w:type="character" w:customStyle="1" w:styleId="32">
    <w:name w:val="Comment Text Char"/>
    <w:basedOn w:val="5"/>
    <w:link w:val="11"/>
    <w:uiPriority w:val="0"/>
    <w:rPr>
      <w:rFonts w:ascii="Times New Roman" w:hAnsi="Times New Roman" w:eastAsia="Times New Roman" w:cs="Times New Roman"/>
      <w:sz w:val="20"/>
      <w:szCs w:val="20"/>
    </w:rPr>
  </w:style>
  <w:style w:type="character" w:customStyle="1" w:styleId="33">
    <w:name w:val="Comment Subject Char"/>
    <w:basedOn w:val="32"/>
    <w:link w:val="12"/>
    <w:uiPriority w:val="0"/>
    <w:rPr>
      <w:rFonts w:ascii="Times New Roman" w:hAnsi="Times New Roman" w:eastAsia="Times New Roman" w:cs="Times New Roman"/>
      <w:b/>
      <w:bCs/>
      <w:sz w:val="20"/>
      <w:szCs w:val="20"/>
    </w:rPr>
  </w:style>
  <w:style w:type="character" w:customStyle="1" w:styleId="34">
    <w:name w:val="Heading 1 Char"/>
    <w:basedOn w:val="5"/>
    <w:link w:val="2"/>
    <w:uiPriority w:val="9"/>
    <w:rPr>
      <w:rFonts w:ascii="Times New Roman" w:hAnsi="Times New Roman" w:eastAsiaTheme="majorEastAsia" w:cstheme="majorBidi"/>
      <w:b/>
      <w:color w:val="2E75B6" w:themeColor="accent1" w:themeShade="BF"/>
      <w:sz w:val="24"/>
      <w:szCs w:val="32"/>
    </w:rPr>
  </w:style>
  <w:style w:type="character" w:customStyle="1" w:styleId="35">
    <w:name w:val="Heading 2 Char"/>
    <w:basedOn w:val="5"/>
    <w:link w:val="3"/>
    <w:uiPriority w:val="9"/>
    <w:rPr>
      <w:rFonts w:ascii="Times New Roman" w:hAnsi="Times New Roman" w:eastAsiaTheme="majorEastAsia" w:cstheme="majorBidi"/>
      <w:b/>
      <w:color w:val="C00000"/>
      <w:sz w:val="24"/>
      <w:szCs w:val="26"/>
    </w:rPr>
  </w:style>
  <w:style w:type="character" w:customStyle="1" w:styleId="36">
    <w:name w:val="Heading 3 Char"/>
    <w:basedOn w:val="5"/>
    <w:link w:val="4"/>
    <w:uiPriority w:val="9"/>
    <w:rPr>
      <w:rFonts w:ascii="Times New Roman" w:hAnsi="Times New Roman" w:eastAsiaTheme="majorEastAsia" w:cstheme="majorBidi"/>
      <w:b/>
      <w:i/>
      <w:color w:val="FF0000"/>
      <w:sz w:val="24"/>
      <w:szCs w:val="24"/>
    </w:rPr>
  </w:style>
  <w:style w:type="character" w:customStyle="1" w:styleId="37">
    <w:name w:val="Body Text Char"/>
    <w:basedOn w:val="5"/>
    <w:link w:val="8"/>
    <w:qFormat/>
    <w:uiPriority w:val="0"/>
    <w:rPr>
      <w:rFonts w:ascii="Times New Roman" w:hAnsi="Times New Roman" w:eastAsia="Times New Roman" w:cs="Times New Roman"/>
      <w:sz w:val="24"/>
      <w:szCs w:val="24"/>
      <w:lang w:val="vi-VN" w:eastAsia="vi-VN"/>
    </w:rPr>
  </w:style>
  <w:style w:type="paragraph" w:customStyle="1" w:styleId="38">
    <w:name w:val="[Câu BT]"/>
    <w:basedOn w:val="1"/>
    <w:qFormat/>
    <w:uiPriority w:val="0"/>
    <w:pPr>
      <w:numPr>
        <w:ilvl w:val="0"/>
        <w:numId w:val="1"/>
      </w:numPr>
      <w:tabs>
        <w:tab w:val="left" w:pos="284"/>
        <w:tab w:val="left" w:pos="2310"/>
      </w:tabs>
      <w:ind w:left="0"/>
      <w:contextualSpacing/>
    </w:pPr>
    <w:rPr>
      <w:rFonts w:eastAsia="Times New Roman" w:cs="Times New Roman"/>
      <w:bCs/>
      <w:color w:val="000000" w:themeColor="text1"/>
      <w:szCs w:val="24"/>
      <w14:textFill>
        <w14:solidFill>
          <w14:schemeClr w14:val="tx1"/>
        </w14:solidFill>
      </w14:textFill>
    </w:rPr>
  </w:style>
  <w:style w:type="character" w:customStyle="1" w:styleId="39">
    <w:name w:val="List Paragraph Char"/>
    <w:basedOn w:val="5"/>
    <w:link w:val="22"/>
    <w:uiPriority w:val="1"/>
    <w:rPr>
      <w:rFonts w:ascii="Times New Roman" w:hAnsi="Times New Roman"/>
      <w:sz w:val="24"/>
    </w:rPr>
  </w:style>
  <w:style w:type="character" w:customStyle="1" w:styleId="40">
    <w:name w:val="Unresolved Mention1"/>
    <w:basedOn w:val="5"/>
    <w:semiHidden/>
    <w:unhideWhenUsed/>
    <w:uiPriority w:val="99"/>
    <w:rPr>
      <w:color w:val="605E5C"/>
      <w:shd w:val="clear" w:color="auto" w:fill="E1DFDD"/>
    </w:rPr>
  </w:style>
  <w:style w:type="paragraph" w:customStyle="1" w:styleId="41">
    <w:name w:val="Revision"/>
    <w:hidden/>
    <w:semiHidden/>
    <w:uiPriority w:val="99"/>
    <w:pPr>
      <w:spacing w:after="0" w:line="240" w:lineRule="auto"/>
    </w:pPr>
    <w:rPr>
      <w:rFonts w:ascii="Times New Roman" w:hAnsi="Times New Roman" w:eastAsiaTheme="minorHAnsi" w:cstheme="minorBidi"/>
      <w:sz w:val="24"/>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51.png"/><Relationship Id="rId97" Type="http://schemas.openxmlformats.org/officeDocument/2006/relationships/oleObject" Target="embeddings/oleObject41.bin"/><Relationship Id="rId96" Type="http://schemas.openxmlformats.org/officeDocument/2006/relationships/image" Target="media/image50.png"/><Relationship Id="rId95" Type="http://schemas.openxmlformats.org/officeDocument/2006/relationships/image" Target="media/image49.wmf"/><Relationship Id="rId94" Type="http://schemas.openxmlformats.org/officeDocument/2006/relationships/oleObject" Target="embeddings/oleObject40.bin"/><Relationship Id="rId93" Type="http://schemas.openxmlformats.org/officeDocument/2006/relationships/image" Target="media/image48.wmf"/><Relationship Id="rId92" Type="http://schemas.openxmlformats.org/officeDocument/2006/relationships/oleObject" Target="embeddings/oleObject39.bin"/><Relationship Id="rId91" Type="http://schemas.microsoft.com/office/2007/relationships/hdphoto" Target="media/image47.wdp"/><Relationship Id="rId90" Type="http://schemas.openxmlformats.org/officeDocument/2006/relationships/image" Target="media/image46.png"/><Relationship Id="rId9" Type="http://schemas.openxmlformats.org/officeDocument/2006/relationships/image" Target="media/image3.png"/><Relationship Id="rId89" Type="http://schemas.openxmlformats.org/officeDocument/2006/relationships/image" Target="media/image45.wmf"/><Relationship Id="rId88" Type="http://schemas.openxmlformats.org/officeDocument/2006/relationships/oleObject" Target="embeddings/oleObject38.bin"/><Relationship Id="rId87" Type="http://schemas.openxmlformats.org/officeDocument/2006/relationships/image" Target="media/image44.wmf"/><Relationship Id="rId86" Type="http://schemas.openxmlformats.org/officeDocument/2006/relationships/oleObject" Target="embeddings/oleObject37.bin"/><Relationship Id="rId85" Type="http://schemas.openxmlformats.org/officeDocument/2006/relationships/image" Target="media/image43.wmf"/><Relationship Id="rId84" Type="http://schemas.openxmlformats.org/officeDocument/2006/relationships/oleObject" Target="embeddings/oleObject36.bin"/><Relationship Id="rId83" Type="http://schemas.openxmlformats.org/officeDocument/2006/relationships/image" Target="media/image42.wmf"/><Relationship Id="rId82" Type="http://schemas.openxmlformats.org/officeDocument/2006/relationships/oleObject" Target="embeddings/oleObject35.bin"/><Relationship Id="rId81" Type="http://schemas.openxmlformats.org/officeDocument/2006/relationships/image" Target="media/image41.wmf"/><Relationship Id="rId80" Type="http://schemas.openxmlformats.org/officeDocument/2006/relationships/oleObject" Target="embeddings/oleObject34.bin"/><Relationship Id="rId8" Type="http://schemas.microsoft.com/office/2007/relationships/hdphoto" Target="media/image2.wdp"/><Relationship Id="rId79" Type="http://schemas.openxmlformats.org/officeDocument/2006/relationships/image" Target="media/image40.wmf"/><Relationship Id="rId78" Type="http://schemas.openxmlformats.org/officeDocument/2006/relationships/oleObject" Target="embeddings/oleObject33.bin"/><Relationship Id="rId77" Type="http://schemas.openxmlformats.org/officeDocument/2006/relationships/image" Target="media/image39.wmf"/><Relationship Id="rId76" Type="http://schemas.openxmlformats.org/officeDocument/2006/relationships/oleObject" Target="embeddings/oleObject32.bin"/><Relationship Id="rId75" Type="http://schemas.openxmlformats.org/officeDocument/2006/relationships/image" Target="media/image38.wmf"/><Relationship Id="rId74" Type="http://schemas.openxmlformats.org/officeDocument/2006/relationships/oleObject" Target="embeddings/oleObject31.bin"/><Relationship Id="rId73" Type="http://schemas.openxmlformats.org/officeDocument/2006/relationships/image" Target="media/image37.png"/><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wmf"/><Relationship Id="rId7" Type="http://schemas.openxmlformats.org/officeDocument/2006/relationships/image" Target="media/image1.png"/><Relationship Id="rId69" Type="http://schemas.openxmlformats.org/officeDocument/2006/relationships/oleObject" Target="embeddings/oleObject29.bin"/><Relationship Id="rId68" Type="http://schemas.openxmlformats.org/officeDocument/2006/relationships/image" Target="media/image34.wmf"/><Relationship Id="rId67" Type="http://schemas.openxmlformats.org/officeDocument/2006/relationships/oleObject" Target="embeddings/oleObject28.bin"/><Relationship Id="rId66" Type="http://schemas.openxmlformats.org/officeDocument/2006/relationships/image" Target="media/image33.wmf"/><Relationship Id="rId65" Type="http://schemas.openxmlformats.org/officeDocument/2006/relationships/oleObject" Target="embeddings/oleObject27.bin"/><Relationship Id="rId64" Type="http://schemas.openxmlformats.org/officeDocument/2006/relationships/image" Target="media/image32.wmf"/><Relationship Id="rId63" Type="http://schemas.openxmlformats.org/officeDocument/2006/relationships/oleObject" Target="embeddings/oleObject26.bin"/><Relationship Id="rId62" Type="http://schemas.openxmlformats.org/officeDocument/2006/relationships/image" Target="media/image31.wmf"/><Relationship Id="rId61" Type="http://schemas.openxmlformats.org/officeDocument/2006/relationships/oleObject" Target="embeddings/oleObject25.bin"/><Relationship Id="rId60" Type="http://schemas.openxmlformats.org/officeDocument/2006/relationships/image" Target="media/image30.wmf"/><Relationship Id="rId6" Type="http://schemas.openxmlformats.org/officeDocument/2006/relationships/theme" Target="theme/theme1.xml"/><Relationship Id="rId59" Type="http://schemas.openxmlformats.org/officeDocument/2006/relationships/oleObject" Target="embeddings/oleObject24.bin"/><Relationship Id="rId58" Type="http://schemas.openxmlformats.org/officeDocument/2006/relationships/image" Target="media/image29.wmf"/><Relationship Id="rId57" Type="http://schemas.openxmlformats.org/officeDocument/2006/relationships/oleObject" Target="embeddings/oleObject23.bin"/><Relationship Id="rId56" Type="http://schemas.openxmlformats.org/officeDocument/2006/relationships/image" Target="media/image28.wmf"/><Relationship Id="rId55" Type="http://schemas.openxmlformats.org/officeDocument/2006/relationships/oleObject" Target="embeddings/oleObject22.bin"/><Relationship Id="rId54" Type="http://schemas.openxmlformats.org/officeDocument/2006/relationships/image" Target="media/image27.wmf"/><Relationship Id="rId53" Type="http://schemas.openxmlformats.org/officeDocument/2006/relationships/oleObject" Target="embeddings/oleObject21.bin"/><Relationship Id="rId52" Type="http://schemas.openxmlformats.org/officeDocument/2006/relationships/image" Target="media/image26.wmf"/><Relationship Id="rId51" Type="http://schemas.openxmlformats.org/officeDocument/2006/relationships/oleObject" Target="embeddings/oleObject20.bin"/><Relationship Id="rId50" Type="http://schemas.openxmlformats.org/officeDocument/2006/relationships/image" Target="media/image25.emf"/><Relationship Id="rId5" Type="http://schemas.openxmlformats.org/officeDocument/2006/relationships/footer" Target="footer1.xml"/><Relationship Id="rId49" Type="http://schemas.openxmlformats.org/officeDocument/2006/relationships/image" Target="media/image24.wmf"/><Relationship Id="rId48" Type="http://schemas.openxmlformats.org/officeDocument/2006/relationships/oleObject" Target="embeddings/oleObject19.bin"/><Relationship Id="rId47" Type="http://schemas.openxmlformats.org/officeDocument/2006/relationships/image" Target="media/image23.wmf"/><Relationship Id="rId46" Type="http://schemas.openxmlformats.org/officeDocument/2006/relationships/oleObject" Target="embeddings/oleObject18.bin"/><Relationship Id="rId45" Type="http://schemas.openxmlformats.org/officeDocument/2006/relationships/image" Target="media/image22.wmf"/><Relationship Id="rId44" Type="http://schemas.openxmlformats.org/officeDocument/2006/relationships/oleObject" Target="embeddings/oleObject17.bin"/><Relationship Id="rId43" Type="http://schemas.openxmlformats.org/officeDocument/2006/relationships/image" Target="media/image21.wmf"/><Relationship Id="rId42" Type="http://schemas.openxmlformats.org/officeDocument/2006/relationships/oleObject" Target="embeddings/oleObject16.bin"/><Relationship Id="rId41" Type="http://schemas.openxmlformats.org/officeDocument/2006/relationships/image" Target="media/image20.wmf"/><Relationship Id="rId40" Type="http://schemas.openxmlformats.org/officeDocument/2006/relationships/oleObject" Target="embeddings/oleObject15.bin"/><Relationship Id="rId4" Type="http://schemas.openxmlformats.org/officeDocument/2006/relationships/endnotes" Target="endnotes.xml"/><Relationship Id="rId39" Type="http://schemas.openxmlformats.org/officeDocument/2006/relationships/image" Target="media/image19.wmf"/><Relationship Id="rId38" Type="http://schemas.openxmlformats.org/officeDocument/2006/relationships/oleObject" Target="embeddings/oleObject14.bin"/><Relationship Id="rId37" Type="http://schemas.openxmlformats.org/officeDocument/2006/relationships/image" Target="media/image18.png"/><Relationship Id="rId36" Type="http://schemas.openxmlformats.org/officeDocument/2006/relationships/image" Target="media/image17.wmf"/><Relationship Id="rId35" Type="http://schemas.openxmlformats.org/officeDocument/2006/relationships/oleObject" Target="embeddings/oleObject13.bin"/><Relationship Id="rId34" Type="http://schemas.openxmlformats.org/officeDocument/2006/relationships/image" Target="media/image16.wmf"/><Relationship Id="rId33" Type="http://schemas.openxmlformats.org/officeDocument/2006/relationships/oleObject" Target="embeddings/oleObject12.bin"/><Relationship Id="rId32" Type="http://schemas.openxmlformats.org/officeDocument/2006/relationships/image" Target="media/image15.wmf"/><Relationship Id="rId31" Type="http://schemas.openxmlformats.org/officeDocument/2006/relationships/oleObject" Target="embeddings/oleObject11.bin"/><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10.bin"/><Relationship Id="rId28" Type="http://schemas.openxmlformats.org/officeDocument/2006/relationships/oleObject" Target="embeddings/oleObject9.bin"/><Relationship Id="rId27" Type="http://schemas.openxmlformats.org/officeDocument/2006/relationships/image" Target="media/image13.wmf"/><Relationship Id="rId26" Type="http://schemas.openxmlformats.org/officeDocument/2006/relationships/oleObject" Target="embeddings/oleObject8.bin"/><Relationship Id="rId25" Type="http://schemas.openxmlformats.org/officeDocument/2006/relationships/image" Target="media/image12.wmf"/><Relationship Id="rId24" Type="http://schemas.openxmlformats.org/officeDocument/2006/relationships/oleObject" Target="embeddings/oleObject7.bin"/><Relationship Id="rId23" Type="http://schemas.openxmlformats.org/officeDocument/2006/relationships/image" Target="media/image11.wmf"/><Relationship Id="rId22" Type="http://schemas.openxmlformats.org/officeDocument/2006/relationships/oleObject" Target="embeddings/oleObject6.bin"/><Relationship Id="rId216" Type="http://schemas.openxmlformats.org/officeDocument/2006/relationships/fontTable" Target="fontTable.xml"/><Relationship Id="rId215" Type="http://schemas.openxmlformats.org/officeDocument/2006/relationships/customXml" Target="../customXml/item1.xml"/><Relationship Id="rId214" Type="http://schemas.openxmlformats.org/officeDocument/2006/relationships/numbering" Target="numbering.xml"/><Relationship Id="rId213" Type="http://schemas.openxmlformats.org/officeDocument/2006/relationships/image" Target="media/image111.wmf"/><Relationship Id="rId212" Type="http://schemas.openxmlformats.org/officeDocument/2006/relationships/oleObject" Target="embeddings/oleObject96.bin"/><Relationship Id="rId211" Type="http://schemas.openxmlformats.org/officeDocument/2006/relationships/image" Target="media/image110.png"/><Relationship Id="rId210" Type="http://schemas.openxmlformats.org/officeDocument/2006/relationships/image" Target="media/image109.wmf"/><Relationship Id="rId21" Type="http://schemas.openxmlformats.org/officeDocument/2006/relationships/image" Target="media/image10.wmf"/><Relationship Id="rId209" Type="http://schemas.openxmlformats.org/officeDocument/2006/relationships/oleObject" Target="embeddings/oleObject95.bin"/><Relationship Id="rId208" Type="http://schemas.openxmlformats.org/officeDocument/2006/relationships/image" Target="media/image108.wmf"/><Relationship Id="rId207" Type="http://schemas.openxmlformats.org/officeDocument/2006/relationships/oleObject" Target="embeddings/oleObject94.bin"/><Relationship Id="rId206" Type="http://schemas.microsoft.com/office/2007/relationships/hdphoto" Target="media/image107.wdp"/><Relationship Id="rId205" Type="http://schemas.openxmlformats.org/officeDocument/2006/relationships/image" Target="media/image106.png"/><Relationship Id="rId204" Type="http://schemas.openxmlformats.org/officeDocument/2006/relationships/image" Target="media/image105.wmf"/><Relationship Id="rId203" Type="http://schemas.openxmlformats.org/officeDocument/2006/relationships/oleObject" Target="embeddings/oleObject93.bin"/><Relationship Id="rId202" Type="http://schemas.openxmlformats.org/officeDocument/2006/relationships/image" Target="media/image104.wmf"/><Relationship Id="rId201" Type="http://schemas.openxmlformats.org/officeDocument/2006/relationships/oleObject" Target="embeddings/oleObject92.bin"/><Relationship Id="rId200" Type="http://schemas.openxmlformats.org/officeDocument/2006/relationships/image" Target="media/image103.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1.bin"/><Relationship Id="rId198" Type="http://schemas.openxmlformats.org/officeDocument/2006/relationships/image" Target="media/image102.wmf"/><Relationship Id="rId197" Type="http://schemas.openxmlformats.org/officeDocument/2006/relationships/oleObject" Target="embeddings/oleObject90.bin"/><Relationship Id="rId196" Type="http://schemas.openxmlformats.org/officeDocument/2006/relationships/image" Target="media/image101.wmf"/><Relationship Id="rId195" Type="http://schemas.openxmlformats.org/officeDocument/2006/relationships/oleObject" Target="embeddings/oleObject89.bin"/><Relationship Id="rId194" Type="http://schemas.openxmlformats.org/officeDocument/2006/relationships/image" Target="media/image100.wmf"/><Relationship Id="rId193" Type="http://schemas.openxmlformats.org/officeDocument/2006/relationships/oleObject" Target="embeddings/oleObject88.bin"/><Relationship Id="rId192" Type="http://schemas.openxmlformats.org/officeDocument/2006/relationships/image" Target="media/image99.wmf"/><Relationship Id="rId191" Type="http://schemas.openxmlformats.org/officeDocument/2006/relationships/oleObject" Target="embeddings/oleObject87.bin"/><Relationship Id="rId190" Type="http://schemas.openxmlformats.org/officeDocument/2006/relationships/oleObject" Target="embeddings/oleObject86.bin"/><Relationship Id="rId19" Type="http://schemas.openxmlformats.org/officeDocument/2006/relationships/image" Target="media/image9.png"/><Relationship Id="rId189" Type="http://schemas.openxmlformats.org/officeDocument/2006/relationships/oleObject" Target="embeddings/oleObject85.bin"/><Relationship Id="rId188" Type="http://schemas.openxmlformats.org/officeDocument/2006/relationships/image" Target="media/image98.wmf"/><Relationship Id="rId187" Type="http://schemas.openxmlformats.org/officeDocument/2006/relationships/oleObject" Target="embeddings/oleObject84.bin"/><Relationship Id="rId186" Type="http://schemas.openxmlformats.org/officeDocument/2006/relationships/image" Target="media/image97.wmf"/><Relationship Id="rId185" Type="http://schemas.openxmlformats.org/officeDocument/2006/relationships/oleObject" Target="embeddings/oleObject83.bin"/><Relationship Id="rId184" Type="http://schemas.openxmlformats.org/officeDocument/2006/relationships/image" Target="media/image96.wmf"/><Relationship Id="rId183" Type="http://schemas.openxmlformats.org/officeDocument/2006/relationships/oleObject" Target="embeddings/oleObject82.bin"/><Relationship Id="rId182" Type="http://schemas.openxmlformats.org/officeDocument/2006/relationships/image" Target="media/image95.wmf"/><Relationship Id="rId181" Type="http://schemas.openxmlformats.org/officeDocument/2006/relationships/oleObject" Target="embeddings/oleObject81.bin"/><Relationship Id="rId180" Type="http://schemas.openxmlformats.org/officeDocument/2006/relationships/image" Target="media/image94.wmf"/><Relationship Id="rId18" Type="http://schemas.openxmlformats.org/officeDocument/2006/relationships/image" Target="media/image8.wmf"/><Relationship Id="rId179" Type="http://schemas.openxmlformats.org/officeDocument/2006/relationships/oleObject" Target="embeddings/oleObject80.bin"/><Relationship Id="rId178" Type="http://schemas.openxmlformats.org/officeDocument/2006/relationships/image" Target="media/image93.wmf"/><Relationship Id="rId177" Type="http://schemas.openxmlformats.org/officeDocument/2006/relationships/oleObject" Target="embeddings/oleObject79.bin"/><Relationship Id="rId176" Type="http://schemas.openxmlformats.org/officeDocument/2006/relationships/image" Target="media/image92.wmf"/><Relationship Id="rId175" Type="http://schemas.openxmlformats.org/officeDocument/2006/relationships/oleObject" Target="embeddings/oleObject78.bin"/><Relationship Id="rId174" Type="http://schemas.openxmlformats.org/officeDocument/2006/relationships/image" Target="media/image91.wmf"/><Relationship Id="rId173" Type="http://schemas.openxmlformats.org/officeDocument/2006/relationships/oleObject" Target="embeddings/oleObject77.bin"/><Relationship Id="rId172" Type="http://schemas.openxmlformats.org/officeDocument/2006/relationships/image" Target="media/image90.wmf"/><Relationship Id="rId171" Type="http://schemas.openxmlformats.org/officeDocument/2006/relationships/oleObject" Target="embeddings/oleObject76.bin"/><Relationship Id="rId170" Type="http://schemas.openxmlformats.org/officeDocument/2006/relationships/image" Target="media/image89.wmf"/><Relationship Id="rId17" Type="http://schemas.openxmlformats.org/officeDocument/2006/relationships/oleObject" Target="embeddings/oleObject4.bin"/><Relationship Id="rId169" Type="http://schemas.openxmlformats.org/officeDocument/2006/relationships/oleObject" Target="embeddings/oleObject75.bin"/><Relationship Id="rId168" Type="http://schemas.openxmlformats.org/officeDocument/2006/relationships/image" Target="media/image88.wmf"/><Relationship Id="rId167" Type="http://schemas.openxmlformats.org/officeDocument/2006/relationships/oleObject" Target="embeddings/oleObject74.bin"/><Relationship Id="rId166" Type="http://schemas.openxmlformats.org/officeDocument/2006/relationships/image" Target="media/image87.wmf"/><Relationship Id="rId165" Type="http://schemas.openxmlformats.org/officeDocument/2006/relationships/oleObject" Target="embeddings/oleObject73.bin"/><Relationship Id="rId164" Type="http://schemas.openxmlformats.org/officeDocument/2006/relationships/image" Target="media/image86.wmf"/><Relationship Id="rId163" Type="http://schemas.openxmlformats.org/officeDocument/2006/relationships/oleObject" Target="embeddings/oleObject72.bin"/><Relationship Id="rId162" Type="http://schemas.openxmlformats.org/officeDocument/2006/relationships/image" Target="media/image85.wmf"/><Relationship Id="rId161" Type="http://schemas.openxmlformats.org/officeDocument/2006/relationships/oleObject" Target="embeddings/oleObject71.bin"/><Relationship Id="rId160" Type="http://schemas.openxmlformats.org/officeDocument/2006/relationships/image" Target="media/image84.wmf"/><Relationship Id="rId16" Type="http://schemas.openxmlformats.org/officeDocument/2006/relationships/image" Target="media/image7.wmf"/><Relationship Id="rId159" Type="http://schemas.openxmlformats.org/officeDocument/2006/relationships/oleObject" Target="embeddings/oleObject70.bin"/><Relationship Id="rId158" Type="http://schemas.openxmlformats.org/officeDocument/2006/relationships/image" Target="media/image83.wmf"/><Relationship Id="rId157" Type="http://schemas.openxmlformats.org/officeDocument/2006/relationships/oleObject" Target="embeddings/oleObject69.bin"/><Relationship Id="rId156" Type="http://schemas.openxmlformats.org/officeDocument/2006/relationships/image" Target="media/image82.wmf"/><Relationship Id="rId155" Type="http://schemas.openxmlformats.org/officeDocument/2006/relationships/oleObject" Target="embeddings/oleObject68.bin"/><Relationship Id="rId154" Type="http://schemas.openxmlformats.org/officeDocument/2006/relationships/image" Target="media/image81.wmf"/><Relationship Id="rId153" Type="http://schemas.openxmlformats.org/officeDocument/2006/relationships/oleObject" Target="embeddings/oleObject67.bin"/><Relationship Id="rId152" Type="http://schemas.openxmlformats.org/officeDocument/2006/relationships/image" Target="media/image80.wmf"/><Relationship Id="rId151" Type="http://schemas.openxmlformats.org/officeDocument/2006/relationships/oleObject" Target="embeddings/oleObject66.bin"/><Relationship Id="rId150" Type="http://schemas.openxmlformats.org/officeDocument/2006/relationships/image" Target="media/image79.wmf"/><Relationship Id="rId15" Type="http://schemas.openxmlformats.org/officeDocument/2006/relationships/oleObject" Target="embeddings/oleObject3.bin"/><Relationship Id="rId149" Type="http://schemas.openxmlformats.org/officeDocument/2006/relationships/oleObject" Target="embeddings/oleObject65.bin"/><Relationship Id="rId148" Type="http://schemas.microsoft.com/office/2007/relationships/hdphoto" Target="media/image78.wdp"/><Relationship Id="rId147" Type="http://schemas.openxmlformats.org/officeDocument/2006/relationships/image" Target="media/image77.png"/><Relationship Id="rId146" Type="http://schemas.microsoft.com/office/2007/relationships/hdphoto" Target="media/image76.wdp"/><Relationship Id="rId145" Type="http://schemas.openxmlformats.org/officeDocument/2006/relationships/image" Target="media/image75.png"/><Relationship Id="rId144" Type="http://schemas.openxmlformats.org/officeDocument/2006/relationships/image" Target="media/image74.wmf"/><Relationship Id="rId143" Type="http://schemas.openxmlformats.org/officeDocument/2006/relationships/oleObject" Target="embeddings/oleObject64.bin"/><Relationship Id="rId142" Type="http://schemas.openxmlformats.org/officeDocument/2006/relationships/image" Target="media/image73.wmf"/><Relationship Id="rId141" Type="http://schemas.openxmlformats.org/officeDocument/2006/relationships/oleObject" Target="embeddings/oleObject63.bin"/><Relationship Id="rId140" Type="http://schemas.openxmlformats.org/officeDocument/2006/relationships/image" Target="media/image72.wmf"/><Relationship Id="rId14" Type="http://schemas.openxmlformats.org/officeDocument/2006/relationships/image" Target="media/image6.wmf"/><Relationship Id="rId139" Type="http://schemas.openxmlformats.org/officeDocument/2006/relationships/oleObject" Target="embeddings/oleObject62.bin"/><Relationship Id="rId138" Type="http://schemas.openxmlformats.org/officeDocument/2006/relationships/image" Target="media/image71.wmf"/><Relationship Id="rId137" Type="http://schemas.openxmlformats.org/officeDocument/2006/relationships/oleObject" Target="embeddings/oleObject61.bin"/><Relationship Id="rId136" Type="http://schemas.openxmlformats.org/officeDocument/2006/relationships/image" Target="media/image70.wmf"/><Relationship Id="rId135" Type="http://schemas.openxmlformats.org/officeDocument/2006/relationships/oleObject" Target="embeddings/oleObject60.bin"/><Relationship Id="rId134" Type="http://schemas.openxmlformats.org/officeDocument/2006/relationships/image" Target="media/image69.wmf"/><Relationship Id="rId133" Type="http://schemas.openxmlformats.org/officeDocument/2006/relationships/oleObject" Target="embeddings/oleObject59.bin"/><Relationship Id="rId132" Type="http://schemas.openxmlformats.org/officeDocument/2006/relationships/image" Target="media/image68.wmf"/><Relationship Id="rId131" Type="http://schemas.openxmlformats.org/officeDocument/2006/relationships/oleObject" Target="embeddings/oleObject58.bin"/><Relationship Id="rId130" Type="http://schemas.openxmlformats.org/officeDocument/2006/relationships/image" Target="media/image67.wmf"/><Relationship Id="rId13" Type="http://schemas.openxmlformats.org/officeDocument/2006/relationships/oleObject" Target="embeddings/oleObject2.bin"/><Relationship Id="rId129" Type="http://schemas.openxmlformats.org/officeDocument/2006/relationships/oleObject" Target="embeddings/oleObject57.bin"/><Relationship Id="rId128" Type="http://schemas.openxmlformats.org/officeDocument/2006/relationships/image" Target="media/image66.wmf"/><Relationship Id="rId127" Type="http://schemas.openxmlformats.org/officeDocument/2006/relationships/oleObject" Target="embeddings/oleObject56.bin"/><Relationship Id="rId126" Type="http://schemas.openxmlformats.org/officeDocument/2006/relationships/image" Target="media/image65.wmf"/><Relationship Id="rId125" Type="http://schemas.openxmlformats.org/officeDocument/2006/relationships/oleObject" Target="embeddings/oleObject55.bin"/><Relationship Id="rId124" Type="http://schemas.openxmlformats.org/officeDocument/2006/relationships/image" Target="media/image64.wmf"/><Relationship Id="rId123" Type="http://schemas.openxmlformats.org/officeDocument/2006/relationships/oleObject" Target="embeddings/oleObject54.bin"/><Relationship Id="rId122" Type="http://schemas.openxmlformats.org/officeDocument/2006/relationships/image" Target="media/image63.wmf"/><Relationship Id="rId121" Type="http://schemas.openxmlformats.org/officeDocument/2006/relationships/oleObject" Target="embeddings/oleObject53.bin"/><Relationship Id="rId120" Type="http://schemas.openxmlformats.org/officeDocument/2006/relationships/image" Target="media/image62.wmf"/><Relationship Id="rId12" Type="http://schemas.openxmlformats.org/officeDocument/2006/relationships/image" Target="media/image5.wmf"/><Relationship Id="rId119" Type="http://schemas.openxmlformats.org/officeDocument/2006/relationships/oleObject" Target="embeddings/oleObject52.bin"/><Relationship Id="rId118" Type="http://schemas.openxmlformats.org/officeDocument/2006/relationships/image" Target="media/image61.wmf"/><Relationship Id="rId117" Type="http://schemas.openxmlformats.org/officeDocument/2006/relationships/oleObject" Target="embeddings/oleObject51.bin"/><Relationship Id="rId116" Type="http://schemas.openxmlformats.org/officeDocument/2006/relationships/image" Target="media/image60.wmf"/><Relationship Id="rId115" Type="http://schemas.openxmlformats.org/officeDocument/2006/relationships/oleObject" Target="embeddings/oleObject50.bin"/><Relationship Id="rId114" Type="http://schemas.openxmlformats.org/officeDocument/2006/relationships/image" Target="media/image59.wmf"/><Relationship Id="rId113" Type="http://schemas.openxmlformats.org/officeDocument/2006/relationships/oleObject" Target="embeddings/oleObject49.bin"/><Relationship Id="rId112" Type="http://schemas.openxmlformats.org/officeDocument/2006/relationships/image" Target="media/image58.wmf"/><Relationship Id="rId111" Type="http://schemas.openxmlformats.org/officeDocument/2006/relationships/oleObject" Target="embeddings/oleObject48.bin"/><Relationship Id="rId110" Type="http://schemas.openxmlformats.org/officeDocument/2006/relationships/image" Target="media/image57.wmf"/><Relationship Id="rId11" Type="http://schemas.openxmlformats.org/officeDocument/2006/relationships/oleObject" Target="embeddings/oleObject1.bin"/><Relationship Id="rId109" Type="http://schemas.openxmlformats.org/officeDocument/2006/relationships/oleObject" Target="embeddings/oleObject47.bin"/><Relationship Id="rId108" Type="http://schemas.openxmlformats.org/officeDocument/2006/relationships/image" Target="media/image56.wmf"/><Relationship Id="rId107" Type="http://schemas.openxmlformats.org/officeDocument/2006/relationships/oleObject" Target="embeddings/oleObject46.bin"/><Relationship Id="rId106" Type="http://schemas.openxmlformats.org/officeDocument/2006/relationships/image" Target="media/image55.wmf"/><Relationship Id="rId105" Type="http://schemas.openxmlformats.org/officeDocument/2006/relationships/oleObject" Target="embeddings/oleObject45.bin"/><Relationship Id="rId104" Type="http://schemas.openxmlformats.org/officeDocument/2006/relationships/image" Target="media/image54.wmf"/><Relationship Id="rId103" Type="http://schemas.openxmlformats.org/officeDocument/2006/relationships/oleObject" Target="embeddings/oleObject44.bin"/><Relationship Id="rId102" Type="http://schemas.openxmlformats.org/officeDocument/2006/relationships/image" Target="media/image53.wmf"/><Relationship Id="rId101" Type="http://schemas.openxmlformats.org/officeDocument/2006/relationships/oleObject" Target="embeddings/oleObject43.bin"/><Relationship Id="rId100" Type="http://schemas.openxmlformats.org/officeDocument/2006/relationships/image" Target="media/image52.wmf"/><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7623F-0CAF-4F6B-9695-7E24E49D2F20}">
  <ds:schemaRefs/>
</ds:datastoreItem>
</file>

<file path=docProps/app.xml><?xml version="1.0" encoding="utf-8"?>
<Properties xmlns="http://schemas.openxmlformats.org/officeDocument/2006/extended-properties" xmlns:vt="http://schemas.openxmlformats.org/officeDocument/2006/docPropsVTypes">
  <Template>Normal</Template>
  <Pages>19</Pages>
  <Words>5158</Words>
  <Characters>29405</Characters>
  <Lines>245</Lines>
  <Paragraphs>68</Paragraphs>
  <TotalTime>254</TotalTime>
  <ScaleCrop>false</ScaleCrop>
  <LinksUpToDate>false</LinksUpToDate>
  <CharactersWithSpaces>34495</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2024-08-31T10:40:00Z</dcterms:created>
  <dc:creator>VnTeach.Com</dc:creator>
  <cp:keywords>VnTeach.Com</cp:keywords>
  <cp:lastModifiedBy>Nguyet Anh</cp:lastModifiedBy>
  <cp:lastPrinted>2024-08-31T10:40:00Z</cp:lastPrinted>
  <dcterms:modified xsi:type="dcterms:W3CDTF">2025-02-28T02:38:00Z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FB9AAF27E6D24B93AD6EA0698CDC26F1_12</vt:lpwstr>
  </property>
</Properties>
</file>