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9A9D4">
      <w:pPr>
        <w:tabs>
          <w:tab w:val="left" w:pos="284"/>
          <w:tab w:val="left" w:pos="2552"/>
          <w:tab w:val="left" w:pos="4820"/>
          <w:tab w:val="left" w:pos="7088"/>
        </w:tabs>
      </w:pPr>
    </w:p>
    <w:p w14:paraId="3F750652">
      <w:pPr>
        <w:tabs>
          <w:tab w:val="left" w:pos="284"/>
          <w:tab w:val="left" w:pos="2552"/>
          <w:tab w:val="left" w:pos="4820"/>
          <w:tab w:val="left" w:pos="7088"/>
        </w:tabs>
        <w:jc w:val="center"/>
        <w:rPr>
          <w:b/>
          <w:color w:val="00B050"/>
          <w:sz w:val="32"/>
          <w:szCs w:val="32"/>
        </w:rPr>
      </w:pPr>
      <w:r>
        <w:rPr>
          <w:b/>
          <w:color w:val="00B050"/>
          <w:sz w:val="32"/>
          <w:szCs w:val="32"/>
        </w:rPr>
        <w:t>Chủ đề 15: LỰC TƯƠNG TÁC GIỮA HAI ĐIỆN TÍCH</w:t>
      </w:r>
    </w:p>
    <w:p w14:paraId="2B282180">
      <w:pPr>
        <w:tabs>
          <w:tab w:val="left" w:pos="284"/>
          <w:tab w:val="left" w:pos="2552"/>
          <w:tab w:val="left" w:pos="4820"/>
          <w:tab w:val="left" w:pos="7088"/>
        </w:tabs>
        <w:jc w:val="center"/>
        <w:rPr>
          <w:b/>
          <w:color w:val="00B050"/>
          <w:sz w:val="32"/>
          <w:szCs w:val="32"/>
        </w:rPr>
      </w:pPr>
    </w:p>
    <w:p w14:paraId="5E26FDBE">
      <w:pPr>
        <w:tabs>
          <w:tab w:val="left" w:pos="284"/>
          <w:tab w:val="left" w:pos="2552"/>
          <w:tab w:val="left" w:pos="4820"/>
          <w:tab w:val="left" w:pos="7088"/>
        </w:tabs>
      </w:pPr>
      <w:r>
        <w:t xml:space="preserve">• </w:t>
      </w:r>
      <w:r>
        <w:rPr>
          <w:b/>
          <w:bCs/>
          <w:color w:val="0070C0"/>
        </w:rPr>
        <w:t>Yêu cầu cần đạt</w:t>
      </w:r>
      <w:r>
        <w:rPr>
          <w:color w:val="0070C0"/>
        </w:rPr>
        <w:t xml:space="preserve"> </w:t>
      </w:r>
      <w:r>
        <w:t>(Trích từ CTGDPT Vật lí 2018):</w:t>
      </w:r>
    </w:p>
    <w:p w14:paraId="4D4733D0">
      <w:pPr>
        <w:tabs>
          <w:tab w:val="left" w:pos="284"/>
          <w:tab w:val="left" w:pos="2552"/>
          <w:tab w:val="left" w:pos="4820"/>
          <w:tab w:val="left" w:pos="7088"/>
        </w:tabs>
        <w:rPr>
          <w:bCs/>
        </w:rPr>
      </w:pPr>
      <w:r>
        <w:rPr>
          <w:bCs/>
        </w:rPr>
        <w:t xml:space="preserve">– Thực hiện thí nghiệm hoặc bằng ví dụ thực tế, mô tả được sự hút (hoặc đẩy) của một điện tích vào một điện tích khác. </w:t>
      </w:r>
    </w:p>
    <w:p w14:paraId="3FEE836B">
      <w:pPr>
        <w:tabs>
          <w:tab w:val="left" w:pos="284"/>
          <w:tab w:val="left" w:pos="2552"/>
          <w:tab w:val="left" w:pos="4820"/>
          <w:tab w:val="left" w:pos="7088"/>
        </w:tabs>
        <w:rPr>
          <w:bCs/>
        </w:rPr>
      </w:pPr>
      <w:r>
        <w:rPr>
          <w:bCs/>
        </w:rPr>
        <w:t xml:space="preserve">– Phát biểu được định luật Coulomb và nêu được đơn vị đo điện tích. </w:t>
      </w:r>
    </w:p>
    <w:p w14:paraId="448448E9">
      <w:pPr>
        <w:tabs>
          <w:tab w:val="left" w:pos="284"/>
          <w:tab w:val="left" w:pos="2552"/>
          <w:tab w:val="left" w:pos="4820"/>
          <w:tab w:val="left" w:pos="7088"/>
        </w:tabs>
        <w:rPr>
          <w:bCs/>
        </w:rPr>
      </w:pPr>
      <w:r>
        <w:rPr>
          <w:bCs/>
        </w:rPr>
        <w:t>– Sử dụng biểu thức F = q</w:t>
      </w:r>
      <w:r>
        <w:rPr>
          <w:bCs/>
          <w:vertAlign w:val="subscript"/>
        </w:rPr>
        <w:t>1</w:t>
      </w:r>
      <w:r>
        <w:rPr>
          <w:bCs/>
        </w:rPr>
        <w:t>q</w:t>
      </w:r>
      <w:r>
        <w:rPr>
          <w:bCs/>
          <w:vertAlign w:val="subscript"/>
        </w:rPr>
        <w:t>2</w:t>
      </w:r>
      <w:r>
        <w:rPr>
          <w:bCs/>
        </w:rPr>
        <w:t>/4πε</w:t>
      </w:r>
      <w:r>
        <w:rPr>
          <w:bCs/>
          <w:vertAlign w:val="subscript"/>
        </w:rPr>
        <w:t>0</w:t>
      </w:r>
      <w:r>
        <w:rPr>
          <w:bCs/>
        </w:rPr>
        <w:t>r</w:t>
      </w:r>
      <w:r>
        <w:rPr>
          <w:bCs/>
          <w:vertAlign w:val="superscript"/>
        </w:rPr>
        <w:t>2</w:t>
      </w:r>
      <w:r>
        <w:rPr>
          <w:bCs/>
        </w:rPr>
        <w:t>, tính và mô tả được lực tương tác giữa hai điện tích điểm đặt trong chân không (hoặc trong không khí).</w:t>
      </w:r>
    </w:p>
    <w:p w14:paraId="1E393FA0">
      <w:pPr>
        <w:tabs>
          <w:tab w:val="left" w:pos="284"/>
          <w:tab w:val="left" w:pos="2552"/>
          <w:tab w:val="left" w:pos="4820"/>
          <w:tab w:val="left" w:pos="7088"/>
        </w:tabs>
      </w:pPr>
      <w:r>
        <w:t xml:space="preserve">• </w:t>
      </w:r>
      <w:r>
        <w:rPr>
          <w:b/>
          <w:bCs/>
          <w:color w:val="0070C0"/>
        </w:rPr>
        <w:t>Cấu trúc nội dung:</w:t>
      </w:r>
      <w:r>
        <w:rPr>
          <w:color w:val="0070C0"/>
        </w:rPr>
        <w:t xml:space="preserve"> </w:t>
      </w:r>
    </w:p>
    <w:p w14:paraId="154AAF66">
      <w:pPr>
        <w:tabs>
          <w:tab w:val="left" w:pos="284"/>
          <w:tab w:val="left" w:pos="2552"/>
          <w:tab w:val="left" w:pos="4820"/>
          <w:tab w:val="left" w:pos="7088"/>
        </w:tabs>
        <w:rPr>
          <w:b/>
          <w:bCs/>
        </w:rPr>
      </w:pPr>
      <w:r>
        <w:rPr>
          <w:b/>
          <w:bCs/>
          <w:color w:val="C00000"/>
        </w:rPr>
        <w:t>I. TÓM TẮT LÝ THUYẾT</w:t>
      </w:r>
      <w:r>
        <w:rPr>
          <w:b/>
          <w:bCs/>
        </w:rPr>
        <w:t xml:space="preserve"> …………………………………………………………………</w:t>
      </w:r>
    </w:p>
    <w:p w14:paraId="6D37A076">
      <w:pPr>
        <w:tabs>
          <w:tab w:val="left" w:pos="284"/>
          <w:tab w:val="left" w:pos="2552"/>
          <w:tab w:val="left" w:pos="4820"/>
          <w:tab w:val="left" w:pos="7088"/>
        </w:tabs>
        <w:rPr>
          <w:i/>
        </w:rPr>
      </w:pPr>
      <w:r>
        <w:rPr>
          <w:i/>
        </w:rPr>
        <w:t>Lý thuyết chung của chủ đề  + Phương pháp giải kèm ví dụ.</w:t>
      </w:r>
    </w:p>
    <w:p w14:paraId="0A13C8DB">
      <w:pPr>
        <w:tabs>
          <w:tab w:val="left" w:pos="284"/>
          <w:tab w:val="left" w:pos="2552"/>
          <w:tab w:val="left" w:pos="4820"/>
          <w:tab w:val="left" w:pos="7088"/>
        </w:tabs>
        <w:rPr>
          <w:b/>
          <w:bCs/>
        </w:rPr>
      </w:pPr>
      <w:r>
        <w:rPr>
          <w:b/>
          <w:bCs/>
          <w:color w:val="C00000"/>
        </w:rPr>
        <w:t>II. BÀI TẬP PHÂN DẠNG THEO MỨC ĐỘ</w:t>
      </w:r>
      <w:r>
        <w:rPr>
          <w:b/>
          <w:bCs/>
        </w:rPr>
        <w:t>………………………………………………..</w:t>
      </w:r>
    </w:p>
    <w:p w14:paraId="340D21F2">
      <w:pPr>
        <w:tabs>
          <w:tab w:val="left" w:pos="284"/>
          <w:tab w:val="left" w:pos="2552"/>
          <w:tab w:val="left" w:pos="4820"/>
          <w:tab w:val="left" w:pos="7088"/>
        </w:tabs>
        <w:rPr>
          <w:i/>
        </w:rPr>
      </w:pPr>
      <w:r>
        <w:rPr>
          <w:i/>
        </w:rPr>
        <w:t xml:space="preserve"> (Theo cấu trúc định dạng đề thi kỳ thi tốt nghiệp trung học phổ thông từ năm 2025 – Quyết định số 764/QĐ - BGDĐT)</w:t>
      </w:r>
    </w:p>
    <w:p w14:paraId="76DC1714">
      <w:pPr>
        <w:tabs>
          <w:tab w:val="left" w:pos="284"/>
          <w:tab w:val="left" w:pos="2552"/>
          <w:tab w:val="left" w:pos="4820"/>
          <w:tab w:val="left" w:pos="7088"/>
        </w:tabs>
        <w:rPr>
          <w:i/>
        </w:rPr>
      </w:pPr>
      <w:r>
        <w:rPr>
          <w:bCs/>
          <w:i/>
        </w:rPr>
        <w:t>1. Câu trắc nhiệm nhiều phương án lựa chọn</w:t>
      </w:r>
      <w:r>
        <w:rPr>
          <w:i/>
        </w:rPr>
        <w:t xml:space="preserve">  </w:t>
      </w:r>
    </w:p>
    <w:p w14:paraId="746E561F">
      <w:pPr>
        <w:tabs>
          <w:tab w:val="left" w:pos="284"/>
          <w:tab w:val="left" w:pos="2552"/>
          <w:tab w:val="left" w:pos="4820"/>
          <w:tab w:val="left" w:pos="7088"/>
        </w:tabs>
        <w:rPr>
          <w:i/>
        </w:rPr>
      </w:pPr>
      <w:r>
        <w:rPr>
          <w:bCs/>
          <w:i/>
        </w:rPr>
        <w:t>2. Câu trắc nghiệm đúng sai</w:t>
      </w:r>
      <w:r>
        <w:rPr>
          <w:i/>
        </w:rPr>
        <w:t xml:space="preserve"> </w:t>
      </w:r>
    </w:p>
    <w:p w14:paraId="47EAC6D7">
      <w:pPr>
        <w:tabs>
          <w:tab w:val="left" w:pos="284"/>
          <w:tab w:val="left" w:pos="2552"/>
          <w:tab w:val="left" w:pos="4820"/>
          <w:tab w:val="left" w:pos="7088"/>
        </w:tabs>
        <w:rPr>
          <w:i/>
        </w:rPr>
      </w:pPr>
      <w:r>
        <w:rPr>
          <w:bCs/>
          <w:i/>
        </w:rPr>
        <w:t>3. Câu trắc nghiệm trả lời ngắn</w:t>
      </w:r>
    </w:p>
    <w:p w14:paraId="14DB0F62">
      <w:pPr>
        <w:tabs>
          <w:tab w:val="left" w:pos="284"/>
          <w:tab w:val="left" w:pos="2552"/>
          <w:tab w:val="left" w:pos="4820"/>
          <w:tab w:val="left" w:pos="7088"/>
        </w:tabs>
        <w:rPr>
          <w:b/>
          <w:bCs/>
        </w:rPr>
      </w:pPr>
      <w:r>
        <w:rPr>
          <w:b/>
          <w:bCs/>
          <w:color w:val="C00000"/>
        </w:rPr>
        <w:t>III. BÀI TẬP LUYỆN TẬP</w:t>
      </w:r>
      <w:r>
        <w:rPr>
          <w:b/>
          <w:bCs/>
        </w:rPr>
        <w:t>…………………………………………………………………</w:t>
      </w:r>
    </w:p>
    <w:p w14:paraId="32E9DDF2">
      <w:pPr>
        <w:tabs>
          <w:tab w:val="left" w:pos="284"/>
          <w:tab w:val="left" w:pos="2552"/>
          <w:tab w:val="left" w:pos="4820"/>
          <w:tab w:val="left" w:pos="7088"/>
        </w:tabs>
        <w:rPr>
          <w:i/>
        </w:rPr>
      </w:pPr>
      <w:r>
        <w:rPr>
          <w:i/>
        </w:rPr>
        <w:t>(Theo cấu trúc định dạng đề thi kỳ thi tốt nghiệp trung học phổ thông từ năm 2025 – Quyết định số 764/QĐ - BGDĐT)</w:t>
      </w:r>
    </w:p>
    <w:p w14:paraId="40C6EF48">
      <w:pPr>
        <w:tabs>
          <w:tab w:val="left" w:pos="284"/>
          <w:tab w:val="left" w:pos="2552"/>
          <w:tab w:val="left" w:pos="4820"/>
          <w:tab w:val="left" w:pos="7088"/>
        </w:tabs>
      </w:pPr>
    </w:p>
    <w:p w14:paraId="2AD676C6">
      <w:pPr>
        <w:tabs>
          <w:tab w:val="left" w:pos="284"/>
          <w:tab w:val="left" w:pos="2552"/>
          <w:tab w:val="left" w:pos="4820"/>
          <w:tab w:val="left" w:pos="7088"/>
        </w:tabs>
      </w:pPr>
    </w:p>
    <w:p w14:paraId="009746B3">
      <w:pPr>
        <w:tabs>
          <w:tab w:val="left" w:pos="284"/>
          <w:tab w:val="left" w:pos="2552"/>
          <w:tab w:val="left" w:pos="4820"/>
          <w:tab w:val="left" w:pos="7088"/>
        </w:tabs>
      </w:pPr>
    </w:p>
    <w:p w14:paraId="4680006B">
      <w:pPr>
        <w:tabs>
          <w:tab w:val="left" w:pos="284"/>
          <w:tab w:val="left" w:pos="2552"/>
          <w:tab w:val="left" w:pos="4820"/>
          <w:tab w:val="left" w:pos="7088"/>
        </w:tabs>
      </w:pPr>
      <w:r>
        <w:br w:type="page"/>
      </w:r>
    </w:p>
    <w:p w14:paraId="2725B70D">
      <w:pPr>
        <w:tabs>
          <w:tab w:val="left" w:pos="284"/>
          <w:tab w:val="left" w:pos="2552"/>
          <w:tab w:val="left" w:pos="4820"/>
          <w:tab w:val="left" w:pos="7088"/>
        </w:tabs>
        <w:jc w:val="center"/>
        <w:rPr>
          <w:b/>
          <w:color w:val="00B050"/>
          <w:sz w:val="32"/>
          <w:szCs w:val="32"/>
        </w:rPr>
      </w:pPr>
      <w:r>
        <w:rPr>
          <w:b/>
          <w:color w:val="00B050"/>
          <w:sz w:val="32"/>
          <w:szCs w:val="32"/>
        </w:rPr>
        <w:t>Chủ đề 15: LỰC TƯƠNG TÁC GIỮA HAI ĐIỆN TÍCH</w:t>
      </w:r>
    </w:p>
    <w:p w14:paraId="3E025B5F">
      <w:pPr>
        <w:tabs>
          <w:tab w:val="left" w:pos="284"/>
          <w:tab w:val="left" w:pos="2552"/>
          <w:tab w:val="left" w:pos="4820"/>
          <w:tab w:val="left" w:pos="7088"/>
        </w:tabs>
        <w:jc w:val="center"/>
        <w:rPr>
          <w:b/>
          <w:color w:val="00B050"/>
          <w:sz w:val="32"/>
          <w:szCs w:val="32"/>
        </w:rPr>
      </w:pPr>
    </w:p>
    <w:p w14:paraId="4DD5A81E">
      <w:pPr>
        <w:shd w:val="clear" w:color="auto" w:fill="F4B083" w:themeFill="accent2" w:themeFillTint="99"/>
        <w:rPr>
          <w:b/>
          <w:bCs/>
          <w:color w:val="0070C0"/>
        </w:rPr>
      </w:pPr>
      <w:r>
        <w:rPr>
          <w:b/>
          <w:bCs/>
          <w:color w:val="0070C0"/>
        </w:rPr>
        <w:t>I . TÓM TẮT LÝ THUYẾT – PHƯƠNG PHÁP GIẢI</w:t>
      </w:r>
    </w:p>
    <w:p w14:paraId="08AEE172">
      <w:pPr>
        <w:rPr>
          <w:b/>
          <w:bCs/>
          <w:color w:val="C00000"/>
        </w:rPr>
      </w:pPr>
      <w:r>
        <w:rPr>
          <w:b/>
          <w:bCs/>
          <w:color w:val="C00000"/>
        </w:rPr>
        <w:t>1. Sự tương tác giữa các điện tích</w:t>
      </w:r>
    </w:p>
    <w:p w14:paraId="0628CB98">
      <w:pPr>
        <w:tabs>
          <w:tab w:val="left" w:pos="284"/>
          <w:tab w:val="left" w:pos="2552"/>
          <w:tab w:val="left" w:pos="4820"/>
          <w:tab w:val="left" w:pos="7088"/>
        </w:tabs>
        <w:rPr>
          <w:lang w:val="vi-VN"/>
        </w:rPr>
      </w:pPr>
      <w:r>
        <w:tab/>
      </w:r>
      <w:r>
        <w:t>- Có hai loại điện tích: điện tích dương và điện tích âm.</w:t>
      </w:r>
      <w:r>
        <w:rPr>
          <w:lang w:val="vi-VN"/>
        </w:rPr>
        <w:t xml:space="preserve"> </w:t>
      </w:r>
      <w:r>
        <w:t>Các điện tích cùng loại đẩy nhau, các điện tích khác loại hút nhau.</w:t>
      </w:r>
    </w:p>
    <w:p w14:paraId="1E1B4B13">
      <w:pPr>
        <w:tabs>
          <w:tab w:val="left" w:pos="284"/>
          <w:tab w:val="left" w:pos="2552"/>
          <w:tab w:val="left" w:pos="4820"/>
          <w:tab w:val="left" w:pos="7088"/>
        </w:tabs>
        <w:rPr>
          <w:lang w:val="vi-VN"/>
        </w:rPr>
      </w:pPr>
      <w:r>
        <w:tab/>
      </w:r>
      <w:r>
        <w:t>- Lực đẩy, hút giữa các điện tích được gọi chung là lực tương tác giữa các điện tích (thường gọi tắt là lực điện).</w:t>
      </w:r>
    </w:p>
    <w:p w14:paraId="38C6E2D3">
      <w:pPr>
        <w:tabs>
          <w:tab w:val="left" w:pos="284"/>
          <w:tab w:val="left" w:pos="2552"/>
          <w:tab w:val="left" w:pos="4820"/>
          <w:tab w:val="left" w:pos="7088"/>
        </w:tabs>
        <w:rPr>
          <w:lang w:val="vi-VN"/>
        </w:rPr>
      </w:pPr>
      <w:r>
        <w:tab/>
      </w:r>
      <w:r>
        <w:rPr>
          <w:lang w:val="vi-VN"/>
        </w:rPr>
        <w:t>- Sự nhiễm điện của các vật:</w:t>
      </w:r>
    </w:p>
    <w:p w14:paraId="29086372">
      <w:pPr>
        <w:tabs>
          <w:tab w:val="left" w:pos="284"/>
          <w:tab w:val="left" w:pos="2552"/>
          <w:tab w:val="left" w:pos="4820"/>
          <w:tab w:val="left" w:pos="7088"/>
        </w:tabs>
        <w:rPr>
          <w:lang w:val="vi-VN"/>
        </w:rPr>
      </w:pPr>
      <w:r>
        <w:rPr>
          <w:lang w:val="vi-VN"/>
        </w:rPr>
        <w:tab/>
      </w:r>
      <w:r>
        <w:rPr>
          <w:lang w:val="vi-VN"/>
        </w:rPr>
        <w:t>+ Nhiễm điện do cọ xát: là sự nhiễm điện khi các vật khác bản chất, trung hoà về điện được cọ xát với nhau.</w:t>
      </w:r>
    </w:p>
    <w:p w14:paraId="3FF9679D">
      <w:pPr>
        <w:tabs>
          <w:tab w:val="left" w:pos="284"/>
          <w:tab w:val="left" w:pos="2552"/>
          <w:tab w:val="left" w:pos="4820"/>
          <w:tab w:val="left" w:pos="7088"/>
        </w:tabs>
        <w:rPr>
          <w:lang w:val="vi-VN"/>
        </w:rPr>
      </w:pPr>
      <w:r>
        <w:rPr>
          <w:lang w:val="vi-VN"/>
        </w:rPr>
        <w:tab/>
      </w:r>
      <w:r>
        <w:rPr>
          <w:lang w:val="vi-VN"/>
        </w:rPr>
        <w:t>+ Nhiễm điện do tiếp xúc: là sự nhiễm điện khi một vật trung hoà về điện đặt tiếp xúc với một vật nhiễm điện. Khi đó, hai vật sẽ nhiễm điện cùng dấu.</w:t>
      </w:r>
    </w:p>
    <w:p w14:paraId="1CF51ABB">
      <w:pPr>
        <w:tabs>
          <w:tab w:val="left" w:pos="284"/>
          <w:tab w:val="left" w:pos="2552"/>
          <w:tab w:val="left" w:pos="4820"/>
          <w:tab w:val="left" w:pos="7088"/>
        </w:tabs>
        <w:rPr>
          <w:lang w:val="vi-VN"/>
        </w:rPr>
      </w:pPr>
      <w:r>
        <w:rPr>
          <w:lang w:val="vi-VN"/>
        </w:rPr>
        <w:tab/>
      </w:r>
      <w:r>
        <w:rPr>
          <w:lang w:val="vi-VN"/>
        </w:rPr>
        <w:t>+ Nhiễm điện do hưởng ứng: là sự nhiễm điện khi một vật A dẫn điện trung hoà về điện đặt gần (không tiếp xúc) với một vật B nhiễm điện. Khi đó, hai đầu vật A, gần và xa vật B, lần lượt nhiễm điện trái dấu và cùng dấu với vật B, vật A trở về trạng thái trung hoà như lúc đầu.</w:t>
      </w:r>
    </w:p>
    <w:p w14:paraId="497B7BD7">
      <w:pPr>
        <w:pStyle w:val="3"/>
        <w:tabs>
          <w:tab w:val="left" w:pos="284"/>
          <w:tab w:val="left" w:pos="2552"/>
          <w:tab w:val="left" w:pos="4820"/>
          <w:tab w:val="left" w:pos="7088"/>
        </w:tabs>
        <w:ind w:left="0"/>
      </w:pPr>
      <w:r>
        <w:t>2. Đơn vị điện tích, điện tích điểm</w:t>
      </w:r>
    </w:p>
    <w:p w14:paraId="0148F47B">
      <w:pPr>
        <w:tabs>
          <w:tab w:val="left" w:pos="284"/>
          <w:tab w:val="left" w:pos="2552"/>
          <w:tab w:val="left" w:pos="4820"/>
          <w:tab w:val="left" w:pos="7088"/>
        </w:tabs>
      </w:pPr>
      <w:r>
        <w:t xml:space="preserve"> </w:t>
      </w:r>
      <w:r>
        <w:tab/>
      </w:r>
      <w:r>
        <w:t xml:space="preserve">- Điện tích được kí hiệu là </w:t>
      </w:r>
      <w:r>
        <w:rPr>
          <w:i/>
          <w:iCs/>
        </w:rPr>
        <w:t>q</w:t>
      </w:r>
      <w:r>
        <w:t>, đơn vị là coulomb (C), được đặt theo tên của nhà vật lí người Pháp Charles Coulomb.</w:t>
      </w:r>
    </w:p>
    <w:p w14:paraId="0D884FB6">
      <w:pPr>
        <w:tabs>
          <w:tab w:val="left" w:pos="284"/>
          <w:tab w:val="left" w:pos="2552"/>
          <w:tab w:val="left" w:pos="4820"/>
          <w:tab w:val="left" w:pos="7088"/>
        </w:tabs>
      </w:pPr>
      <w:r>
        <w:tab/>
      </w:r>
      <w:r>
        <w:t xml:space="preserve">- Điện tích điểm là vật tích điện có kích thước nhỏ so với khoảng cách tới điểm mà ta xét. </w:t>
      </w:r>
    </w:p>
    <w:p w14:paraId="6702D21C">
      <w:pPr>
        <w:tabs>
          <w:tab w:val="left" w:pos="284"/>
          <w:tab w:val="left" w:pos="2552"/>
          <w:tab w:val="left" w:pos="4820"/>
          <w:tab w:val="left" w:pos="7088"/>
        </w:tabs>
      </w:pPr>
      <w:r>
        <w:tab/>
      </w:r>
      <w:r>
        <w:t>- Trong thí nghiệm vật lí, các quả cầu tích điện có bán kính nhỏ so với khoảng cách giữa chúng được coi là các điện tích điểm, khoảng cách giữa chúng là khoảng cách giữa tâm của các quả cầu.</w:t>
      </w:r>
    </w:p>
    <w:p w14:paraId="700583C8">
      <w:pPr>
        <w:pStyle w:val="3"/>
        <w:tabs>
          <w:tab w:val="left" w:pos="284"/>
          <w:tab w:val="left" w:pos="2552"/>
          <w:tab w:val="left" w:pos="4820"/>
          <w:tab w:val="left" w:pos="7088"/>
        </w:tabs>
        <w:ind w:left="0"/>
      </w:pPr>
      <w:r>
        <w:t>3. Định luật Coulomb</w:t>
      </w:r>
    </w:p>
    <w:p w14:paraId="026A3023">
      <w:pPr>
        <w:tabs>
          <w:tab w:val="left" w:pos="284"/>
          <w:tab w:val="left" w:pos="2552"/>
          <w:tab w:val="left" w:pos="4820"/>
          <w:tab w:val="left" w:pos="7088"/>
        </w:tabs>
      </w:pPr>
      <w:r>
        <w:tab/>
      </w:r>
      <w:r>
        <w:t>- </w:t>
      </w:r>
      <w:r>
        <w:rPr>
          <w:b/>
          <w:bCs/>
        </w:rPr>
        <w:t>Định luật Coulomb:</w:t>
      </w:r>
      <w:r>
        <w:t xml:space="preserve"> Lực tương tác giữa hai điện tích điểm có phương trùng với đường thẳng nối hai điện tích điểm, có độ lớn tỉ lệ thuận với tích giá trị của hai điện tích điểm và tỉ lệ nghịch với bình phương khoảng cách giữa chúng.</w:t>
      </w:r>
    </w:p>
    <w:p w14:paraId="02E8EFFD">
      <w:pPr>
        <w:tabs>
          <w:tab w:val="left" w:pos="284"/>
          <w:tab w:val="left" w:pos="2552"/>
          <w:tab w:val="left" w:pos="4820"/>
          <w:tab w:val="left" w:pos="7088"/>
        </w:tabs>
        <w:jc w:val="center"/>
      </w:pPr>
      <w:r>
        <w:rPr>
          <w:position w:val="-24"/>
        </w:rPr>
        <w:object>
          <v:shape id="_x0000_i1025" o:spt="75" type="#_x0000_t75" style="height:31.55pt;width:57.6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t>.</w:t>
      </w:r>
    </w:p>
    <w:p w14:paraId="1E0DDDD0">
      <w:pPr>
        <w:tabs>
          <w:tab w:val="left" w:pos="284"/>
          <w:tab w:val="left" w:pos="2552"/>
          <w:tab w:val="left" w:pos="4820"/>
          <w:tab w:val="left" w:pos="7088"/>
        </w:tabs>
      </w:pPr>
      <w:r>
        <w:t xml:space="preserve">Trong đó, </w:t>
      </w:r>
      <w:r>
        <w:rPr>
          <w:i/>
          <w:iCs/>
        </w:rPr>
        <w:t>q</w:t>
      </w:r>
      <w:r>
        <w:rPr>
          <w:vertAlign w:val="subscript"/>
        </w:rPr>
        <w:t>1</w:t>
      </w:r>
      <w:r>
        <w:t xml:space="preserve">, </w:t>
      </w:r>
      <w:r>
        <w:rPr>
          <w:i/>
          <w:iCs/>
        </w:rPr>
        <w:t>q</w:t>
      </w:r>
      <w:r>
        <w:rPr>
          <w:vertAlign w:val="subscript"/>
        </w:rPr>
        <w:t xml:space="preserve">2 </w:t>
      </w:r>
      <w:r>
        <w:t>là hai điện tích điểm (C);</w:t>
      </w:r>
    </w:p>
    <w:p w14:paraId="1BB11540">
      <w:pPr>
        <w:tabs>
          <w:tab w:val="left" w:pos="284"/>
          <w:tab w:val="left" w:pos="2552"/>
          <w:tab w:val="left" w:pos="4820"/>
          <w:tab w:val="left" w:pos="7088"/>
        </w:tabs>
      </w:pPr>
      <w:r>
        <w:rPr>
          <w:i/>
          <w:iCs/>
        </w:rPr>
        <w:t>r</w:t>
      </w:r>
      <w:r>
        <w:t xml:space="preserve"> là khoảng cách giữa hai điện tích điểm (m);</w:t>
      </w:r>
    </w:p>
    <w:p w14:paraId="7A903B19">
      <w:pPr>
        <w:tabs>
          <w:tab w:val="left" w:pos="284"/>
          <w:tab w:val="left" w:pos="2552"/>
          <w:tab w:val="left" w:pos="4820"/>
          <w:tab w:val="left" w:pos="7088"/>
        </w:tabs>
      </w:pPr>
      <w:r>
        <w:rPr>
          <w:i/>
          <w:iCs/>
        </w:rPr>
        <w:t>k</w:t>
      </w:r>
      <w:r>
        <w:t xml:space="preserve"> là hệ số tỉ lệ có độ lớn phụ thuộc vào môi trường trong đó đặt điện tích và đơn vị sử dụng. </w:t>
      </w:r>
    </w:p>
    <w:p w14:paraId="4A14940A">
      <w:pPr>
        <w:tabs>
          <w:tab w:val="left" w:pos="284"/>
          <w:tab w:val="left" w:pos="2552"/>
          <w:tab w:val="left" w:pos="4820"/>
          <w:tab w:val="left" w:pos="7088"/>
        </w:tabs>
        <w:jc w:val="center"/>
      </w:pPr>
      <w:r>
        <w:drawing>
          <wp:inline distT="0" distB="0" distL="0" distR="0">
            <wp:extent cx="3228340" cy="1920240"/>
            <wp:effectExtent l="0" t="0" r="0" b="0"/>
            <wp:docPr id="3324865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486546"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228840" cy="1920240"/>
                    </a:xfrm>
                    <a:prstGeom prst="rect">
                      <a:avLst/>
                    </a:prstGeom>
                    <a:noFill/>
                  </pic:spPr>
                </pic:pic>
              </a:graphicData>
            </a:graphic>
          </wp:inline>
        </w:drawing>
      </w:r>
    </w:p>
    <w:p w14:paraId="09FEBA9F">
      <w:pPr>
        <w:tabs>
          <w:tab w:val="left" w:pos="284"/>
          <w:tab w:val="left" w:pos="2552"/>
          <w:tab w:val="left" w:pos="4820"/>
          <w:tab w:val="left" w:pos="7088"/>
        </w:tabs>
      </w:pPr>
      <w:r>
        <w:tab/>
      </w:r>
      <w:r>
        <w:t xml:space="preserve">- Khi các điện tích đặt trong chân không và hệ đơn vị sử dụng là SI thì </w:t>
      </w:r>
      <w:r>
        <w:rPr>
          <w:i/>
          <w:iCs/>
        </w:rPr>
        <w:t>k</w:t>
      </w:r>
      <w:r>
        <w:t xml:space="preserve"> được xác định bởi </w:t>
      </w:r>
      <w:r>
        <w:rPr>
          <w:position w:val="-30"/>
        </w:rPr>
        <w:object>
          <v:shape id="_x0000_i1026" o:spt="75" type="#_x0000_t75" style="height:33.8pt;width:47.6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t xml:space="preserve">với </w:t>
      </w:r>
      <w:r>
        <w:rPr>
          <w:position w:val="-12"/>
        </w:rPr>
        <w:object>
          <v:shape id="_x0000_i1027" o:spt="75" type="#_x0000_t75" style="height:18.3pt;width:11.6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t xml:space="preserve"> là một hằng số điện </w:t>
      </w:r>
      <w:r>
        <w:rPr>
          <w:position w:val="-12"/>
        </w:rPr>
        <w:object>
          <v:shape id="_x0000_i1028" o:spt="75" type="#_x0000_t75" style="height:19.95pt;width:117.4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t>. Do đó, định luật Coulomb đối với các điện tích điểm đặt trong chân không</w:t>
      </w:r>
      <w:r>
        <w:rPr>
          <w:b/>
          <w:bCs/>
        </w:rPr>
        <w:t xml:space="preserve"> </w:t>
      </w:r>
      <w:r>
        <w:t xml:space="preserve">có biểu thức </w:t>
      </w:r>
      <w:r>
        <w:rPr>
          <w:position w:val="-30"/>
        </w:rPr>
        <w:object>
          <v:shape id="_x0000_i1029" o:spt="75" type="#_x0000_t75" style="height:36.55pt;width:103.5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t xml:space="preserve"> với </w:t>
      </w:r>
      <w:r>
        <w:rPr>
          <w:position w:val="-6"/>
        </w:rPr>
        <w:object>
          <v:shape id="_x0000_i1030" o:spt="75" type="#_x0000_t75" style="height:14.95pt;width:90.3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t>.</w:t>
      </w:r>
    </w:p>
    <w:p w14:paraId="7732F88C">
      <w:pPr>
        <w:tabs>
          <w:tab w:val="left" w:pos="284"/>
          <w:tab w:val="left" w:pos="2552"/>
          <w:tab w:val="left" w:pos="4820"/>
          <w:tab w:val="left" w:pos="7088"/>
        </w:tabs>
      </w:pPr>
      <w:r>
        <w:rPr>
          <w:b/>
          <w:bCs/>
        </w:rPr>
        <w:t>Chú ý:</w:t>
      </w:r>
      <w:r>
        <w:t xml:space="preserve"> </w:t>
      </w:r>
    </w:p>
    <w:p w14:paraId="0D3ED80E">
      <w:pPr>
        <w:tabs>
          <w:tab w:val="left" w:pos="284"/>
          <w:tab w:val="left" w:pos="2552"/>
          <w:tab w:val="left" w:pos="4820"/>
          <w:tab w:val="left" w:pos="7088"/>
        </w:tabs>
      </w:pPr>
      <w:r>
        <w:tab/>
      </w:r>
      <w:r>
        <w:t xml:space="preserve">1. Vì không khí khô có tính chất điện giống của chân không nên người ta áp dụng biểu thức </w:t>
      </w:r>
      <w:r>
        <w:rPr>
          <w:position w:val="-30"/>
        </w:rPr>
        <w:object>
          <v:shape id="_x0000_i1031" o:spt="75" type="#_x0000_t75" style="height:36.55pt;width:103.5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20">
            <o:LockedField>false</o:LockedField>
          </o:OLEObject>
        </w:object>
      </w:r>
      <w:r>
        <w:t xml:space="preserve"> với </w:t>
      </w:r>
      <w:r>
        <w:rPr>
          <w:position w:val="-6"/>
        </w:rPr>
        <w:object>
          <v:shape id="_x0000_i1032" o:spt="75" type="#_x0000_t75" style="height:14.95pt;width:90.3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21">
            <o:LockedField>false</o:LockedField>
          </o:OLEObject>
        </w:object>
      </w:r>
      <w:r>
        <w:t xml:space="preserve"> cho cả hai môi trường này.</w:t>
      </w:r>
    </w:p>
    <w:p w14:paraId="016AACBB">
      <w:pPr>
        <w:tabs>
          <w:tab w:val="left" w:pos="284"/>
          <w:tab w:val="left" w:pos="2552"/>
          <w:tab w:val="left" w:pos="4820"/>
          <w:tab w:val="left" w:pos="7088"/>
        </w:tabs>
      </w:pPr>
      <w:r>
        <w:tab/>
      </w:r>
      <w:r>
        <w:t xml:space="preserve">2. Khi hai điện tích được đặt trong một môi trường điện môi đồng chất, lực tương tác tĩnh điện sẽ giảm </w:t>
      </w:r>
      <w:r>
        <w:rPr>
          <w:position w:val="-6"/>
        </w:rPr>
        <w:object>
          <v:shape id="_x0000_i1033" o:spt="75" type="#_x0000_t75" style="height:10.5pt;width:10.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t xml:space="preserve">lần so với khi chúng được đặt trong chân không: </w:t>
      </w:r>
      <w:r>
        <w:rPr>
          <w:position w:val="-24"/>
        </w:rPr>
        <w:object>
          <v:shape id="_x0000_i1034" o:spt="75" type="#_x0000_t75" style="height:31.55pt;width:57.6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t xml:space="preserve">, với </w:t>
      </w:r>
      <w:r>
        <w:rPr>
          <w:position w:val="-6"/>
        </w:rPr>
        <w:object>
          <v:shape id="_x0000_i1035" o:spt="75" type="#_x0000_t75" style="height:10.5pt;width:10.5pt;" o:ole="t" filled="f" o:preferrelative="t" stroked="f" coordsize="21600,21600">
            <v:path/>
            <v:fill on="f" focussize="0,0"/>
            <v:stroke on="f" joinstyle="miter"/>
            <v:imagedata r:id="rId23" o:title=""/>
            <o:lock v:ext="edit" aspectratio="t"/>
            <w10:wrap type="none"/>
            <w10:anchorlock/>
          </v:shape>
          <o:OLEObject Type="Embed" ProgID="Equation.DSMT4" ShapeID="_x0000_i1035" DrawAspect="Content" ObjectID="_1468075735" r:id="rId26">
            <o:LockedField>false</o:LockedField>
          </o:OLEObject>
        </w:object>
      </w:r>
      <w:r>
        <w:t xml:space="preserve"> là hằng số điện môi, chỉ phụ thuộc vào bản chất của môi trường.</w:t>
      </w:r>
    </w:p>
    <w:p w14:paraId="78F0B79B">
      <w:pPr>
        <w:tabs>
          <w:tab w:val="left" w:pos="284"/>
          <w:tab w:val="left" w:pos="2552"/>
          <w:tab w:val="left" w:pos="4820"/>
          <w:tab w:val="left" w:pos="7088"/>
        </w:tabs>
      </w:pPr>
      <w:r>
        <w:tab/>
      </w:r>
      <w:r>
        <w:t xml:space="preserve">3. Xét điện tích </w:t>
      </w:r>
      <w:r>
        <w:rPr>
          <w:i/>
          <w:iCs/>
        </w:rPr>
        <w:t>q</w:t>
      </w:r>
      <w:r>
        <w:t xml:space="preserve"> chịu tác dụng bởi lực tĩnh điện của </w:t>
      </w:r>
      <w:r>
        <w:rPr>
          <w:i/>
          <w:iCs/>
        </w:rPr>
        <w:t>n</w:t>
      </w:r>
      <w:r>
        <w:t xml:space="preserve"> điện tích điểm, lực tổng hợp tác dụng lên điện tích </w:t>
      </w:r>
      <w:r>
        <w:rPr>
          <w:i/>
          <w:iCs/>
        </w:rPr>
        <w:t xml:space="preserve">q </w:t>
      </w:r>
      <w:r>
        <w:t xml:space="preserve">được xác định bằng biểu thức </w:t>
      </w:r>
      <w:r>
        <w:rPr>
          <w:position w:val="-14"/>
        </w:rPr>
        <w:object>
          <v:shape id="_x0000_i1036" o:spt="75" type="#_x0000_t75" style="height:19.95pt;width:114.6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p>
    <w:p w14:paraId="38560829">
      <w:pPr>
        <w:tabs>
          <w:tab w:val="left" w:pos="284"/>
          <w:tab w:val="left" w:pos="2552"/>
          <w:tab w:val="left" w:pos="4820"/>
          <w:tab w:val="left" w:pos="7088"/>
        </w:tabs>
      </w:pPr>
    </w:p>
    <w:p w14:paraId="4DE76DF4">
      <w:pPr>
        <w:rPr>
          <w:b/>
          <w:bCs/>
          <w:color w:val="FF0000"/>
        </w:rPr>
      </w:pPr>
      <w:r>
        <w:rPr>
          <w:b/>
          <w:bCs/>
          <w:color w:val="FF0000"/>
        </w:rPr>
        <w:t>PHƯƠNG PHÁP GIẢI</w:t>
      </w:r>
    </w:p>
    <w:p w14:paraId="207FCF5C">
      <w:pPr>
        <w:shd w:val="clear" w:color="auto" w:fill="E2EFD9" w:themeFill="accent6" w:themeFillTint="33"/>
        <w:rPr>
          <w:b/>
          <w:bCs/>
          <w:color w:val="7030A0"/>
        </w:rPr>
      </w:pPr>
      <w:r>
        <w:rPr>
          <w:b/>
          <w:bCs/>
          <w:color w:val="7030A0"/>
        </w:rPr>
        <w:t>DẠNG 1: XÁC ĐỊNH LỰC TƯƠNG TÁC GIỮA HAI ĐIỆN TÍCH ĐIỂM</w:t>
      </w:r>
    </w:p>
    <w:p w14:paraId="1EE8C349">
      <w:pPr>
        <w:tabs>
          <w:tab w:val="left" w:pos="284"/>
          <w:tab w:val="left" w:pos="2552"/>
          <w:tab w:val="left" w:pos="4820"/>
          <w:tab w:val="left" w:pos="7088"/>
        </w:tabs>
      </w:pPr>
      <w:r>
        <w:tab/>
      </w:r>
      <w:r>
        <w:t xml:space="preserve">Áp dụng công thức </w:t>
      </w:r>
      <w:r>
        <w:rPr>
          <w:position w:val="-30"/>
        </w:rPr>
        <w:object>
          <v:shape id="_x0000_i1037" o:spt="75" type="#_x0000_t75" style="height:36.55pt;width:121.3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t xml:space="preserve"> để tính lực tương tác giữa các điện tích hoặc các đại lượng đề bài yêu cầu. Trong đó,  </w:t>
      </w:r>
      <w:r>
        <w:rPr>
          <w:i/>
          <w:iCs/>
        </w:rPr>
        <w:t>q</w:t>
      </w:r>
      <w:r>
        <w:rPr>
          <w:vertAlign w:val="subscript"/>
        </w:rPr>
        <w:t>1</w:t>
      </w:r>
      <w:r>
        <w:t xml:space="preserve">, </w:t>
      </w:r>
      <w:r>
        <w:rPr>
          <w:i/>
          <w:iCs/>
        </w:rPr>
        <w:t>q</w:t>
      </w:r>
      <w:r>
        <w:rPr>
          <w:vertAlign w:val="subscript"/>
        </w:rPr>
        <w:t xml:space="preserve">2 </w:t>
      </w:r>
      <w:r>
        <w:t>là hai điện tích điểm (C);</w:t>
      </w:r>
    </w:p>
    <w:p w14:paraId="629880EA">
      <w:pPr>
        <w:tabs>
          <w:tab w:val="left" w:pos="284"/>
          <w:tab w:val="left" w:pos="2552"/>
          <w:tab w:val="left" w:pos="4820"/>
          <w:tab w:val="left" w:pos="7088"/>
        </w:tabs>
      </w:pPr>
      <w:r>
        <w:rPr>
          <w:i/>
          <w:iCs/>
        </w:rPr>
        <w:t>r</w:t>
      </w:r>
      <w:r>
        <w:t xml:space="preserve"> là khoảng cách giữa hai điện tích điểm (m);</w:t>
      </w:r>
    </w:p>
    <w:p w14:paraId="0F967018">
      <w:pPr>
        <w:tabs>
          <w:tab w:val="left" w:pos="284"/>
          <w:tab w:val="left" w:pos="2552"/>
          <w:tab w:val="left" w:pos="4820"/>
          <w:tab w:val="left" w:pos="7088"/>
        </w:tabs>
      </w:pPr>
      <w:r>
        <w:t>hệ số</w:t>
      </w:r>
      <w:r>
        <w:rPr>
          <w:position w:val="-6"/>
        </w:rPr>
        <w:object>
          <v:shape id="_x0000_i1038" o:spt="75" type="#_x0000_t75" style="height:14.95pt;width:90.3pt;" o:ole="t" filled="f" o:preferrelative="t" stroked="f" coordsize="21600,21600">
            <v:path/>
            <v:fill on="f" focussize="0,0"/>
            <v:stroke on="f" joinstyle="miter"/>
            <v:imagedata r:id="rId19" o:title=""/>
            <o:lock v:ext="edit" aspectratio="t"/>
            <w10:wrap type="none"/>
            <w10:anchorlock/>
          </v:shape>
          <o:OLEObject Type="Embed" ProgID="Equation.DSMT4" ShapeID="_x0000_i1038" DrawAspect="Content" ObjectID="_1468075738" r:id="rId31">
            <o:LockedField>false</o:LockedField>
          </o:OLEObject>
        </w:object>
      </w:r>
      <w:r>
        <w:t xml:space="preserve">, </w:t>
      </w:r>
      <w:r>
        <w:rPr>
          <w:position w:val="-12"/>
        </w:rPr>
        <w:object>
          <v:shape id="_x0000_i1039" o:spt="75" type="#_x0000_t75" style="height:19.95pt;width:117.4pt;" o:ole="t" filled="f" o:preferrelative="t" stroked="f" coordsize="21600,21600">
            <v:path/>
            <v:fill on="f" focussize="0,0"/>
            <v:stroke on="f" joinstyle="miter"/>
            <v:imagedata r:id="rId15" o:title=""/>
            <o:lock v:ext="edit" aspectratio="t"/>
            <w10:wrap type="none"/>
            <w10:anchorlock/>
          </v:shape>
          <o:OLEObject Type="Embed" ProgID="Equation.DSMT4" ShapeID="_x0000_i1039" DrawAspect="Content" ObjectID="_1468075739" r:id="rId32">
            <o:LockedField>false</o:LockedField>
          </o:OLEObject>
        </w:object>
      </w:r>
      <w:r>
        <w:t>;</w:t>
      </w:r>
    </w:p>
    <w:p w14:paraId="72466A4B">
      <w:pPr>
        <w:tabs>
          <w:tab w:val="left" w:pos="284"/>
          <w:tab w:val="left" w:pos="2552"/>
          <w:tab w:val="left" w:pos="4820"/>
          <w:tab w:val="left" w:pos="7088"/>
        </w:tabs>
      </w:pPr>
      <w:r>
        <w:rPr>
          <w:position w:val="-6"/>
        </w:rPr>
        <w:object>
          <v:shape id="_x0000_i1040" o:spt="75" type="#_x0000_t75" style="height:10.5pt;width:10.5pt;" o:ole="t" filled="f" o:preferrelative="t" stroked="f" coordsize="21600,21600">
            <v:path/>
            <v:fill on="f" focussize="0,0"/>
            <v:stroke on="f" joinstyle="miter"/>
            <v:imagedata r:id="rId23" o:title=""/>
            <o:lock v:ext="edit" aspectratio="t"/>
            <w10:wrap type="none"/>
            <w10:anchorlock/>
          </v:shape>
          <o:OLEObject Type="Embed" ProgID="Equation.DSMT4" ShapeID="_x0000_i1040" DrawAspect="Content" ObjectID="_1468075740" r:id="rId33">
            <o:LockedField>false</o:LockedField>
          </o:OLEObject>
        </w:object>
      </w:r>
      <w:r>
        <w:t xml:space="preserve"> là hằng số điện môi (đối với môi trường chân không hay không khí thì </w:t>
      </w:r>
      <w:r>
        <w:rPr>
          <w:position w:val="-6"/>
        </w:rPr>
        <w:object>
          <v:shape id="_x0000_i1041" o:spt="75" type="#_x0000_t75" style="height:12.75pt;width:25.5pt;" o:ole="t" filled="f" o:preferrelative="t" stroked="f" coordsize="21600,21600">
            <v:path/>
            <v:fill on="f" focussize="0,0"/>
            <v:stroke on="f" joinstyle="miter"/>
            <v:imagedata r:id="rId35" o:title=""/>
            <o:lock v:ext="edit" aspectratio="t"/>
            <w10:wrap type="none"/>
            <w10:anchorlock/>
          </v:shape>
          <o:OLEObject Type="Embed" ProgID="Equation.DSMT4" ShapeID="_x0000_i1041" DrawAspect="Content" ObjectID="_1468075741" r:id="rId34">
            <o:LockedField>false</o:LockedField>
          </o:OLEObject>
        </w:object>
      </w:r>
      <w:r>
        <w:t>)</w:t>
      </w:r>
    </w:p>
    <w:p w14:paraId="25BEF4BB">
      <w:pPr>
        <w:pStyle w:val="38"/>
        <w:numPr>
          <w:ilvl w:val="0"/>
          <w:numId w:val="0"/>
        </w:numPr>
        <w:tabs>
          <w:tab w:val="left" w:pos="2552"/>
          <w:tab w:val="left" w:pos="4820"/>
          <w:tab w:val="left" w:pos="7088"/>
        </w:tabs>
      </w:pPr>
      <w:r>
        <w:rPr>
          <w:b/>
          <w:bCs w:val="0"/>
        </w:rPr>
        <w:t xml:space="preserve">Ví dụ 1: </w:t>
      </w:r>
      <w:r>
        <w:t xml:space="preserve">Xét hai điện tích điểm </w:t>
      </w:r>
      <w:r>
        <w:rPr>
          <w:position w:val="-12"/>
        </w:rPr>
        <w:object>
          <v:shape id="_x0000_i1042" o:spt="75" type="#_x0000_t75" style="height:18.3pt;width:55.95pt;" o:ole="t" filled="f" o:preferrelative="t" stroked="f" coordsize="21600,21600">
            <v:path/>
            <v:fill on="f" focussize="0,0"/>
            <v:stroke on="f" joinstyle="miter"/>
            <v:imagedata r:id="rId37" o:title=""/>
            <o:lock v:ext="edit" aspectratio="t"/>
            <w10:wrap type="none"/>
            <w10:anchorlock/>
          </v:shape>
          <o:OLEObject Type="Embed" ProgID="Equation.DSMT4" ShapeID="_x0000_i1042" DrawAspect="Content" ObjectID="_1468075742" r:id="rId36">
            <o:LockedField>false</o:LockedField>
          </o:OLEObject>
        </w:object>
      </w:r>
      <w:r>
        <w:t xml:space="preserve"> và </w:t>
      </w:r>
      <w:r>
        <w:rPr>
          <w:position w:val="-12"/>
        </w:rPr>
        <w:object>
          <v:shape id="_x0000_i1043" o:spt="75" type="#_x0000_t75" style="height:18.3pt;width:59.25pt;" o:ole="t" filled="f" o:preferrelative="t" stroked="f" coordsize="21600,21600">
            <v:path/>
            <v:fill on="f" focussize="0,0"/>
            <v:stroke on="f" joinstyle="miter"/>
            <v:imagedata r:id="rId39" o:title=""/>
            <o:lock v:ext="edit" aspectratio="t"/>
            <w10:wrap type="none"/>
            <w10:anchorlock/>
          </v:shape>
          <o:OLEObject Type="Embed" ProgID="Equation.DSMT4" ShapeID="_x0000_i1043" DrawAspect="Content" ObjectID="_1468075743" r:id="rId38">
            <o:LockedField>false</o:LockedField>
          </o:OLEObject>
        </w:object>
      </w:r>
      <w:r>
        <w:t xml:space="preserve"> đặt cách nhau 10 cm trong chân không. Lấy</w:t>
      </w:r>
      <w:r>
        <w:rPr>
          <w:position w:val="-6"/>
        </w:rPr>
        <w:object>
          <v:shape id="_x0000_i1044" o:spt="75" type="#_x0000_t75" style="height:14.95pt;width:90.3pt;" o:ole="t" filled="f" o:preferrelative="t" stroked="f" coordsize="21600,21600">
            <v:path/>
            <v:fill on="f" focussize="0,0"/>
            <v:stroke on="f" joinstyle="miter"/>
            <v:imagedata r:id="rId19" o:title=""/>
            <o:lock v:ext="edit" aspectratio="t"/>
            <w10:wrap type="none"/>
            <w10:anchorlock/>
          </v:shape>
          <o:OLEObject Type="Embed" ProgID="Equation.DSMT4" ShapeID="_x0000_i1044" DrawAspect="Content" ObjectID="_1468075744" r:id="rId40">
            <o:LockedField>false</o:LockedField>
          </o:OLEObject>
        </w:object>
      </w:r>
      <w:r>
        <w:t>. Lực điện tương tác giữa hai điện tích điểm là</w:t>
      </w:r>
    </w:p>
    <w:p w14:paraId="6F3E9E53">
      <w:pPr>
        <w:pStyle w:val="38"/>
        <w:numPr>
          <w:ilvl w:val="0"/>
          <w:numId w:val="0"/>
        </w:numPr>
        <w:tabs>
          <w:tab w:val="left" w:pos="2552"/>
          <w:tab w:val="left" w:pos="4820"/>
          <w:tab w:val="left" w:pos="7088"/>
        </w:tabs>
        <w:rPr>
          <w:bCs w:val="0"/>
        </w:rPr>
      </w:pPr>
      <w:r>
        <w:rPr>
          <w:lang w:val="fr-FR"/>
        </w:rPr>
        <w:tab/>
      </w:r>
      <w:r>
        <w:rPr>
          <w:b/>
          <w:caps/>
        </w:rPr>
        <w:t>A.</w:t>
      </w:r>
      <w:r>
        <w:rPr>
          <w:bCs w:val="0"/>
        </w:rPr>
        <w:t xml:space="preserve"> 0,9 N.</w:t>
      </w:r>
      <w:r>
        <w:rPr>
          <w:bCs w:val="0"/>
        </w:rPr>
        <w:tab/>
      </w:r>
      <w:r>
        <w:rPr>
          <w:bCs w:val="0"/>
        </w:rPr>
        <w:tab/>
      </w:r>
      <w:r>
        <w:rPr>
          <w:b/>
          <w:caps/>
        </w:rPr>
        <w:t>B.</w:t>
      </w:r>
      <w:r>
        <w:rPr>
          <w:bCs w:val="0"/>
        </w:rPr>
        <w:t xml:space="preserve"> 1,0 N.</w:t>
      </w:r>
      <w:r>
        <w:rPr>
          <w:bCs w:val="0"/>
        </w:rPr>
        <w:tab/>
      </w:r>
      <w:r>
        <w:rPr>
          <w:b/>
          <w:caps/>
        </w:rPr>
        <w:t>C.</w:t>
      </w:r>
      <w:r>
        <w:rPr>
          <w:bCs w:val="0"/>
        </w:rPr>
        <w:t xml:space="preserve"> 1,1 N.</w:t>
      </w:r>
      <w:r>
        <w:rPr>
          <w:bCs w:val="0"/>
        </w:rPr>
        <w:tab/>
      </w:r>
      <w:r>
        <w:rPr>
          <w:b/>
          <w:caps/>
        </w:rPr>
        <w:t>D.</w:t>
      </w:r>
      <w:r>
        <w:rPr>
          <w:bCs w:val="0"/>
        </w:rPr>
        <w:t xml:space="preserve"> 1,2 N.</w:t>
      </w:r>
    </w:p>
    <w:p w14:paraId="504CB802">
      <w:pPr>
        <w:tabs>
          <w:tab w:val="left" w:pos="284"/>
          <w:tab w:val="left" w:pos="2552"/>
          <w:tab w:val="left" w:pos="4820"/>
          <w:tab w:val="left" w:pos="7088"/>
        </w:tabs>
      </w:pPr>
      <w:r>
        <w:rPr>
          <w:b/>
          <w:i/>
          <w:iCs/>
          <w:color w:val="4472C4" w:themeColor="accent5"/>
          <w14:textFill>
            <w14:solidFill>
              <w14:schemeClr w14:val="accent5"/>
            </w14:solidFill>
          </w14:textFill>
        </w:rPr>
        <w:t>Hướng dẫn giải:</w:t>
      </w:r>
    </w:p>
    <w:p w14:paraId="0EE56358">
      <w:pPr>
        <w:tabs>
          <w:tab w:val="left" w:pos="284"/>
          <w:tab w:val="left" w:pos="2552"/>
          <w:tab w:val="left" w:pos="4820"/>
          <w:tab w:val="left" w:pos="7088"/>
        </w:tabs>
      </w:pPr>
      <w:r>
        <w:rPr>
          <w:position w:val="-28"/>
        </w:rPr>
        <w:object>
          <v:shape id="_x0000_i1045" o:spt="75" type="#_x0000_t75" style="height:38.2pt;width:184.45pt;" o:ole="t" filled="f" o:preferrelative="t" stroked="f" coordsize="21600,21600">
            <v:path/>
            <v:fill on="f" focussize="0,0"/>
            <v:stroke on="f" joinstyle="miter"/>
            <v:imagedata r:id="rId42" o:title=""/>
            <o:lock v:ext="edit" aspectratio="t"/>
            <w10:wrap type="none"/>
            <w10:anchorlock/>
          </v:shape>
          <o:OLEObject Type="Embed" ProgID="Equation.DSMT4" ShapeID="_x0000_i1045" DrawAspect="Content" ObjectID="_1468075745" r:id="rId41">
            <o:LockedField>false</o:LockedField>
          </o:OLEObject>
        </w:object>
      </w:r>
    </w:p>
    <w:p w14:paraId="64B9ABF4">
      <w:pPr>
        <w:shd w:val="clear" w:color="auto" w:fill="C5E0B3" w:themeFill="accent6" w:themeFillTint="66"/>
        <w:rPr>
          <w:b/>
          <w:bCs/>
          <w:color w:val="7030A0"/>
        </w:rPr>
      </w:pPr>
      <w:r>
        <w:rPr>
          <w:b/>
          <w:bCs/>
          <w:color w:val="7030A0"/>
        </w:rPr>
        <w:t>DẠNG 2:  XÁC ĐỊNH LỰC ĐIỆN TỔNG HỢP TÁC DỤNG LÊN ĐIỆN TÍCH ĐIỂM</w:t>
      </w:r>
    </w:p>
    <w:p w14:paraId="7D481BBE">
      <w:pPr>
        <w:tabs>
          <w:tab w:val="left" w:pos="284"/>
          <w:tab w:val="left" w:pos="2552"/>
          <w:tab w:val="left" w:pos="4820"/>
          <w:tab w:val="left" w:pos="7088"/>
        </w:tabs>
      </w:pPr>
      <w:r>
        <w:tab/>
      </w:r>
      <w:r>
        <w:t xml:space="preserve">- Lực điện tổng hợp lên điện tích điểm do tương tác với </w:t>
      </w:r>
      <w:r>
        <w:rPr>
          <w:i/>
          <w:iCs/>
        </w:rPr>
        <w:t xml:space="preserve">n </w:t>
      </w:r>
      <w:r>
        <w:t xml:space="preserve">điện tích điểm khác: </w:t>
      </w:r>
      <w:r>
        <w:rPr>
          <w:position w:val="-12"/>
        </w:rPr>
        <w:object>
          <v:shape id="_x0000_i1046" o:spt="75" type="#_x0000_t75" style="height:19.95pt;width:114.1pt;" o:ole="t" filled="f" o:preferrelative="t" stroked="f" coordsize="21600,21600">
            <v:path/>
            <v:fill on="f" focussize="0,0"/>
            <v:stroke on="f" joinstyle="miter"/>
            <v:imagedata r:id="rId44" o:title=""/>
            <o:lock v:ext="edit" aspectratio="t"/>
            <w10:wrap type="none"/>
            <w10:anchorlock/>
          </v:shape>
          <o:OLEObject Type="Embed" ProgID="Equation.DSMT4" ShapeID="_x0000_i1046" DrawAspect="Content" ObjectID="_1468075746" r:id="rId43">
            <o:LockedField>false</o:LockedField>
          </o:OLEObject>
        </w:object>
      </w:r>
    </w:p>
    <w:p w14:paraId="3D55BC66">
      <w:pPr>
        <w:tabs>
          <w:tab w:val="left" w:pos="284"/>
          <w:tab w:val="left" w:pos="2552"/>
          <w:tab w:val="left" w:pos="4820"/>
          <w:tab w:val="left" w:pos="7088"/>
        </w:tabs>
      </w:pPr>
      <w:r>
        <w:tab/>
      </w:r>
      <w:r>
        <w:t xml:space="preserve">- Sử dụng các quy tắc hình học tổng hợp vector và công thức </w:t>
      </w:r>
      <w:r>
        <w:rPr>
          <w:position w:val="-24"/>
        </w:rPr>
        <w:object>
          <v:shape id="_x0000_i1047" o:spt="75" type="#_x0000_t75" style="height:32.7pt;width:59.25pt;" o:ole="t" filled="f" o:preferrelative="t" stroked="f" coordsize="21600,21600">
            <v:path/>
            <v:fill on="f" focussize="0,0"/>
            <v:stroke on="f" joinstyle="miter"/>
            <v:imagedata r:id="rId46" o:title=""/>
            <o:lock v:ext="edit" aspectratio="t"/>
            <w10:wrap type="none"/>
            <w10:anchorlock/>
          </v:shape>
          <o:OLEObject Type="Embed" ProgID="Equation.DSMT4" ShapeID="_x0000_i1047" DrawAspect="Content" ObjectID="_1468075747" r:id="rId45">
            <o:LockedField>false</o:LockedField>
          </o:OLEObject>
        </w:object>
      </w:r>
      <w:r>
        <w:t xml:space="preserve"> để giải quyết yêu cầu bài toán.</w:t>
      </w:r>
    </w:p>
    <w:p w14:paraId="3218F88F">
      <w:pPr>
        <w:tabs>
          <w:tab w:val="left" w:pos="284"/>
          <w:tab w:val="left" w:pos="2552"/>
          <w:tab w:val="left" w:pos="4820"/>
          <w:tab w:val="left" w:pos="7088"/>
        </w:tabs>
      </w:pPr>
      <w:r>
        <w:rPr>
          <w:b/>
        </w:rPr>
        <w:t>Ví dụ 2:</w:t>
      </w:r>
      <w:r>
        <w:rPr>
          <w:bCs/>
        </w:rPr>
        <w:t xml:space="preserve"> </w:t>
      </w:r>
      <w:r>
        <w:t xml:space="preserve">Hai điện tích điểm bằng nhau </w:t>
      </w:r>
      <w:r>
        <w:rPr>
          <w:position w:val="-10"/>
        </w:rPr>
        <w:object>
          <v:shape id="_x0000_i1048" o:spt="75" type="#_x0000_t75" style="height:16.05pt;width:44.3pt;" o:ole="t" filled="f" o:preferrelative="t" stroked="f" coordsize="21600,21600">
            <v:path/>
            <v:fill on="f" focussize="0,0"/>
            <v:stroke on="f" joinstyle="miter"/>
            <v:imagedata r:id="rId48" o:title=""/>
            <o:lock v:ext="edit" aspectratio="t"/>
            <w10:wrap type="none"/>
            <w10:anchorlock/>
          </v:shape>
          <o:OLEObject Type="Embed" ProgID="Equation.DSMT4" ShapeID="_x0000_i1048" DrawAspect="Content" ObjectID="_1468075748" r:id="rId47">
            <o:LockedField>false</o:LockedField>
          </o:OLEObject>
        </w:object>
      </w:r>
      <w:r>
        <w:t xml:space="preserve"> đặt tại A và B cách nhau một khoảng 6 cm. Một điện tích </w:t>
      </w:r>
      <w:r>
        <w:rPr>
          <w:position w:val="-12"/>
        </w:rPr>
        <w:object>
          <v:shape id="_x0000_i1049" o:spt="75" type="#_x0000_t75" style="height:18.3pt;width:31.55pt;" o:ole="t" filled="f" o:preferrelative="t" stroked="f" coordsize="21600,21600">
            <v:path/>
            <v:fill on="f" focussize="0,0"/>
            <v:stroke on="f" joinstyle="miter"/>
            <v:imagedata r:id="rId50" o:title=""/>
            <o:lock v:ext="edit" aspectratio="t"/>
            <w10:wrap type="none"/>
            <w10:anchorlock/>
          </v:shape>
          <o:OLEObject Type="Embed" ProgID="Equation.DSMT4" ShapeID="_x0000_i1049" DrawAspect="Content" ObjectID="_1468075749" r:id="rId49">
            <o:LockedField>false</o:LockedField>
          </o:OLEObject>
        </w:object>
      </w:r>
      <w:r>
        <w:t xml:space="preserve"> đặt trên đường trung trực của AB cách AB một khoảng 4 cm. Lực điện tác dụng lên </w:t>
      </w:r>
      <w:r>
        <w:rPr>
          <w:position w:val="-12"/>
        </w:rPr>
        <w:object>
          <v:shape id="_x0000_i1050" o:spt="75" type="#_x0000_t75" style="height:18.3pt;width:11.65pt;" o:ole="t" filled="f" o:preferrelative="t" stroked="f" coordsize="21600,21600">
            <v:path/>
            <v:fill on="f" focussize="0,0"/>
            <v:stroke on="f" joinstyle="miter"/>
            <v:imagedata r:id="rId52" o:title=""/>
            <o:lock v:ext="edit" aspectratio="t"/>
            <w10:wrap type="none"/>
            <w10:anchorlock/>
          </v:shape>
          <o:OLEObject Type="Embed" ProgID="Equation.DSMT4" ShapeID="_x0000_i1050" DrawAspect="Content" ObjectID="_1468075750" r:id="rId51">
            <o:LockedField>false</o:LockedField>
          </o:OLEObject>
        </w:object>
      </w:r>
      <w:r>
        <w:t xml:space="preserve"> gần nhất với giá trị nào sau đây?</w:t>
      </w:r>
    </w:p>
    <w:p w14:paraId="5825DAE6">
      <w:pPr>
        <w:tabs>
          <w:tab w:val="left" w:pos="284"/>
          <w:tab w:val="left" w:pos="2552"/>
          <w:tab w:val="left" w:pos="4820"/>
          <w:tab w:val="left" w:pos="7088"/>
        </w:tabs>
        <w:spacing w:line="360" w:lineRule="auto"/>
      </w:pPr>
      <w:r>
        <w:rPr>
          <w:b/>
          <w:bCs/>
        </w:rPr>
        <w:t>A.</w:t>
      </w:r>
      <w:r>
        <w:t xml:space="preserve"> 14 N.   </w:t>
      </w:r>
      <w:r>
        <w:tab/>
      </w:r>
      <w:r>
        <w:rPr>
          <w:b/>
          <w:bCs/>
        </w:rPr>
        <w:t>B.</w:t>
      </w:r>
      <w:r>
        <w:t xml:space="preserve"> 28 N.</w:t>
      </w:r>
      <w:r>
        <w:tab/>
      </w:r>
      <w:r>
        <w:rPr>
          <w:b/>
          <w:bCs/>
        </w:rPr>
        <w:t xml:space="preserve"> C.</w:t>
      </w:r>
      <w:r>
        <w:t xml:space="preserve"> 40 N.   </w:t>
      </w:r>
      <w:r>
        <w:tab/>
      </w:r>
      <w:r>
        <w:tab/>
      </w:r>
      <w:r>
        <w:rPr>
          <w:b/>
          <w:bCs/>
        </w:rPr>
        <w:t>D.</w:t>
      </w:r>
      <w:r>
        <w:t xml:space="preserve"> 57 N.</w:t>
      </w:r>
    </w:p>
    <w:p w14:paraId="370B4AE2">
      <w:pPr>
        <w:tabs>
          <w:tab w:val="left" w:pos="284"/>
          <w:tab w:val="left" w:pos="2552"/>
          <w:tab w:val="left" w:pos="4820"/>
          <w:tab w:val="left" w:pos="7088"/>
        </w:tabs>
      </w:pPr>
      <w:r>
        <w:drawing>
          <wp:anchor distT="0" distB="0" distL="114300" distR="114300" simplePos="0" relativeHeight="251659264" behindDoc="0" locked="0" layoutInCell="1" allowOverlap="1">
            <wp:simplePos x="0" y="0"/>
            <wp:positionH relativeFrom="column">
              <wp:posOffset>3810</wp:posOffset>
            </wp:positionH>
            <wp:positionV relativeFrom="paragraph">
              <wp:posOffset>230505</wp:posOffset>
            </wp:positionV>
            <wp:extent cx="2130425" cy="1541780"/>
            <wp:effectExtent l="0" t="0" r="3175" b="1270"/>
            <wp:wrapSquare wrapText="bothSides"/>
            <wp:docPr id="750667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67572"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130425" cy="1541780"/>
                    </a:xfrm>
                    <a:prstGeom prst="rect">
                      <a:avLst/>
                    </a:prstGeom>
                    <a:noFill/>
                  </pic:spPr>
                </pic:pic>
              </a:graphicData>
            </a:graphic>
          </wp:anchor>
        </w:drawing>
      </w:r>
      <w:r>
        <w:rPr>
          <w:b/>
          <w:i/>
          <w:iCs/>
          <w:color w:val="4472C4" w:themeColor="accent5"/>
          <w14:textFill>
            <w14:solidFill>
              <w14:schemeClr w14:val="accent5"/>
            </w14:solidFill>
          </w14:textFill>
        </w:rPr>
        <w:t>Hướng dẫn giải:</w:t>
      </w:r>
    </w:p>
    <w:p w14:paraId="1738B146">
      <w:pPr>
        <w:tabs>
          <w:tab w:val="left" w:pos="284"/>
          <w:tab w:val="left" w:pos="2552"/>
          <w:tab w:val="left" w:pos="4820"/>
          <w:tab w:val="left" w:pos="7088"/>
        </w:tabs>
      </w:pPr>
      <w:r>
        <w:rPr>
          <w:position w:val="-70"/>
        </w:rPr>
        <w:object>
          <v:shape id="_x0000_i1051" o:spt="75" type="#_x0000_t75" style="height:75.9pt;width:260.3pt;" o:ole="t" filled="f" o:preferrelative="t" stroked="f" coordsize="21600,21600">
            <v:path/>
            <v:fill on="f" focussize="0,0"/>
            <v:stroke on="f" joinstyle="miter"/>
            <v:imagedata r:id="rId55" o:title=""/>
            <o:lock v:ext="edit" aspectratio="t"/>
            <w10:wrap type="none"/>
            <w10:anchorlock/>
          </v:shape>
          <o:OLEObject Type="Embed" ProgID="Equation.DSMT4" ShapeID="_x0000_i1051" DrawAspect="Content" ObjectID="_1468075751" r:id="rId54">
            <o:LockedField>false</o:LockedField>
          </o:OLEObject>
        </w:object>
      </w:r>
    </w:p>
    <w:p w14:paraId="6F3155A7">
      <w:pPr>
        <w:tabs>
          <w:tab w:val="left" w:pos="284"/>
          <w:tab w:val="left" w:pos="2552"/>
          <w:tab w:val="left" w:pos="4820"/>
          <w:tab w:val="left" w:pos="7088"/>
        </w:tabs>
      </w:pPr>
    </w:p>
    <w:p w14:paraId="2CD58F9B">
      <w:pPr>
        <w:tabs>
          <w:tab w:val="left" w:pos="284"/>
          <w:tab w:val="left" w:pos="2552"/>
          <w:tab w:val="left" w:pos="4820"/>
          <w:tab w:val="left" w:pos="7088"/>
        </w:tabs>
      </w:pPr>
    </w:p>
    <w:p w14:paraId="5FE31932">
      <w:pPr>
        <w:tabs>
          <w:tab w:val="left" w:pos="284"/>
          <w:tab w:val="left" w:pos="2552"/>
          <w:tab w:val="left" w:pos="4820"/>
          <w:tab w:val="left" w:pos="7088"/>
        </w:tabs>
      </w:pPr>
    </w:p>
    <w:p w14:paraId="6B989961">
      <w:pPr>
        <w:shd w:val="clear" w:color="auto" w:fill="E2EFD9" w:themeFill="accent6" w:themeFillTint="33"/>
        <w:rPr>
          <w:b/>
          <w:bCs/>
          <w:color w:val="7030A0"/>
        </w:rPr>
      </w:pPr>
      <w:r>
        <w:rPr>
          <w:b/>
          <w:bCs/>
          <w:color w:val="7030A0"/>
        </w:rPr>
        <w:t>DẠNG 3: ĐIỀU KIỆN CÂN BẰNG CỦA ĐIỆN TÍCH ĐIỂM</w:t>
      </w:r>
    </w:p>
    <w:p w14:paraId="6E9CE11B">
      <w:pPr>
        <w:tabs>
          <w:tab w:val="left" w:pos="284"/>
          <w:tab w:val="left" w:pos="2552"/>
          <w:tab w:val="left" w:pos="4820"/>
          <w:tab w:val="left" w:pos="7088"/>
        </w:tabs>
      </w:pPr>
      <w:r>
        <w:t>- Điện tích điểm cân bằng khi lực điện tổng hợp tác dụng lên điện tích điểm bằng 0.</w:t>
      </w:r>
    </w:p>
    <w:p w14:paraId="04687C5F">
      <w:pPr>
        <w:tabs>
          <w:tab w:val="left" w:pos="284"/>
          <w:tab w:val="left" w:pos="2552"/>
          <w:tab w:val="left" w:pos="4820"/>
          <w:tab w:val="left" w:pos="7088"/>
        </w:tabs>
      </w:pPr>
      <w:r>
        <w:t xml:space="preserve">- Sử dụng các quy tắc tổng hợp vector để giải quyết yêu cầu bài toán và công thức </w:t>
      </w:r>
      <w:r>
        <w:rPr>
          <w:position w:val="-24"/>
        </w:rPr>
        <w:object>
          <v:shape id="_x0000_i1052" o:spt="75" type="#_x0000_t75" style="height:32.7pt;width:59.25pt;" o:ole="t" filled="f" o:preferrelative="t" stroked="f" coordsize="21600,21600">
            <v:path/>
            <v:fill on="f" focussize="0,0"/>
            <v:stroke on="f" joinstyle="miter"/>
            <v:imagedata r:id="rId57" o:title=""/>
            <o:lock v:ext="edit" aspectratio="t"/>
            <w10:wrap type="none"/>
            <w10:anchorlock/>
          </v:shape>
          <o:OLEObject Type="Embed" ProgID="Equation.DSMT4" ShapeID="_x0000_i1052" DrawAspect="Content" ObjectID="_1468075752" r:id="rId56">
            <o:LockedField>false</o:LockedField>
          </o:OLEObject>
        </w:object>
      </w:r>
      <w:r>
        <w:t>để giải quyết yêu cầu bài toán.</w:t>
      </w:r>
    </w:p>
    <w:p w14:paraId="5B3BB190">
      <w:pPr>
        <w:tabs>
          <w:tab w:val="left" w:pos="284"/>
          <w:tab w:val="left" w:pos="2552"/>
          <w:tab w:val="left" w:pos="4820"/>
          <w:tab w:val="left" w:pos="7088"/>
        </w:tabs>
        <w:rPr>
          <w:lang w:val="it-IT"/>
        </w:rPr>
      </w:pPr>
      <w:r>
        <w:rPr>
          <w:b/>
        </w:rPr>
        <w:t xml:space="preserve">Ví dụ 3: </w:t>
      </w:r>
      <w:r>
        <w:t xml:space="preserve">Hai điện tích dương </w:t>
      </w:r>
      <w:r>
        <w:rPr>
          <w:position w:val="-12"/>
        </w:rPr>
        <w:object>
          <v:shape id="_x0000_i1053" o:spt="75" type="#_x0000_t75" style="height:18.3pt;width:31.5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t xml:space="preserve"> và </w:t>
      </w:r>
      <w:r>
        <w:rPr>
          <w:position w:val="-12"/>
        </w:rPr>
        <w:object>
          <v:shape id="_x0000_i1054" o:spt="75" type="#_x0000_t75" style="height:18.3pt;width:39.3pt;" o:ole="t" filled="f" o:preferrelative="t" stroked="f" coordsize="21600,21600">
            <v:path/>
            <v:fill on="f" focussize="0,0"/>
            <v:stroke on="f" joinstyle="miter"/>
            <v:imagedata r:id="rId61" o:title=""/>
            <o:lock v:ext="edit" aspectratio="t"/>
            <w10:wrap type="none"/>
            <w10:anchorlock/>
          </v:shape>
          <o:OLEObject Type="Embed" ProgID="Equation.DSMT4" ShapeID="_x0000_i1054" DrawAspect="Content" ObjectID="_1468075754" r:id="rId60">
            <o:LockedField>false</o:LockedField>
          </o:OLEObject>
        </w:object>
      </w:r>
      <w:r>
        <w:t xml:space="preserve"> đạt tại hai điểm A, B trong không khí cách nhau</w:t>
      </w:r>
      <w:r>
        <w:rPr>
          <w:lang w:val="it-IT"/>
        </w:rPr>
        <w:t xml:space="preserve"> </w:t>
      </w:r>
      <w:r>
        <w:t xml:space="preserve">12 cm. Gọi M là điểm đặt điện tích </w:t>
      </w:r>
      <w:r>
        <w:rPr>
          <w:position w:val="-12"/>
        </w:rPr>
        <w:object>
          <v:shape id="_x0000_i1055" o:spt="75" type="#_x0000_t75" style="height:18.3pt;width:11.65pt;" o:ole="t" filled="f" o:preferrelative="t" stroked="f" coordsize="21600,21600">
            <v:path/>
            <v:fill on="f" focussize="0,0"/>
            <v:stroke on="f" joinstyle="miter"/>
            <v:imagedata r:id="rId63" o:title=""/>
            <o:lock v:ext="edit" aspectratio="t"/>
            <w10:wrap type="none"/>
            <w10:anchorlock/>
          </v:shape>
          <o:OLEObject Type="Embed" ProgID="Equation.DSMT4" ShapeID="_x0000_i1055" DrawAspect="Content" ObjectID="_1468075755" r:id="rId62">
            <o:LockedField>false</o:LockedField>
          </o:OLEObject>
        </w:object>
      </w:r>
      <w:r>
        <w:t xml:space="preserve"> sao cho </w:t>
      </w:r>
      <w:r>
        <w:rPr>
          <w:position w:val="-12"/>
        </w:rPr>
        <w:object>
          <v:shape id="_x0000_i1056" o:spt="75" type="#_x0000_t75" style="height:18.3pt;width:11.65pt;" o:ole="t" filled="f" o:preferrelative="t" stroked="f" coordsize="21600,21600">
            <v:path/>
            <v:fill on="f" focussize="0,0"/>
            <v:stroke on="f" joinstyle="miter"/>
            <v:imagedata r:id="rId63" o:title=""/>
            <o:lock v:ext="edit" aspectratio="t"/>
            <w10:wrap type="none"/>
            <w10:anchorlock/>
          </v:shape>
          <o:OLEObject Type="Embed" ProgID="Equation.DSMT4" ShapeID="_x0000_i1056" DrawAspect="Content" ObjectID="_1468075756" r:id="rId64">
            <o:LockedField>false</o:LockedField>
          </o:OLEObject>
        </w:object>
      </w:r>
      <w:r>
        <w:t xml:space="preserve"> nằm cân bằng. Điểm M cách </w:t>
      </w:r>
      <w:r>
        <w:rPr>
          <w:position w:val="-12"/>
        </w:rPr>
        <w:object>
          <v:shape id="_x0000_i1057" o:spt="75" type="#_x0000_t75" style="height:18.3pt;width:11.65pt;" o:ole="t" filled="f" o:preferrelative="t" stroked="f" coordsize="21600,21600">
            <v:path/>
            <v:fill on="f" focussize="0,0"/>
            <v:stroke on="f" joinstyle="miter"/>
            <v:imagedata r:id="rId66" o:title=""/>
            <o:lock v:ext="edit" aspectratio="t"/>
            <w10:wrap type="none"/>
            <w10:anchorlock/>
          </v:shape>
          <o:OLEObject Type="Embed" ProgID="Equation.DSMT4" ShapeID="_x0000_i1057" DrawAspect="Content" ObjectID="_1468075757" r:id="rId65">
            <o:LockedField>false</o:LockedField>
          </o:OLEObject>
        </w:object>
      </w:r>
      <w:r>
        <w:t xml:space="preserve"> một khoảng là</w:t>
      </w:r>
    </w:p>
    <w:p w14:paraId="1C17B83B">
      <w:pPr>
        <w:tabs>
          <w:tab w:val="left" w:pos="284"/>
          <w:tab w:val="left" w:pos="2552"/>
          <w:tab w:val="left" w:pos="4820"/>
          <w:tab w:val="left" w:pos="7088"/>
        </w:tabs>
        <w:rPr>
          <w:rFonts w:cs="Times New Roman"/>
          <w:szCs w:val="24"/>
        </w:rPr>
      </w:pPr>
      <w:r>
        <w:rPr>
          <w:rFonts w:cs="Times New Roman"/>
          <w:b/>
          <w:bCs/>
          <w:color w:val="0000CC"/>
          <w:szCs w:val="24"/>
        </w:rPr>
        <w:t xml:space="preserve">  </w:t>
      </w:r>
      <w:r>
        <w:rPr>
          <w:rFonts w:cs="Times New Roman"/>
          <w:b/>
          <w:bCs/>
          <w:szCs w:val="24"/>
        </w:rPr>
        <w:t xml:space="preserve">  </w:t>
      </w:r>
      <w:r>
        <w:rPr>
          <w:rFonts w:cs="Times New Roman"/>
          <w:b/>
          <w:bCs/>
          <w:szCs w:val="24"/>
        </w:rPr>
        <w:tab/>
      </w:r>
      <w:r>
        <w:rPr>
          <w:rFonts w:cs="Times New Roman"/>
          <w:b/>
          <w:bCs/>
          <w:szCs w:val="24"/>
        </w:rPr>
        <w:t>A.</w:t>
      </w:r>
      <w:r>
        <w:rPr>
          <w:rFonts w:cs="Times New Roman"/>
          <w:szCs w:val="24"/>
        </w:rPr>
        <w:t xml:space="preserve"> 8 cm.</w:t>
      </w:r>
      <w:r>
        <w:rPr>
          <w:rFonts w:cs="Times New Roman"/>
          <w:szCs w:val="24"/>
        </w:rPr>
        <w:tab/>
      </w:r>
      <w:r>
        <w:rPr>
          <w:rFonts w:cs="Times New Roman"/>
          <w:b/>
          <w:bCs/>
          <w:szCs w:val="24"/>
        </w:rPr>
        <w:t>B.</w:t>
      </w:r>
      <w:r>
        <w:rPr>
          <w:rFonts w:cs="Times New Roman"/>
          <w:szCs w:val="24"/>
        </w:rPr>
        <w:t xml:space="preserve"> 6 cm.</w:t>
      </w:r>
      <w:r>
        <w:rPr>
          <w:rFonts w:cs="Times New Roman"/>
          <w:szCs w:val="24"/>
        </w:rPr>
        <w:tab/>
      </w:r>
      <w:r>
        <w:rPr>
          <w:rFonts w:cs="Times New Roman"/>
          <w:b/>
          <w:bCs/>
          <w:szCs w:val="24"/>
        </w:rPr>
        <w:t>C.</w:t>
      </w:r>
      <w:r>
        <w:rPr>
          <w:rFonts w:cs="Times New Roman"/>
          <w:szCs w:val="24"/>
        </w:rPr>
        <w:t xml:space="preserve"> 4 cm.</w:t>
      </w:r>
      <w:r>
        <w:rPr>
          <w:rFonts w:cs="Times New Roman"/>
          <w:szCs w:val="24"/>
        </w:rPr>
        <w:tab/>
      </w:r>
      <w:r>
        <w:rPr>
          <w:rFonts w:cs="Times New Roman"/>
          <w:b/>
          <w:bCs/>
          <w:szCs w:val="24"/>
        </w:rPr>
        <w:t>D.</w:t>
      </w:r>
      <w:r>
        <w:rPr>
          <w:rFonts w:cs="Times New Roman"/>
          <w:szCs w:val="24"/>
        </w:rPr>
        <w:t xml:space="preserve"> 3 cm.</w:t>
      </w:r>
    </w:p>
    <w:p w14:paraId="17F2F1B9">
      <w:pPr>
        <w:tabs>
          <w:tab w:val="left" w:pos="284"/>
          <w:tab w:val="left" w:pos="2552"/>
          <w:tab w:val="left" w:pos="4820"/>
          <w:tab w:val="left" w:pos="7088"/>
        </w:tabs>
      </w:pPr>
      <w:r>
        <w:rPr>
          <w:b/>
          <w:i/>
          <w:iCs/>
          <w:color w:val="4472C4" w:themeColor="accent5"/>
          <w14:textFill>
            <w14:solidFill>
              <w14:schemeClr w14:val="accent5"/>
            </w14:solidFill>
          </w14:textFill>
        </w:rPr>
        <w:t>Hướng dẫn giải:</w:t>
      </w:r>
    </w:p>
    <w:p w14:paraId="444D4CD9">
      <w:pPr>
        <w:tabs>
          <w:tab w:val="left" w:pos="284"/>
          <w:tab w:val="left" w:pos="2552"/>
          <w:tab w:val="left" w:pos="4820"/>
          <w:tab w:val="left" w:pos="7088"/>
        </w:tabs>
      </w:pPr>
      <w:r>
        <w:rPr>
          <w:position w:val="-34"/>
        </w:rPr>
        <w:object>
          <v:shape id="_x0000_i1058" o:spt="75" type="#_x0000_t75" style="height:40.45pt;width:245.9pt;" o:ole="t" filled="f" o:preferrelative="t" stroked="f" coordsize="21600,21600">
            <v:path/>
            <v:fill on="f" focussize="0,0"/>
            <v:stroke on="f" joinstyle="miter"/>
            <v:imagedata r:id="rId68" o:title=""/>
            <o:lock v:ext="edit" aspectratio="t"/>
            <w10:wrap type="none"/>
            <w10:anchorlock/>
          </v:shape>
          <o:OLEObject Type="Embed" ProgID="Equation.DSMT4" ShapeID="_x0000_i1058" DrawAspect="Content" ObjectID="_1468075758" r:id="rId67">
            <o:LockedField>false</o:LockedField>
          </o:OLEObject>
        </w:object>
      </w:r>
      <w:r>
        <w:t>. Suy ra, điểm M nằm trong đoạn AB.</w:t>
      </w:r>
    </w:p>
    <w:p w14:paraId="4ACDFE89">
      <w:pPr>
        <w:tabs>
          <w:tab w:val="left" w:pos="284"/>
          <w:tab w:val="left" w:pos="2552"/>
          <w:tab w:val="left" w:pos="4820"/>
          <w:tab w:val="left" w:pos="7088"/>
        </w:tabs>
      </w:pPr>
      <w:r>
        <w:rPr>
          <w:position w:val="-36"/>
        </w:rPr>
        <w:object>
          <v:shape id="_x0000_i1059" o:spt="75" type="#_x0000_t75" style="height:39.3pt;width:452.5pt;" o:ole="t" filled="f" o:preferrelative="t" stroked="f" coordsize="21600,21600">
            <v:path/>
            <v:fill on="f" focussize="0,0"/>
            <v:stroke on="f" joinstyle="miter"/>
            <v:imagedata r:id="rId70" o:title=""/>
            <o:lock v:ext="edit" aspectratio="t"/>
            <w10:wrap type="none"/>
            <w10:anchorlock/>
          </v:shape>
          <o:OLEObject Type="Embed" ProgID="Equation.DSMT4" ShapeID="_x0000_i1059" DrawAspect="Content" ObjectID="_1468075759" r:id="rId69">
            <o:LockedField>false</o:LockedField>
          </o:OLEObject>
        </w:object>
      </w:r>
    </w:p>
    <w:p w14:paraId="2ED75C4A">
      <w:pPr>
        <w:spacing w:after="160" w:line="259" w:lineRule="auto"/>
        <w:jc w:val="left"/>
      </w:pPr>
      <w:r>
        <w:br w:type="page"/>
      </w:r>
    </w:p>
    <w:p w14:paraId="52F64B3A">
      <w:pPr>
        <w:pStyle w:val="2"/>
        <w:shd w:val="clear" w:color="auto" w:fill="F7CAAC" w:themeFill="accent2" w:themeFillTint="66"/>
        <w:tabs>
          <w:tab w:val="left" w:pos="284"/>
          <w:tab w:val="left" w:pos="2552"/>
          <w:tab w:val="left" w:pos="4820"/>
          <w:tab w:val="left" w:pos="7088"/>
        </w:tabs>
        <w:rPr>
          <w:color w:val="0070C0"/>
        </w:rPr>
      </w:pPr>
      <w:r>
        <w:rPr>
          <w:color w:val="0070C0"/>
        </w:rPr>
        <w:t>II. BÀI TẬP PHÂN DẠNG THEO MỨC ĐỘ</w:t>
      </w:r>
    </w:p>
    <w:p w14:paraId="04E33D3D">
      <w:pPr>
        <w:rPr>
          <w:b/>
          <w:bCs/>
          <w:color w:val="7030A0"/>
        </w:rPr>
      </w:pPr>
    </w:p>
    <w:p w14:paraId="4DB0C710">
      <w:pPr>
        <w:rPr>
          <w:b/>
          <w:bCs/>
          <w:color w:val="7030A0"/>
        </w:rPr>
      </w:pPr>
      <w:r>
        <w:rPr>
          <w:b/>
          <w:bCs/>
          <w:color w:val="7030A0"/>
        </w:rPr>
        <w:t>PHẦN I. Câu trắc nhiệm nhiều phương án lựa chọn</w:t>
      </w:r>
    </w:p>
    <w:p w14:paraId="28EA37AA">
      <w:pPr>
        <w:shd w:val="clear" w:color="auto" w:fill="FEF2CC" w:themeFill="accent4" w:themeFillTint="33"/>
        <w:rPr>
          <w:b/>
          <w:bCs/>
          <w:i/>
          <w:iCs/>
          <w:color w:val="FF0000"/>
        </w:rPr>
      </w:pPr>
      <w:r>
        <w:rPr>
          <w:b/>
          <w:bCs/>
          <w:iCs/>
          <w:color w:val="FF0000"/>
        </w:rPr>
        <w:t>Mức độ BIẾT</w:t>
      </w:r>
    </w:p>
    <w:p w14:paraId="7314D9C7">
      <w:pPr>
        <w:pStyle w:val="38"/>
        <w:numPr>
          <w:ilvl w:val="0"/>
          <w:numId w:val="0"/>
        </w:numPr>
        <w:tabs>
          <w:tab w:val="left" w:pos="2552"/>
          <w:tab w:val="left" w:pos="4820"/>
          <w:tab w:val="left" w:pos="7088"/>
        </w:tabs>
        <w:rPr>
          <w:lang w:val="vi-VN"/>
        </w:rPr>
      </w:pPr>
      <w:r>
        <w:rPr>
          <w:b/>
          <w:bCs w:val="0"/>
          <w:iCs/>
          <w:color w:val="auto"/>
          <w:lang w:val="vi-VN"/>
        </w:rPr>
        <w:t xml:space="preserve">Câu 1. </w:t>
      </w:r>
      <w:r>
        <w:t xml:space="preserve">Lực mà hai điện tích tác dụng lên nhau tuân theo định luật </w:t>
      </w:r>
    </w:p>
    <w:p w14:paraId="5AE153D0">
      <w:pPr>
        <w:pStyle w:val="38"/>
        <w:numPr>
          <w:ilvl w:val="0"/>
          <w:numId w:val="0"/>
        </w:numPr>
        <w:tabs>
          <w:tab w:val="left" w:pos="2552"/>
          <w:tab w:val="left" w:pos="4820"/>
          <w:tab w:val="left" w:pos="7088"/>
        </w:tabs>
        <w:rPr>
          <w:bCs w:val="0"/>
        </w:rPr>
      </w:pPr>
      <w:r>
        <w:rPr>
          <w:lang w:val="fr-FR"/>
        </w:rPr>
        <w:tab/>
      </w:r>
      <w:r>
        <w:rPr>
          <w:b/>
          <w:caps/>
        </w:rPr>
        <w:t>A.</w:t>
      </w:r>
      <w:r>
        <w:rPr>
          <w:bCs w:val="0"/>
        </w:rPr>
        <w:t xml:space="preserve"> Ohm.</w:t>
      </w:r>
      <w:r>
        <w:rPr>
          <w:bCs w:val="0"/>
        </w:rPr>
        <w:tab/>
      </w:r>
      <w:r>
        <w:rPr>
          <w:bCs w:val="0"/>
        </w:rPr>
        <w:tab/>
      </w:r>
      <w:r>
        <w:rPr>
          <w:bCs w:val="0"/>
        </w:rPr>
        <w:tab/>
      </w:r>
      <w:r>
        <w:rPr>
          <w:b/>
          <w:caps/>
        </w:rPr>
        <w:t>B.</w:t>
      </w:r>
      <w:r>
        <w:rPr>
          <w:bCs w:val="0"/>
        </w:rPr>
        <w:t xml:space="preserve"> Hooke.</w:t>
      </w:r>
      <w:r>
        <w:rPr>
          <w:bCs w:val="0"/>
        </w:rPr>
        <w:tab/>
      </w:r>
    </w:p>
    <w:p w14:paraId="10548B67">
      <w:pPr>
        <w:pStyle w:val="38"/>
        <w:numPr>
          <w:ilvl w:val="0"/>
          <w:numId w:val="0"/>
        </w:numPr>
        <w:tabs>
          <w:tab w:val="left" w:pos="2552"/>
          <w:tab w:val="left" w:pos="4820"/>
          <w:tab w:val="left" w:pos="7088"/>
        </w:tabs>
        <w:rPr>
          <w:bCs w:val="0"/>
        </w:rPr>
      </w:pPr>
      <w:r>
        <w:rPr>
          <w:bCs w:val="0"/>
        </w:rPr>
        <w:tab/>
      </w:r>
      <w:r>
        <w:rPr>
          <w:b/>
          <w:caps/>
        </w:rPr>
        <w:t>C.</w:t>
      </w:r>
      <w:r>
        <w:rPr>
          <w:bCs w:val="0"/>
        </w:rPr>
        <w:t xml:space="preserve"> Coulomb.</w:t>
      </w:r>
      <w:r>
        <w:rPr>
          <w:bCs w:val="0"/>
        </w:rPr>
        <w:tab/>
      </w:r>
      <w:r>
        <w:rPr>
          <w:bCs w:val="0"/>
        </w:rPr>
        <w:tab/>
      </w:r>
      <w:r>
        <w:rPr>
          <w:bCs w:val="0"/>
        </w:rPr>
        <w:tab/>
      </w:r>
      <w:r>
        <w:rPr>
          <w:b/>
          <w:caps/>
        </w:rPr>
        <w:t>D.</w:t>
      </w:r>
      <w:r>
        <w:rPr>
          <w:bCs w:val="0"/>
        </w:rPr>
        <w:t xml:space="preserve"> bảo toàn và chuyển hoá năng lượng.</w:t>
      </w:r>
    </w:p>
    <w:p w14:paraId="107442C6">
      <w:pPr>
        <w:pStyle w:val="38"/>
        <w:numPr>
          <w:ilvl w:val="0"/>
          <w:numId w:val="0"/>
        </w:numPr>
        <w:tabs>
          <w:tab w:val="left" w:pos="2552"/>
          <w:tab w:val="left" w:pos="4820"/>
          <w:tab w:val="left" w:pos="7088"/>
        </w:tabs>
        <w:rPr>
          <w:lang w:val="vi-VN"/>
        </w:rPr>
      </w:pPr>
      <w:r>
        <w:rPr>
          <w:b/>
          <w:bCs w:val="0"/>
          <w:iCs/>
          <w:color w:val="auto"/>
          <w:lang w:val="vi-VN"/>
        </w:rPr>
        <w:t xml:space="preserve">Câu 2. </w:t>
      </w:r>
      <w:r>
        <w:t xml:space="preserve">Lực tương tác tĩnh điện giữa hai điện tích điểm </w:t>
      </w:r>
      <w:r>
        <w:rPr>
          <w:b/>
          <w:bCs w:val="0"/>
        </w:rPr>
        <w:t>không</w:t>
      </w:r>
      <w:r>
        <w:t xml:space="preserve"> phụ thuộc vào những yếu tố nào?</w:t>
      </w:r>
    </w:p>
    <w:p w14:paraId="6BE661CC">
      <w:pPr>
        <w:pStyle w:val="38"/>
        <w:numPr>
          <w:ilvl w:val="0"/>
          <w:numId w:val="0"/>
        </w:numPr>
        <w:tabs>
          <w:tab w:val="left" w:pos="2552"/>
          <w:tab w:val="left" w:pos="4820"/>
          <w:tab w:val="left" w:pos="7088"/>
        </w:tabs>
        <w:rPr>
          <w:bCs w:val="0"/>
        </w:rPr>
      </w:pPr>
      <w:r>
        <w:rPr>
          <w:lang w:val="fr-FR"/>
        </w:rPr>
        <w:tab/>
      </w:r>
      <w:r>
        <w:rPr>
          <w:b/>
          <w:caps/>
        </w:rPr>
        <w:t>A.</w:t>
      </w:r>
      <w:r>
        <w:rPr>
          <w:bCs w:val="0"/>
        </w:rPr>
        <w:t xml:space="preserve"> Môi trường đặt hai điện tích điểm.</w:t>
      </w:r>
      <w:r>
        <w:rPr>
          <w:bCs w:val="0"/>
        </w:rPr>
        <w:tab/>
      </w:r>
      <w:r>
        <w:rPr>
          <w:b/>
          <w:caps/>
        </w:rPr>
        <w:t>B.</w:t>
      </w:r>
      <w:r>
        <w:rPr>
          <w:bCs w:val="0"/>
        </w:rPr>
        <w:t xml:space="preserve"> Điện tích của hai điện tích điểm.</w:t>
      </w:r>
    </w:p>
    <w:p w14:paraId="521E2B05">
      <w:pPr>
        <w:pStyle w:val="38"/>
        <w:numPr>
          <w:ilvl w:val="0"/>
          <w:numId w:val="0"/>
        </w:numPr>
        <w:tabs>
          <w:tab w:val="left" w:pos="2552"/>
          <w:tab w:val="left" w:pos="4820"/>
          <w:tab w:val="left" w:pos="7088"/>
        </w:tabs>
        <w:rPr>
          <w:bCs w:val="0"/>
        </w:rPr>
      </w:pPr>
      <w:r>
        <w:rPr>
          <w:bCs w:val="0"/>
        </w:rPr>
        <w:tab/>
      </w:r>
      <w:r>
        <w:rPr>
          <w:b/>
        </w:rPr>
        <w:t>C.</w:t>
      </w:r>
      <w:r>
        <w:rPr>
          <w:bCs w:val="0"/>
        </w:rPr>
        <w:t xml:space="preserve"> Khoảng cách giữa hai điện tích điểm.</w:t>
      </w:r>
      <w:r>
        <w:rPr>
          <w:bCs w:val="0"/>
        </w:rPr>
        <w:tab/>
      </w:r>
      <w:r>
        <w:rPr>
          <w:b/>
        </w:rPr>
        <w:t>D.</w:t>
      </w:r>
      <w:r>
        <w:rPr>
          <w:bCs w:val="0"/>
        </w:rPr>
        <w:t xml:space="preserve"> Số lượng electron có trong điện tích điểm.</w:t>
      </w:r>
      <w:r>
        <w:rPr>
          <w:bCs w:val="0"/>
        </w:rPr>
        <w:tab/>
      </w:r>
    </w:p>
    <w:p w14:paraId="6D77784B">
      <w:pPr>
        <w:pStyle w:val="38"/>
        <w:numPr>
          <w:ilvl w:val="0"/>
          <w:numId w:val="0"/>
        </w:numPr>
        <w:tabs>
          <w:tab w:val="left" w:pos="2552"/>
          <w:tab w:val="left" w:pos="4820"/>
          <w:tab w:val="left" w:pos="7088"/>
        </w:tabs>
        <w:rPr>
          <w:lang w:val="vi-VN"/>
        </w:rPr>
      </w:pPr>
      <w:r>
        <w:rPr>
          <w:b/>
          <w:bCs w:val="0"/>
          <w:iCs/>
          <w:color w:val="auto"/>
          <w:lang w:val="vi-VN"/>
        </w:rPr>
        <w:t xml:space="preserve">Câu 3. </w:t>
      </w:r>
      <w:r>
        <w:t>Có bao nhiêu nhận định sau đây là đúng? Lực điện tương tác giữa các điện tích điểm có</w:t>
      </w:r>
    </w:p>
    <w:p w14:paraId="4DB664C7">
      <w:pPr>
        <w:tabs>
          <w:tab w:val="left" w:pos="284"/>
          <w:tab w:val="left" w:pos="2552"/>
          <w:tab w:val="left" w:pos="4820"/>
          <w:tab w:val="left" w:pos="7088"/>
        </w:tabs>
      </w:pPr>
      <w:r>
        <w:tab/>
      </w:r>
      <w:r>
        <w:t>(I) phương trùng với đường thẳng nối hai điện tích điểm</w:t>
      </w:r>
    </w:p>
    <w:p w14:paraId="4D540F34">
      <w:pPr>
        <w:tabs>
          <w:tab w:val="left" w:pos="284"/>
          <w:tab w:val="left" w:pos="2552"/>
          <w:tab w:val="left" w:pos="4820"/>
          <w:tab w:val="left" w:pos="7088"/>
        </w:tabs>
      </w:pPr>
      <w:r>
        <w:tab/>
      </w:r>
      <w:r>
        <w:t xml:space="preserve">(II) độ lớn tỉ lệ thuận với tổng giá trị của hai điện tích điểm </w:t>
      </w:r>
    </w:p>
    <w:p w14:paraId="1CE20319">
      <w:pPr>
        <w:tabs>
          <w:tab w:val="left" w:pos="284"/>
          <w:tab w:val="left" w:pos="2552"/>
          <w:tab w:val="left" w:pos="4820"/>
          <w:tab w:val="left" w:pos="7088"/>
        </w:tabs>
      </w:pPr>
      <w:r>
        <w:tab/>
      </w:r>
      <w:r>
        <w:t>(III) độ lớn tỉ lệ nghịch với khoảng cách giữa chúng.</w:t>
      </w:r>
    </w:p>
    <w:p w14:paraId="36F0654B">
      <w:pPr>
        <w:pStyle w:val="38"/>
        <w:numPr>
          <w:ilvl w:val="0"/>
          <w:numId w:val="0"/>
        </w:numPr>
        <w:tabs>
          <w:tab w:val="left" w:pos="2552"/>
          <w:tab w:val="left" w:pos="4820"/>
          <w:tab w:val="left" w:pos="7088"/>
        </w:tabs>
        <w:rPr>
          <w:bCs w:val="0"/>
        </w:rPr>
      </w:pPr>
      <w:r>
        <w:rPr>
          <w:lang w:val="fr-FR"/>
        </w:rPr>
        <w:tab/>
      </w:r>
      <w:r>
        <w:rPr>
          <w:b/>
          <w:caps/>
        </w:rPr>
        <w:t>A.</w:t>
      </w:r>
      <w:r>
        <w:rPr>
          <w:bCs w:val="0"/>
        </w:rPr>
        <w:t xml:space="preserve"> 0.</w:t>
      </w:r>
      <w:r>
        <w:rPr>
          <w:bCs w:val="0"/>
        </w:rPr>
        <w:tab/>
      </w:r>
      <w:r>
        <w:rPr>
          <w:bCs w:val="0"/>
        </w:rPr>
        <w:tab/>
      </w:r>
      <w:r>
        <w:rPr>
          <w:b/>
          <w:caps/>
        </w:rPr>
        <w:t>B.</w:t>
      </w:r>
      <w:r>
        <w:rPr>
          <w:bCs w:val="0"/>
        </w:rPr>
        <w:t xml:space="preserve"> 1.</w:t>
      </w:r>
      <w:r>
        <w:rPr>
          <w:bCs w:val="0"/>
        </w:rPr>
        <w:tab/>
      </w:r>
      <w:r>
        <w:rPr>
          <w:b/>
          <w:caps/>
        </w:rPr>
        <w:t>C.</w:t>
      </w:r>
      <w:r>
        <w:rPr>
          <w:bCs w:val="0"/>
        </w:rPr>
        <w:t xml:space="preserve"> 2.</w:t>
      </w:r>
      <w:r>
        <w:rPr>
          <w:bCs w:val="0"/>
        </w:rPr>
        <w:tab/>
      </w:r>
      <w:r>
        <w:rPr>
          <w:b/>
          <w:caps/>
        </w:rPr>
        <w:t>D.</w:t>
      </w:r>
      <w:r>
        <w:rPr>
          <w:bCs w:val="0"/>
        </w:rPr>
        <w:t xml:space="preserve"> 3.</w:t>
      </w:r>
    </w:p>
    <w:p w14:paraId="42FC54BA">
      <w:pPr>
        <w:pStyle w:val="38"/>
        <w:numPr>
          <w:ilvl w:val="0"/>
          <w:numId w:val="0"/>
        </w:numPr>
        <w:tabs>
          <w:tab w:val="left" w:pos="2552"/>
          <w:tab w:val="left" w:pos="4820"/>
          <w:tab w:val="left" w:pos="7088"/>
        </w:tabs>
      </w:pPr>
      <w:r>
        <w:rPr>
          <w:b/>
          <w:bCs w:val="0"/>
          <w:iCs/>
          <w:color w:val="auto"/>
        </w:rPr>
        <w:t xml:space="preserve">Câu 4. </w:t>
      </w:r>
      <w:r>
        <w:t>Vector lực tĩnh điện giữa hai điện tích điểm có tính chất nào sau đây?</w:t>
      </w:r>
    </w:p>
    <w:p w14:paraId="7267D9B1">
      <w:pPr>
        <w:pStyle w:val="38"/>
        <w:numPr>
          <w:ilvl w:val="0"/>
          <w:numId w:val="0"/>
        </w:numPr>
      </w:pPr>
      <w:r>
        <w:rPr>
          <w:b/>
        </w:rPr>
        <w:tab/>
      </w:r>
      <w:r>
        <w:rPr>
          <w:b/>
        </w:rPr>
        <w:t>A.</w:t>
      </w:r>
      <w:r>
        <w:t xml:space="preserve"> Có giá trùng với đường thẳng nối hai điện tích.        </w:t>
      </w:r>
    </w:p>
    <w:p w14:paraId="6BA2CB04">
      <w:pPr>
        <w:tabs>
          <w:tab w:val="left" w:pos="284"/>
          <w:tab w:val="left" w:pos="2552"/>
          <w:tab w:val="left" w:pos="4820"/>
          <w:tab w:val="left" w:pos="7088"/>
        </w:tabs>
      </w:pPr>
      <w:r>
        <w:rPr>
          <w:b/>
          <w:bCs/>
        </w:rPr>
        <w:tab/>
      </w:r>
      <w:r>
        <w:rPr>
          <w:b/>
          <w:bCs/>
        </w:rPr>
        <w:t>B.</w:t>
      </w:r>
      <w:r>
        <w:t xml:space="preserve"> Có chiều phụ thuộc vào độ lớn của các hạt mang điện.</w:t>
      </w:r>
    </w:p>
    <w:p w14:paraId="5F533DE8">
      <w:pPr>
        <w:tabs>
          <w:tab w:val="left" w:pos="284"/>
          <w:tab w:val="left" w:pos="2552"/>
          <w:tab w:val="left" w:pos="4820"/>
          <w:tab w:val="left" w:pos="7088"/>
        </w:tabs>
      </w:pPr>
      <w:r>
        <w:rPr>
          <w:b/>
          <w:bCs/>
        </w:rPr>
        <w:tab/>
      </w:r>
      <w:r>
        <w:rPr>
          <w:b/>
          <w:bCs/>
        </w:rPr>
        <w:t>C.</w:t>
      </w:r>
      <w:r>
        <w:t xml:space="preserve"> Độ lớn chỉ phụ thuộc vào khoảng cách giữa hai điện tích. </w:t>
      </w:r>
    </w:p>
    <w:p w14:paraId="754C421F">
      <w:pPr>
        <w:tabs>
          <w:tab w:val="left" w:pos="284"/>
          <w:tab w:val="left" w:pos="2552"/>
          <w:tab w:val="left" w:pos="4820"/>
          <w:tab w:val="left" w:pos="7088"/>
        </w:tabs>
      </w:pPr>
      <w:r>
        <w:rPr>
          <w:b/>
          <w:bCs/>
        </w:rPr>
        <w:tab/>
      </w:r>
      <w:r>
        <w:rPr>
          <w:b/>
          <w:bCs/>
        </w:rPr>
        <w:t xml:space="preserve">D. </w:t>
      </w:r>
      <w:r>
        <w:t>Chiều phụ thuộc vào độ lớn của các hạt mang điện tích.</w:t>
      </w:r>
    </w:p>
    <w:p w14:paraId="0DA9B773">
      <w:pPr>
        <w:pStyle w:val="38"/>
        <w:numPr>
          <w:ilvl w:val="0"/>
          <w:numId w:val="0"/>
        </w:numPr>
        <w:tabs>
          <w:tab w:val="left" w:pos="2552"/>
          <w:tab w:val="left" w:pos="4820"/>
          <w:tab w:val="left" w:pos="7088"/>
        </w:tabs>
        <w:rPr>
          <w:lang w:val="vi-VN"/>
        </w:rPr>
      </w:pPr>
      <w:r>
        <w:rPr>
          <w:b/>
          <w:bCs w:val="0"/>
          <w:iCs/>
          <w:color w:val="auto"/>
          <w:lang w:val="vi-VN"/>
        </w:rPr>
        <w:t xml:space="preserve">Câu 5. </w:t>
      </w:r>
      <w:r>
        <w:t xml:space="preserve">Một điện tích âm </w:t>
      </w:r>
      <w:r>
        <w:rPr>
          <w:b/>
          <w:bCs w:val="0"/>
        </w:rPr>
        <w:t>không thể</w:t>
      </w:r>
    </w:p>
    <w:p w14:paraId="15C3DCA9">
      <w:pPr>
        <w:pStyle w:val="38"/>
        <w:numPr>
          <w:ilvl w:val="0"/>
          <w:numId w:val="0"/>
        </w:numPr>
        <w:tabs>
          <w:tab w:val="left" w:pos="2552"/>
          <w:tab w:val="left" w:pos="4820"/>
          <w:tab w:val="left" w:pos="7088"/>
        </w:tabs>
        <w:rPr>
          <w:bCs w:val="0"/>
        </w:rPr>
      </w:pPr>
      <w:r>
        <w:rPr>
          <w:lang w:val="fr-FR"/>
        </w:rPr>
        <w:tab/>
      </w:r>
      <w:r>
        <w:rPr>
          <w:b/>
          <w:caps/>
        </w:rPr>
        <w:t>A.</w:t>
      </w:r>
      <w:r>
        <w:rPr>
          <w:bCs w:val="0"/>
        </w:rPr>
        <w:t xml:space="preserve"> hút một điện tích dương.</w:t>
      </w:r>
      <w:r>
        <w:rPr>
          <w:bCs w:val="0"/>
        </w:rPr>
        <w:tab/>
      </w:r>
    </w:p>
    <w:p w14:paraId="674DFC1B">
      <w:pPr>
        <w:pStyle w:val="38"/>
        <w:numPr>
          <w:ilvl w:val="0"/>
          <w:numId w:val="0"/>
        </w:numPr>
        <w:tabs>
          <w:tab w:val="left" w:pos="2552"/>
          <w:tab w:val="left" w:pos="4820"/>
          <w:tab w:val="left" w:pos="7088"/>
        </w:tabs>
        <w:rPr>
          <w:bCs w:val="0"/>
        </w:rPr>
      </w:pPr>
      <w:r>
        <w:rPr>
          <w:bCs w:val="0"/>
        </w:rPr>
        <w:tab/>
      </w:r>
      <w:r>
        <w:rPr>
          <w:b/>
          <w:caps/>
        </w:rPr>
        <w:t>B.</w:t>
      </w:r>
      <w:r>
        <w:rPr>
          <w:bCs w:val="0"/>
        </w:rPr>
        <w:t xml:space="preserve"> tương tác điện với một vật khác trung hoà về điện.</w:t>
      </w:r>
    </w:p>
    <w:p w14:paraId="7C5B3ED2">
      <w:pPr>
        <w:pStyle w:val="38"/>
        <w:numPr>
          <w:ilvl w:val="0"/>
          <w:numId w:val="0"/>
        </w:numPr>
        <w:tabs>
          <w:tab w:val="left" w:pos="2552"/>
          <w:tab w:val="left" w:pos="4820"/>
          <w:tab w:val="left" w:pos="7088"/>
        </w:tabs>
        <w:rPr>
          <w:bCs w:val="0"/>
        </w:rPr>
      </w:pPr>
      <w:r>
        <w:rPr>
          <w:bCs w:val="0"/>
        </w:rPr>
        <w:tab/>
      </w:r>
      <w:r>
        <w:rPr>
          <w:b/>
        </w:rPr>
        <w:t>C.</w:t>
      </w:r>
      <w:r>
        <w:rPr>
          <w:bCs w:val="0"/>
        </w:rPr>
        <w:t xml:space="preserve"> đẩy một điện tích âm khác.</w:t>
      </w:r>
      <w:r>
        <w:rPr>
          <w:bCs w:val="0"/>
        </w:rPr>
        <w:tab/>
      </w:r>
    </w:p>
    <w:p w14:paraId="4D8C3366">
      <w:pPr>
        <w:pStyle w:val="38"/>
        <w:numPr>
          <w:ilvl w:val="0"/>
          <w:numId w:val="0"/>
        </w:numPr>
        <w:tabs>
          <w:tab w:val="left" w:pos="2552"/>
          <w:tab w:val="left" w:pos="4820"/>
          <w:tab w:val="left" w:pos="7088"/>
        </w:tabs>
        <w:rPr>
          <w:bCs w:val="0"/>
        </w:rPr>
      </w:pPr>
      <w:r>
        <w:rPr>
          <w:bCs w:val="0"/>
        </w:rPr>
        <w:tab/>
      </w:r>
      <w:r>
        <w:rPr>
          <w:b/>
        </w:rPr>
        <w:t>D.</w:t>
      </w:r>
      <w:r>
        <w:rPr>
          <w:bCs w:val="0"/>
        </w:rPr>
        <w:t xml:space="preserve"> làm một vật trung hoà về điện nhiễm điện tích dương thông qua tiếp xúc.</w:t>
      </w:r>
      <w:r>
        <w:rPr>
          <w:bCs w:val="0"/>
        </w:rPr>
        <w:tab/>
      </w:r>
    </w:p>
    <w:p w14:paraId="6C77A836">
      <w:pPr>
        <w:pStyle w:val="38"/>
        <w:numPr>
          <w:ilvl w:val="0"/>
          <w:numId w:val="0"/>
        </w:numPr>
        <w:tabs>
          <w:tab w:val="left" w:pos="2552"/>
          <w:tab w:val="left" w:pos="4820"/>
          <w:tab w:val="left" w:pos="7088"/>
        </w:tabs>
        <w:rPr>
          <w:lang w:val="vi-VN"/>
        </w:rPr>
      </w:pPr>
      <w:r>
        <w:rPr>
          <w:b/>
          <w:bCs w:val="0"/>
          <w:iCs/>
          <w:color w:val="auto"/>
          <w:lang w:val="vi-VN"/>
        </w:rPr>
        <w:t xml:space="preserve">Câu 6. </w:t>
      </w:r>
      <w:r>
        <w:rPr>
          <w:lang w:val="vi-VN"/>
        </w:rPr>
        <w:t xml:space="preserve">Xét hai điện tích điểm </w:t>
      </w:r>
      <w:r>
        <w:rPr>
          <w:position w:val="-12"/>
        </w:rPr>
        <w:object>
          <v:shape id="_x0000_i1060" o:spt="75" type="#_x0000_t75" style="height:18.3pt;width:11.65pt;" o:ole="t" filled="f" o:preferrelative="t" stroked="f" coordsize="21600,21600">
            <v:path/>
            <v:fill on="f" focussize="0,0"/>
            <v:stroke on="f" joinstyle="miter"/>
            <v:imagedata r:id="rId72" o:title=""/>
            <o:lock v:ext="edit" aspectratio="t"/>
            <w10:wrap type="none"/>
            <w10:anchorlock/>
          </v:shape>
          <o:OLEObject Type="Embed" ProgID="Equation.DSMT4" ShapeID="_x0000_i1060" DrawAspect="Content" ObjectID="_1468075760" r:id="rId71">
            <o:LockedField>false</o:LockedField>
          </o:OLEObject>
        </w:object>
      </w:r>
      <w:r>
        <w:t>, </w:t>
      </w:r>
      <w:r>
        <w:rPr>
          <w:position w:val="-12"/>
        </w:rPr>
        <w:object>
          <v:shape id="_x0000_i1061" o:spt="75" type="#_x0000_t75" style="height:18.3pt;width:11.65pt;" o:ole="t" filled="f" o:preferrelative="t" stroked="f" coordsize="21600,21600">
            <v:path/>
            <v:fill on="f" focussize="0,0"/>
            <v:stroke on="f" joinstyle="miter"/>
            <v:imagedata r:id="rId74" o:title=""/>
            <o:lock v:ext="edit" aspectratio="t"/>
            <w10:wrap type="none"/>
            <w10:anchorlock/>
          </v:shape>
          <o:OLEObject Type="Embed" ProgID="Equation.DSMT4" ShapeID="_x0000_i1061" DrawAspect="Content" ObjectID="_1468075761" r:id="rId73">
            <o:LockedField>false</o:LockedField>
          </o:OLEObject>
        </w:object>
      </w:r>
      <w:r>
        <w:rPr>
          <w:lang w:val="vi-VN"/>
        </w:rPr>
        <w:t xml:space="preserve"> có cặp lực tương tác tĩnh điện </w:t>
      </w:r>
      <w:r>
        <w:rPr>
          <w:position w:val="-12"/>
          <w:lang w:val="vi-VN"/>
        </w:rPr>
        <w:object>
          <v:shape id="_x0000_i1062" o:spt="75" type="#_x0000_t75" style="height:19.95pt;width:18.3pt;" o:ole="t" filled="f" o:preferrelative="t" stroked="f" coordsize="21600,21600">
            <v:path/>
            <v:fill on="f" focussize="0,0"/>
            <v:stroke on="f" joinstyle="miter"/>
            <v:imagedata r:id="rId76" o:title=""/>
            <o:lock v:ext="edit" aspectratio="t"/>
            <w10:wrap type="none"/>
            <w10:anchorlock/>
          </v:shape>
          <o:OLEObject Type="Embed" ProgID="Equation.DSMT4" ShapeID="_x0000_i1062" DrawAspect="Content" ObjectID="_1468075762" r:id="rId75">
            <o:LockedField>false</o:LockedField>
          </o:OLEObject>
        </w:object>
      </w:r>
      <w:r>
        <w:rPr>
          <w:lang w:val="vi-VN"/>
        </w:rPr>
        <w:t xml:space="preserve">và </w:t>
      </w:r>
      <w:r>
        <w:rPr>
          <w:position w:val="-12"/>
          <w:lang w:val="vi-VN"/>
        </w:rPr>
        <w:object>
          <v:shape id="_x0000_i1063" o:spt="75" type="#_x0000_t75" style="height:19.95pt;width:18.3pt;" o:ole="t" filled="f" o:preferrelative="t" stroked="f" coordsize="21600,21600">
            <v:path/>
            <v:fill on="f" focussize="0,0"/>
            <v:stroke on="f" joinstyle="miter"/>
            <v:imagedata r:id="rId78" o:title=""/>
            <o:lock v:ext="edit" aspectratio="t"/>
            <w10:wrap type="none"/>
            <w10:anchorlock/>
          </v:shape>
          <o:OLEObject Type="Embed" ProgID="Equation.DSMT4" ShapeID="_x0000_i1063" DrawAspect="Content" ObjectID="_1468075763" r:id="rId77">
            <o:LockedField>false</o:LockedField>
          </o:OLEObject>
        </w:object>
      </w:r>
      <w:r>
        <w:rPr>
          <w:lang w:val="vi-VN"/>
        </w:rPr>
        <w:t>được biểu diễn trong hình dưới. Cặp lực này</w:t>
      </w:r>
      <w:r>
        <w:t xml:space="preserve"> là hai lực</w:t>
      </w:r>
    </w:p>
    <w:p w14:paraId="3899C1EB">
      <w:pPr>
        <w:pStyle w:val="38"/>
        <w:numPr>
          <w:ilvl w:val="0"/>
          <w:numId w:val="0"/>
        </w:numPr>
        <w:tabs>
          <w:tab w:val="left" w:pos="2552"/>
          <w:tab w:val="left" w:pos="4820"/>
          <w:tab w:val="left" w:pos="7088"/>
        </w:tabs>
        <w:jc w:val="center"/>
        <w:rPr>
          <w:lang w:val="vi-VN"/>
        </w:rPr>
      </w:pPr>
      <w:r>
        <w:drawing>
          <wp:inline distT="0" distB="0" distL="0" distR="0">
            <wp:extent cx="2154555" cy="422910"/>
            <wp:effectExtent l="0" t="0" r="0" b="0"/>
            <wp:docPr id="17922380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38096" name="Picture 11"/>
                    <pic:cNvPicPr>
                      <a:picLocks noChangeAspect="1" noChangeArrowheads="1"/>
                    </pic:cNvPicPr>
                  </pic:nvPicPr>
                  <pic:blipFill>
                    <a:blip r:embed="rId79" cstate="print">
                      <a:extLst>
                        <a:ext uri="{28A0092B-C50C-407E-A947-70E740481C1C}">
                          <a14:useLocalDpi xmlns:a14="http://schemas.microsoft.com/office/drawing/2010/main" val="0"/>
                        </a:ext>
                      </a:extLst>
                    </a:blip>
                    <a:srcRect b="66953"/>
                    <a:stretch>
                      <a:fillRect/>
                    </a:stretch>
                  </pic:blipFill>
                  <pic:spPr>
                    <a:xfrm>
                      <a:off x="0" y="0"/>
                      <a:ext cx="2195822" cy="431555"/>
                    </a:xfrm>
                    <a:prstGeom prst="rect">
                      <a:avLst/>
                    </a:prstGeom>
                    <a:noFill/>
                    <a:ln>
                      <a:noFill/>
                    </a:ln>
                  </pic:spPr>
                </pic:pic>
              </a:graphicData>
            </a:graphic>
          </wp:inline>
        </w:drawing>
      </w:r>
    </w:p>
    <w:p w14:paraId="52C48BD4">
      <w:pPr>
        <w:pStyle w:val="38"/>
        <w:numPr>
          <w:ilvl w:val="0"/>
          <w:numId w:val="0"/>
        </w:numPr>
        <w:tabs>
          <w:tab w:val="left" w:pos="2552"/>
          <w:tab w:val="left" w:pos="4820"/>
          <w:tab w:val="left" w:pos="7088"/>
        </w:tabs>
        <w:rPr>
          <w:bCs w:val="0"/>
          <w:lang w:val="vi-VN"/>
        </w:rPr>
      </w:pPr>
      <w:r>
        <w:rPr>
          <w:lang w:val="fr-FR"/>
        </w:rPr>
        <w:tab/>
      </w:r>
      <w:r>
        <w:rPr>
          <w:b/>
          <w:caps/>
        </w:rPr>
        <w:t>A.</w:t>
      </w:r>
      <w:r>
        <w:rPr>
          <w:bCs w:val="0"/>
        </w:rPr>
        <w:t xml:space="preserve"> </w:t>
      </w:r>
      <w:r>
        <w:rPr>
          <w:bCs w:val="0"/>
          <w:lang w:val="vi-VN"/>
        </w:rPr>
        <w:t>cân bằng</w:t>
      </w:r>
      <w:r>
        <w:rPr>
          <w:bCs w:val="0"/>
        </w:rPr>
        <w:t>.</w:t>
      </w:r>
      <w:r>
        <w:rPr>
          <w:bCs w:val="0"/>
        </w:rPr>
        <w:tab/>
      </w:r>
      <w:r>
        <w:rPr>
          <w:bCs w:val="0"/>
        </w:rPr>
        <w:tab/>
      </w:r>
      <w:r>
        <w:rPr>
          <w:b/>
          <w:caps/>
        </w:rPr>
        <w:t>B.</w:t>
      </w:r>
      <w:r>
        <w:rPr>
          <w:bCs w:val="0"/>
        </w:rPr>
        <w:t xml:space="preserve"> </w:t>
      </w:r>
      <w:r>
        <w:rPr>
          <w:bCs w:val="0"/>
          <w:lang w:val="vi-VN"/>
        </w:rPr>
        <w:t>trực đối</w:t>
      </w:r>
      <w:r>
        <w:rPr>
          <w:bCs w:val="0"/>
        </w:rPr>
        <w:t>.</w:t>
      </w:r>
      <w:r>
        <w:rPr>
          <w:bCs w:val="0"/>
        </w:rPr>
        <w:tab/>
      </w:r>
      <w:r>
        <w:rPr>
          <w:b/>
          <w:caps/>
        </w:rPr>
        <w:t>C.</w:t>
      </w:r>
      <w:r>
        <w:rPr>
          <w:bCs w:val="0"/>
        </w:rPr>
        <w:t xml:space="preserve"> nằm ngang.</w:t>
      </w:r>
      <w:r>
        <w:rPr>
          <w:bCs w:val="0"/>
        </w:rPr>
        <w:tab/>
      </w:r>
      <w:r>
        <w:rPr>
          <w:b/>
          <w:caps/>
        </w:rPr>
        <w:t>D.</w:t>
      </w:r>
      <w:r>
        <w:rPr>
          <w:bCs w:val="0"/>
        </w:rPr>
        <w:t xml:space="preserve"> cùng hướng.</w:t>
      </w:r>
    </w:p>
    <w:p w14:paraId="57F83B9D">
      <w:pPr>
        <w:pStyle w:val="38"/>
        <w:numPr>
          <w:ilvl w:val="0"/>
          <w:numId w:val="0"/>
        </w:numPr>
        <w:tabs>
          <w:tab w:val="left" w:pos="2552"/>
          <w:tab w:val="left" w:pos="4820"/>
          <w:tab w:val="left" w:pos="7088"/>
        </w:tabs>
      </w:pPr>
      <w:r>
        <w:rPr>
          <w:b/>
          <w:bCs w:val="0"/>
          <w:iCs/>
          <w:color w:val="auto"/>
          <w:lang w:val="vi-VN"/>
        </w:rPr>
        <w:t xml:space="preserve">Câu 7. </w:t>
      </w:r>
      <w:r>
        <w:t xml:space="preserve">Bao nhiêu hình sau đây biểu diễn </w:t>
      </w:r>
      <w:r>
        <w:rPr>
          <w:b/>
          <w:bCs w:val="0"/>
        </w:rPr>
        <w:t xml:space="preserve">không chính xác </w:t>
      </w:r>
      <w:r>
        <w:t>lực tương tác tĩnh điện giữa các điện tích (có cùng độ lớn điện tích và đứng yên)?</w:t>
      </w:r>
    </w:p>
    <w:p w14:paraId="1FAEBF0C">
      <w:pPr>
        <w:pStyle w:val="38"/>
        <w:numPr>
          <w:ilvl w:val="0"/>
          <w:numId w:val="0"/>
        </w:numPr>
        <w:tabs>
          <w:tab w:val="left" w:pos="2552"/>
          <w:tab w:val="left" w:pos="4820"/>
          <w:tab w:val="left" w:pos="7088"/>
        </w:tabs>
        <w:jc w:val="center"/>
        <w:rPr>
          <w:lang w:val="vi-VN"/>
        </w:rPr>
      </w:pPr>
      <w:r>
        <w:rPr>
          <w:lang w:val="vi-VN"/>
        </w:rPr>
        <w:drawing>
          <wp:inline distT="0" distB="0" distL="0" distR="0">
            <wp:extent cx="3696335" cy="1497965"/>
            <wp:effectExtent l="0" t="0" r="0" b="6985"/>
            <wp:docPr id="1797493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93875" name="Picture 1"/>
                    <pic:cNvPicPr>
                      <a:picLocks noChangeAspect="1"/>
                    </pic:cNvPicPr>
                  </pic:nvPicPr>
                  <pic:blipFill>
                    <a:blip r:embed="rId80"/>
                    <a:stretch>
                      <a:fillRect/>
                    </a:stretch>
                  </pic:blipFill>
                  <pic:spPr>
                    <a:xfrm>
                      <a:off x="0" y="0"/>
                      <a:ext cx="3712165" cy="1504634"/>
                    </a:xfrm>
                    <a:prstGeom prst="rect">
                      <a:avLst/>
                    </a:prstGeom>
                  </pic:spPr>
                </pic:pic>
              </a:graphicData>
            </a:graphic>
          </wp:inline>
        </w:drawing>
      </w:r>
    </w:p>
    <w:p w14:paraId="6913E41A">
      <w:pPr>
        <w:pStyle w:val="38"/>
        <w:numPr>
          <w:ilvl w:val="0"/>
          <w:numId w:val="0"/>
        </w:numPr>
        <w:tabs>
          <w:tab w:val="left" w:pos="2552"/>
          <w:tab w:val="left" w:pos="4820"/>
          <w:tab w:val="left" w:pos="7088"/>
        </w:tabs>
      </w:pPr>
    </w:p>
    <w:p w14:paraId="38D4C000">
      <w:pPr>
        <w:tabs>
          <w:tab w:val="left" w:pos="284"/>
          <w:tab w:val="left" w:pos="2552"/>
          <w:tab w:val="left" w:pos="3240"/>
          <w:tab w:val="left" w:pos="4820"/>
          <w:tab w:val="left" w:pos="7088"/>
        </w:tabs>
      </w:pPr>
      <w:r>
        <w:rPr>
          <w:b/>
          <w:bCs/>
          <w:lang w:val="vi-VN"/>
        </w:rPr>
        <w:t xml:space="preserve">A. </w:t>
      </w:r>
      <w:r>
        <w:t>1.</w:t>
      </w:r>
      <w:r>
        <w:tab/>
      </w:r>
      <w:r>
        <w:rPr>
          <w:b/>
          <w:bCs/>
          <w:lang w:val="vi-VN"/>
        </w:rPr>
        <w:t>B.</w:t>
      </w:r>
      <w:r>
        <w:rPr>
          <w:lang w:val="vi-VN"/>
        </w:rPr>
        <w:t xml:space="preserve"> </w:t>
      </w:r>
      <w:r>
        <w:t>2.</w:t>
      </w:r>
      <w:r>
        <w:tab/>
      </w:r>
      <w:r>
        <w:tab/>
      </w:r>
      <w:r>
        <w:rPr>
          <w:b/>
          <w:bCs/>
          <w:lang w:val="vi-VN"/>
        </w:rPr>
        <w:t xml:space="preserve">C. </w:t>
      </w:r>
      <w:r>
        <w:t>3</w:t>
      </w:r>
      <w:r>
        <w:rPr>
          <w:lang w:val="vi-VN"/>
        </w:rPr>
        <w:t>.</w:t>
      </w:r>
      <w:r>
        <w:tab/>
      </w:r>
      <w:r>
        <w:rPr>
          <w:b/>
          <w:bCs/>
          <w:lang w:val="vi-VN"/>
        </w:rPr>
        <w:t>D.</w:t>
      </w:r>
      <w:r>
        <w:rPr>
          <w:lang w:val="vi-VN"/>
        </w:rPr>
        <w:t xml:space="preserve"> </w:t>
      </w:r>
      <w:r>
        <w:t>4</w:t>
      </w:r>
      <w:r>
        <w:rPr>
          <w:lang w:val="vi-VN"/>
        </w:rPr>
        <w:t>.</w:t>
      </w:r>
    </w:p>
    <w:p w14:paraId="30CA324B">
      <w:pPr>
        <w:pStyle w:val="38"/>
        <w:numPr>
          <w:ilvl w:val="0"/>
          <w:numId w:val="0"/>
        </w:numPr>
        <w:tabs>
          <w:tab w:val="left" w:pos="2552"/>
          <w:tab w:val="left" w:pos="4820"/>
          <w:tab w:val="left" w:pos="7088"/>
        </w:tabs>
        <w:rPr>
          <w:lang w:val="vi-VN"/>
        </w:rPr>
      </w:pPr>
      <w:r>
        <w:rPr>
          <w:b/>
          <w:bCs w:val="0"/>
          <w:iCs/>
          <w:color w:val="auto"/>
          <w:lang w:val="vi-VN"/>
        </w:rPr>
        <w:t xml:space="preserve">Câu 8. </w:t>
      </w:r>
      <w:r>
        <w:t>Xét ba điện tích</w:t>
      </w:r>
      <w:r>
        <w:rPr>
          <w:position w:val="-12"/>
        </w:rPr>
        <w:object>
          <v:shape id="_x0000_i1064" o:spt="75" type="#_x0000_t75" style="height:18.3pt;width:47.65pt;" o:ole="t" filled="f" o:preferrelative="t" stroked="f" coordsize="21600,21600">
            <v:path/>
            <v:fill on="f" focussize="0,0"/>
            <v:stroke on="f" joinstyle="miter"/>
            <v:imagedata r:id="rId82" o:title=""/>
            <o:lock v:ext="edit" aspectratio="t"/>
            <w10:wrap type="none"/>
            <w10:anchorlock/>
          </v:shape>
          <o:OLEObject Type="Embed" ProgID="Equation.DSMT4" ShapeID="_x0000_i1064" DrawAspect="Content" ObjectID="_1468075764" r:id="rId81">
            <o:LockedField>false</o:LockedField>
          </o:OLEObject>
        </w:object>
      </w:r>
      <w:r>
        <w:t xml:space="preserve"> đặt tại ba điểm khác nhau trong không gian. Biết lực do </w:t>
      </w:r>
      <w:r>
        <w:rPr>
          <w:position w:val="-12"/>
        </w:rPr>
        <w:object>
          <v:shape id="_x0000_i1065" o:spt="75" type="#_x0000_t75" style="height:18.3pt;width:11.65pt;" o:ole="t" filled="f" o:preferrelative="t" stroked="f" coordsize="21600,21600">
            <v:path/>
            <v:fill on="f" focussize="0,0"/>
            <v:stroke on="f" joinstyle="miter"/>
            <v:imagedata r:id="rId84" o:title=""/>
            <o:lock v:ext="edit" aspectratio="t"/>
            <w10:wrap type="none"/>
            <w10:anchorlock/>
          </v:shape>
          <o:OLEObject Type="Embed" ProgID="Equation.DSMT4" ShapeID="_x0000_i1065" DrawAspect="Content" ObjectID="_1468075765" r:id="rId83">
            <o:LockedField>false</o:LockedField>
          </o:OLEObject>
        </w:object>
      </w:r>
      <w:r>
        <w:t xml:space="preserve">và </w:t>
      </w:r>
      <w:r>
        <w:rPr>
          <w:position w:val="-12"/>
        </w:rPr>
        <w:object>
          <v:shape id="_x0000_i1066" o:spt="75" type="#_x0000_t75" style="height:18.3pt;width:11.65pt;" o:ole="t" filled="f" o:preferrelative="t" stroked="f" coordsize="21600,21600">
            <v:path/>
            <v:fill on="f" focussize="0,0"/>
            <v:stroke on="f" joinstyle="miter"/>
            <v:imagedata r:id="rId86" o:title=""/>
            <o:lock v:ext="edit" aspectratio="t"/>
            <w10:wrap type="none"/>
            <w10:anchorlock/>
          </v:shape>
          <o:OLEObject Type="Embed" ProgID="Equation.DSMT4" ShapeID="_x0000_i1066" DrawAspect="Content" ObjectID="_1468075766" r:id="rId85">
            <o:LockedField>false</o:LockedField>
          </o:OLEObject>
        </w:object>
      </w:r>
      <w:r>
        <w:t xml:space="preserve"> tác dụng lên </w:t>
      </w:r>
      <w:r>
        <w:rPr>
          <w:position w:val="-12"/>
        </w:rPr>
        <w:object>
          <v:shape id="_x0000_i1067" o:spt="75" type="#_x0000_t75" style="height:18.3pt;width:11.65pt;" o:ole="t" filled="f" o:preferrelative="t" stroked="f" coordsize="21600,21600">
            <v:path/>
            <v:fill on="f" focussize="0,0"/>
            <v:stroke on="f" joinstyle="miter"/>
            <v:imagedata r:id="rId88" o:title=""/>
            <o:lock v:ext="edit" aspectratio="t"/>
            <w10:wrap type="none"/>
            <w10:anchorlock/>
          </v:shape>
          <o:OLEObject Type="Embed" ProgID="Equation.DSMT4" ShapeID="_x0000_i1067" DrawAspect="Content" ObjectID="_1468075767" r:id="rId87">
            <o:LockedField>false</o:LockedField>
          </o:OLEObject>
        </w:object>
      </w:r>
      <w:r>
        <w:t> lần lượt là </w:t>
      </w:r>
      <w:r>
        <w:rPr>
          <w:position w:val="-12"/>
        </w:rPr>
        <w:object>
          <v:shape id="_x0000_i1068" o:spt="75" type="#_x0000_t75" style="height:19.95pt;width:18.3pt;" o:ole="t" filled="f" o:preferrelative="t" stroked="f" coordsize="21600,21600">
            <v:path/>
            <v:fill on="f" focussize="0,0"/>
            <v:stroke on="f" joinstyle="miter"/>
            <v:imagedata r:id="rId90" o:title=""/>
            <o:lock v:ext="edit" aspectratio="t"/>
            <w10:wrap type="none"/>
            <w10:anchorlock/>
          </v:shape>
          <o:OLEObject Type="Embed" ProgID="Equation.DSMT4" ShapeID="_x0000_i1068" DrawAspect="Content" ObjectID="_1468075768" r:id="rId89">
            <o:LockedField>false</o:LockedField>
          </o:OLEObject>
        </w:object>
      </w:r>
      <w:r>
        <w:t> và </w:t>
      </w:r>
      <w:r>
        <w:rPr>
          <w:position w:val="-12"/>
        </w:rPr>
        <w:object>
          <v:shape id="_x0000_i1069" o:spt="75" type="#_x0000_t75" style="height:19.95pt;width:18.3pt;" o:ole="t" filled="f" o:preferrelative="t" stroked="f" coordsize="21600,21600">
            <v:path/>
            <v:fill on="f" focussize="0,0"/>
            <v:stroke on="f" joinstyle="miter"/>
            <v:imagedata r:id="rId92" o:title=""/>
            <o:lock v:ext="edit" aspectratio="t"/>
            <w10:wrap type="none"/>
            <w10:anchorlock/>
          </v:shape>
          <o:OLEObject Type="Embed" ProgID="Equation.DSMT4" ShapeID="_x0000_i1069" DrawAspect="Content" ObjectID="_1468075769" r:id="rId91">
            <o:LockedField>false</o:LockedField>
          </o:OLEObject>
        </w:object>
      </w:r>
      <w:r>
        <w:t xml:space="preserve">. Biểu thức nào sau đây xác định đúng lực tĩnh điện tổng hợp tác dụng lên điện tích </w:t>
      </w:r>
      <w:r>
        <w:rPr>
          <w:position w:val="-12"/>
        </w:rPr>
        <w:object>
          <v:shape id="_x0000_i1070" o:spt="75" type="#_x0000_t75" style="height:18.3pt;width:19.95pt;" o:ole="t" filled="f" o:preferrelative="t" stroked="f" coordsize="21600,21600">
            <v:path/>
            <v:fill on="f" focussize="0,0"/>
            <v:stroke on="f" joinstyle="miter"/>
            <v:imagedata r:id="rId94" o:title=""/>
            <o:lock v:ext="edit" aspectratio="t"/>
            <w10:wrap type="none"/>
            <w10:anchorlock/>
          </v:shape>
          <o:OLEObject Type="Embed" ProgID="Equation.DSMT4" ShapeID="_x0000_i1070" DrawAspect="Content" ObjectID="_1468075770" r:id="rId93">
            <o:LockedField>false</o:LockedField>
          </o:OLEObject>
        </w:object>
      </w:r>
    </w:p>
    <w:p w14:paraId="70D9B410">
      <w:pPr>
        <w:tabs>
          <w:tab w:val="left" w:pos="284"/>
          <w:tab w:val="left" w:pos="2552"/>
          <w:tab w:val="left" w:pos="3240"/>
          <w:tab w:val="left" w:pos="4820"/>
          <w:tab w:val="left" w:pos="7088"/>
        </w:tabs>
      </w:pPr>
      <w:r>
        <w:rPr>
          <w:b/>
          <w:bCs/>
        </w:rPr>
        <w:tab/>
      </w:r>
      <w:r>
        <w:rPr>
          <w:b/>
          <w:bCs/>
          <w:lang w:val="vi-VN"/>
        </w:rPr>
        <w:t xml:space="preserve">A. </w:t>
      </w:r>
      <w:r>
        <w:rPr>
          <w:b/>
          <w:bCs/>
          <w:position w:val="-12"/>
          <w:lang w:val="vi-VN"/>
        </w:rPr>
        <w:object>
          <v:shape id="_x0000_i1071" o:spt="75" type="#_x0000_t75" style="height:18.3pt;width:67.55pt;" o:ole="t" filled="f" o:preferrelative="t" stroked="f" coordsize="21600,21600">
            <v:path/>
            <v:fill on="f" focussize="0,0"/>
            <v:stroke on="f" joinstyle="miter"/>
            <v:imagedata r:id="rId96" o:title=""/>
            <o:lock v:ext="edit" aspectratio="t"/>
            <w10:wrap type="none"/>
            <w10:anchorlock/>
          </v:shape>
          <o:OLEObject Type="Embed" ProgID="Equation.DSMT4" ShapeID="_x0000_i1071" DrawAspect="Content" ObjectID="_1468075771" r:id="rId95">
            <o:LockedField>false</o:LockedField>
          </o:OLEObject>
        </w:object>
      </w:r>
      <w:r>
        <w:t>.</w:t>
      </w:r>
      <w:r>
        <w:tab/>
      </w:r>
      <w:r>
        <w:tab/>
      </w:r>
      <w:r>
        <w:tab/>
      </w:r>
      <w:r>
        <w:rPr>
          <w:b/>
          <w:bCs/>
          <w:lang w:val="vi-VN"/>
        </w:rPr>
        <w:t>B.</w:t>
      </w:r>
      <w:r>
        <w:rPr>
          <w:lang w:val="vi-VN"/>
        </w:rPr>
        <w:t xml:space="preserve"> </w:t>
      </w:r>
      <w:r>
        <w:rPr>
          <w:position w:val="-12"/>
          <w:lang w:val="vi-VN"/>
        </w:rPr>
        <w:object>
          <v:shape id="_x0000_i1072" o:spt="75" type="#_x0000_t75" style="height:19.95pt;width:68.7pt;" o:ole="t" filled="f" o:preferrelative="t" stroked="f" coordsize="21600,21600">
            <v:path/>
            <v:fill on="f" focussize="0,0"/>
            <v:stroke on="f" joinstyle="miter"/>
            <v:imagedata r:id="rId98" o:title=""/>
            <o:lock v:ext="edit" aspectratio="t"/>
            <w10:wrap type="none"/>
            <w10:anchorlock/>
          </v:shape>
          <o:OLEObject Type="Embed" ProgID="Equation.DSMT4" ShapeID="_x0000_i1072" DrawAspect="Content" ObjectID="_1468075772" r:id="rId97">
            <o:LockedField>false</o:LockedField>
          </o:OLEObject>
        </w:object>
      </w:r>
      <w:r>
        <w:t>.</w:t>
      </w:r>
    </w:p>
    <w:p w14:paraId="7DA94520">
      <w:pPr>
        <w:tabs>
          <w:tab w:val="left" w:pos="284"/>
          <w:tab w:val="left" w:pos="2552"/>
          <w:tab w:val="left" w:pos="3240"/>
          <w:tab w:val="left" w:pos="4820"/>
          <w:tab w:val="left" w:pos="7088"/>
        </w:tabs>
      </w:pPr>
      <w:r>
        <w:tab/>
      </w:r>
      <w:r>
        <w:rPr>
          <w:b/>
          <w:bCs/>
          <w:lang w:val="vi-VN"/>
        </w:rPr>
        <w:t>C.</w:t>
      </w:r>
      <w:r>
        <w:rPr>
          <w:b/>
          <w:bCs/>
        </w:rPr>
        <w:t xml:space="preserve"> </w:t>
      </w:r>
      <w:r>
        <w:rPr>
          <w:b/>
          <w:bCs/>
          <w:position w:val="-12"/>
          <w:lang w:val="vi-VN"/>
        </w:rPr>
        <w:object>
          <v:shape id="_x0000_i1073" o:spt="75" type="#_x0000_t75" style="height:18.3pt;width:67.55pt;" o:ole="t" filled="f" o:preferrelative="t" stroked="f" coordsize="21600,21600">
            <v:path/>
            <v:fill on="f" focussize="0,0"/>
            <v:stroke on="f" joinstyle="miter"/>
            <v:imagedata r:id="rId100" o:title=""/>
            <o:lock v:ext="edit" aspectratio="t"/>
            <w10:wrap type="none"/>
            <w10:anchorlock/>
          </v:shape>
          <o:OLEObject Type="Embed" ProgID="Equation.DSMT4" ShapeID="_x0000_i1073" DrawAspect="Content" ObjectID="_1468075773" r:id="rId99">
            <o:LockedField>false</o:LockedField>
          </o:OLEObject>
        </w:object>
      </w:r>
      <w:r>
        <w:rPr>
          <w:lang w:val="vi-VN"/>
        </w:rPr>
        <w:t>.</w:t>
      </w:r>
      <w:r>
        <w:tab/>
      </w:r>
      <w:r>
        <w:tab/>
      </w:r>
      <w:r>
        <w:tab/>
      </w:r>
      <w:r>
        <w:rPr>
          <w:b/>
          <w:bCs/>
          <w:lang w:val="vi-VN"/>
        </w:rPr>
        <w:t>D.</w:t>
      </w:r>
      <w:r>
        <w:rPr>
          <w:lang w:val="vi-VN"/>
        </w:rPr>
        <w:t xml:space="preserve"> </w:t>
      </w:r>
      <w:r>
        <w:rPr>
          <w:position w:val="-12"/>
          <w:lang w:val="vi-VN"/>
        </w:rPr>
        <w:object>
          <v:shape id="_x0000_i1074" o:spt="75" type="#_x0000_t75" style="height:19.95pt;width:68.7pt;" o:ole="t" filled="f" o:preferrelative="t" stroked="f" coordsize="21600,21600">
            <v:path/>
            <v:fill on="f" focussize="0,0"/>
            <v:stroke on="f" joinstyle="miter"/>
            <v:imagedata r:id="rId102" o:title=""/>
            <o:lock v:ext="edit" aspectratio="t"/>
            <w10:wrap type="none"/>
            <w10:anchorlock/>
          </v:shape>
          <o:OLEObject Type="Embed" ProgID="Equation.DSMT4" ShapeID="_x0000_i1074" DrawAspect="Content" ObjectID="_1468075774" r:id="rId101">
            <o:LockedField>false</o:LockedField>
          </o:OLEObject>
        </w:object>
      </w:r>
      <w:r>
        <w:rPr>
          <w:lang w:val="vi-VN"/>
        </w:rPr>
        <w:t>.</w:t>
      </w:r>
    </w:p>
    <w:p w14:paraId="5BB3FB3B">
      <w:pPr>
        <w:pStyle w:val="38"/>
        <w:numPr>
          <w:ilvl w:val="0"/>
          <w:numId w:val="0"/>
        </w:numPr>
        <w:tabs>
          <w:tab w:val="left" w:pos="2552"/>
          <w:tab w:val="left" w:pos="4820"/>
          <w:tab w:val="left" w:pos="7088"/>
        </w:tabs>
      </w:pPr>
      <w:r>
        <w:rPr>
          <w:b/>
          <w:bCs w:val="0"/>
          <w:iCs/>
          <w:color w:val="auto"/>
          <w:lang w:val="vi-VN"/>
        </w:rPr>
        <w:t xml:space="preserve">Câu 9. </w:t>
      </w:r>
      <w:r>
        <w:rPr>
          <w:b/>
          <w:lang w:val="vi-VN"/>
        </w:rPr>
        <w:t> </w:t>
      </w:r>
      <w:r>
        <w:rPr>
          <w:lang w:val="vi-VN"/>
        </w:rPr>
        <w:t>Độ lớn của lực tương tác giữa hai điện tích điểm trong không khí</w:t>
      </w:r>
      <w:r>
        <w:t xml:space="preserve"> tỉ lệ</w:t>
      </w:r>
    </w:p>
    <w:p w14:paraId="22B9FF98">
      <w:pPr>
        <w:tabs>
          <w:tab w:val="left" w:pos="284"/>
          <w:tab w:val="left" w:pos="2552"/>
          <w:tab w:val="left" w:pos="4820"/>
          <w:tab w:val="left" w:pos="7088"/>
        </w:tabs>
        <w:rPr>
          <w:lang w:val="vi-VN"/>
        </w:rPr>
      </w:pPr>
      <w:r>
        <w:rPr>
          <w:b/>
          <w:lang w:val="vi-VN"/>
        </w:rPr>
        <w:tab/>
      </w:r>
      <w:r>
        <w:rPr>
          <w:b/>
          <w:lang w:val="vi-VN"/>
        </w:rPr>
        <w:t xml:space="preserve">A. </w:t>
      </w:r>
      <w:r>
        <w:rPr>
          <w:lang w:val="vi-VN"/>
        </w:rPr>
        <w:t>với bình phương khoảng cách giữa hai điện tích.</w:t>
      </w:r>
    </w:p>
    <w:p w14:paraId="548F390B">
      <w:pPr>
        <w:tabs>
          <w:tab w:val="left" w:pos="284"/>
          <w:tab w:val="left" w:pos="2552"/>
          <w:tab w:val="left" w:pos="4820"/>
          <w:tab w:val="left" w:pos="7088"/>
        </w:tabs>
        <w:rPr>
          <w:lang w:val="vi-VN"/>
        </w:rPr>
      </w:pPr>
      <w:r>
        <w:rPr>
          <w:b/>
          <w:lang w:val="vi-VN"/>
        </w:rPr>
        <w:tab/>
      </w:r>
      <w:r>
        <w:rPr>
          <w:b/>
          <w:lang w:val="vi-VN"/>
        </w:rPr>
        <w:t xml:space="preserve">B. </w:t>
      </w:r>
      <w:r>
        <w:rPr>
          <w:lang w:val="vi-VN"/>
        </w:rPr>
        <w:t>với khoảng cách giữa hai điện tích.</w:t>
      </w:r>
    </w:p>
    <w:p w14:paraId="158C3823">
      <w:pPr>
        <w:tabs>
          <w:tab w:val="left" w:pos="284"/>
          <w:tab w:val="left" w:pos="2552"/>
          <w:tab w:val="left" w:pos="4820"/>
          <w:tab w:val="left" w:pos="7088"/>
        </w:tabs>
        <w:rPr>
          <w:lang w:val="vi-VN"/>
        </w:rPr>
      </w:pPr>
      <w:r>
        <w:rPr>
          <w:b/>
          <w:lang w:val="vi-VN"/>
        </w:rPr>
        <w:tab/>
      </w:r>
      <w:r>
        <w:rPr>
          <w:b/>
          <w:lang w:val="vi-VN"/>
        </w:rPr>
        <w:t xml:space="preserve">C. </w:t>
      </w:r>
      <w:r>
        <w:rPr>
          <w:lang w:val="vi-VN"/>
        </w:rPr>
        <w:t>nghịch với bình phương khoảng cách giữa hai điện tích.</w:t>
      </w:r>
    </w:p>
    <w:p w14:paraId="76F86A33">
      <w:pPr>
        <w:tabs>
          <w:tab w:val="left" w:pos="284"/>
          <w:tab w:val="left" w:pos="2552"/>
          <w:tab w:val="left" w:pos="4820"/>
          <w:tab w:val="left" w:pos="7088"/>
        </w:tabs>
      </w:pPr>
      <w:r>
        <w:rPr>
          <w:b/>
          <w:lang w:val="vi-VN"/>
        </w:rPr>
        <w:tab/>
      </w:r>
      <w:r>
        <w:rPr>
          <w:b/>
          <w:lang w:val="vi-VN"/>
        </w:rPr>
        <w:t xml:space="preserve">D. </w:t>
      </w:r>
      <w:r>
        <w:rPr>
          <w:lang w:val="vi-VN"/>
        </w:rPr>
        <w:t>nghịch với khoảng cách giữa hai điện tích.</w:t>
      </w:r>
    </w:p>
    <w:p w14:paraId="132BAEAD">
      <w:pPr>
        <w:pStyle w:val="38"/>
        <w:numPr>
          <w:ilvl w:val="0"/>
          <w:numId w:val="0"/>
        </w:numPr>
        <w:tabs>
          <w:tab w:val="left" w:pos="2552"/>
          <w:tab w:val="left" w:pos="4820"/>
          <w:tab w:val="left" w:pos="7088"/>
        </w:tabs>
        <w:rPr>
          <w:lang w:val="vi-VN"/>
        </w:rPr>
      </w:pPr>
      <w:r>
        <w:rPr>
          <w:b/>
          <w:bCs w:val="0"/>
          <w:iCs/>
          <w:color w:val="auto"/>
          <w:lang w:val="vi-VN"/>
        </w:rPr>
        <w:t xml:space="preserve">Câu 10. </w:t>
      </w:r>
      <w:r>
        <w:rPr>
          <w:lang w:val="vi-VN"/>
        </w:rPr>
        <w:t>Nếu đưa vật A lại gần vật B mang điện dương thì vật A bị vật B hút. Phát biểu nào sau đây là đúng về vật A?</w:t>
      </w:r>
    </w:p>
    <w:p w14:paraId="0DD8E10B">
      <w:pPr>
        <w:tabs>
          <w:tab w:val="left" w:pos="284"/>
          <w:tab w:val="left" w:pos="2552"/>
          <w:tab w:val="left" w:pos="4820"/>
          <w:tab w:val="left" w:pos="7088"/>
        </w:tabs>
        <w:rPr>
          <w:lang w:val="vi-VN"/>
        </w:rPr>
      </w:pPr>
      <w:r>
        <w:rPr>
          <w:b/>
          <w:bCs/>
        </w:rPr>
        <w:tab/>
      </w:r>
      <w:r>
        <w:rPr>
          <w:b/>
          <w:bCs/>
          <w:lang w:val="vi-VN"/>
        </w:rPr>
        <w:t>A.</w:t>
      </w:r>
      <w:r>
        <w:rPr>
          <w:lang w:val="vi-VN"/>
        </w:rPr>
        <w:t xml:space="preserve"> Vật A không mang điện.</w:t>
      </w:r>
      <w:r>
        <w:rPr>
          <w:lang w:val="vi-VN"/>
        </w:rPr>
        <w:tab/>
      </w:r>
      <w:r>
        <w:rPr>
          <w:b/>
          <w:bCs/>
          <w:lang w:val="vi-VN"/>
        </w:rPr>
        <w:t>B.</w:t>
      </w:r>
      <w:r>
        <w:rPr>
          <w:lang w:val="vi-VN"/>
        </w:rPr>
        <w:t xml:space="preserve"> Vật A mang điện âm.</w:t>
      </w:r>
    </w:p>
    <w:p w14:paraId="543E0D54">
      <w:pPr>
        <w:tabs>
          <w:tab w:val="left" w:pos="284"/>
          <w:tab w:val="left" w:pos="2552"/>
          <w:tab w:val="left" w:pos="4820"/>
          <w:tab w:val="left" w:pos="7088"/>
        </w:tabs>
        <w:rPr>
          <w:lang w:val="vi-VN"/>
        </w:rPr>
      </w:pPr>
      <w:r>
        <w:rPr>
          <w:b/>
          <w:bCs/>
        </w:rPr>
        <w:tab/>
      </w:r>
      <w:r>
        <w:rPr>
          <w:b/>
          <w:bCs/>
          <w:lang w:val="vi-VN"/>
        </w:rPr>
        <w:t xml:space="preserve">C. </w:t>
      </w:r>
      <w:r>
        <w:rPr>
          <w:lang w:val="vi-VN"/>
        </w:rPr>
        <w:t>Vật A mang điện dương.</w:t>
      </w:r>
      <w:r>
        <w:rPr>
          <w:lang w:val="vi-VN"/>
        </w:rPr>
        <w:tab/>
      </w:r>
      <w:r>
        <w:rPr>
          <w:b/>
          <w:bCs/>
          <w:lang w:val="vi-VN"/>
        </w:rPr>
        <w:t>D.</w:t>
      </w:r>
      <w:r>
        <w:rPr>
          <w:lang w:val="vi-VN"/>
        </w:rPr>
        <w:t xml:space="preserve"> Vật A có thể mang điện hoặc trung hoà.</w:t>
      </w:r>
    </w:p>
    <w:p w14:paraId="1D0B9357">
      <w:pPr>
        <w:pStyle w:val="38"/>
        <w:numPr>
          <w:ilvl w:val="0"/>
          <w:numId w:val="0"/>
        </w:numPr>
        <w:tabs>
          <w:tab w:val="left" w:pos="2552"/>
          <w:tab w:val="left" w:pos="4820"/>
          <w:tab w:val="left" w:pos="7088"/>
        </w:tabs>
        <w:rPr>
          <w:lang w:val="vi-VN"/>
        </w:rPr>
      </w:pPr>
      <w:r>
        <w:rPr>
          <w:b/>
          <w:bCs w:val="0"/>
          <w:iCs/>
          <w:color w:val="auto"/>
          <w:lang w:val="vi-VN"/>
        </w:rPr>
        <w:t xml:space="preserve">Câu 11. </w:t>
      </w:r>
      <w:r>
        <w:rPr>
          <w:lang w:val="vi-VN"/>
        </w:rPr>
        <w:t>Một nhóm học sinh làm thí nghiệm về sự nhiễm điện của ba vật A, B, C. Khi các vật A và B được đưa lại gần nhau, chúng hút nhau. Khi các vật B và C được đưa lại gần nhau, chúng đẩy nhau. Phát biểu nào sau đây là đúng?</w:t>
      </w:r>
    </w:p>
    <w:p w14:paraId="60202654">
      <w:pPr>
        <w:tabs>
          <w:tab w:val="left" w:pos="284"/>
          <w:tab w:val="left" w:pos="2552"/>
          <w:tab w:val="left" w:pos="4820"/>
          <w:tab w:val="left" w:pos="7088"/>
        </w:tabs>
        <w:rPr>
          <w:lang w:val="vi-VN"/>
        </w:rPr>
      </w:pPr>
      <w:r>
        <w:rPr>
          <w:b/>
          <w:bCs/>
        </w:rPr>
        <w:tab/>
      </w:r>
      <w:r>
        <w:rPr>
          <w:b/>
          <w:bCs/>
          <w:lang w:val="vi-VN"/>
        </w:rPr>
        <w:t>A.</w:t>
      </w:r>
      <w:r>
        <w:rPr>
          <w:lang w:val="vi-VN"/>
        </w:rPr>
        <w:t xml:space="preserve"> Vật A và C mang điện cùng dấu.</w:t>
      </w:r>
      <w:r>
        <w:rPr>
          <w:lang w:val="vi-VN"/>
        </w:rPr>
        <w:tab/>
      </w:r>
      <w:r>
        <w:rPr>
          <w:b/>
          <w:bCs/>
          <w:lang w:val="vi-VN"/>
        </w:rPr>
        <w:t>B.</w:t>
      </w:r>
      <w:r>
        <w:rPr>
          <w:lang w:val="vi-VN"/>
        </w:rPr>
        <w:t xml:space="preserve"> Vật A và C mang điện trái dấu.</w:t>
      </w:r>
    </w:p>
    <w:p w14:paraId="2D1C3D20">
      <w:pPr>
        <w:tabs>
          <w:tab w:val="left" w:pos="284"/>
          <w:tab w:val="left" w:pos="2552"/>
          <w:tab w:val="left" w:pos="4820"/>
          <w:tab w:val="left" w:pos="7088"/>
        </w:tabs>
      </w:pPr>
      <w:r>
        <w:rPr>
          <w:b/>
          <w:bCs/>
        </w:rPr>
        <w:tab/>
      </w:r>
      <w:r>
        <w:rPr>
          <w:b/>
          <w:bCs/>
          <w:lang w:val="vi-VN"/>
        </w:rPr>
        <w:t>C.</w:t>
      </w:r>
      <w:r>
        <w:rPr>
          <w:lang w:val="vi-VN"/>
        </w:rPr>
        <w:t xml:space="preserve"> Cả ba vật đều mang điện cùng dấu.</w:t>
      </w:r>
      <w:r>
        <w:rPr>
          <w:lang w:val="vi-VN"/>
        </w:rPr>
        <w:tab/>
      </w:r>
      <w:r>
        <w:rPr>
          <w:b/>
          <w:bCs/>
          <w:lang w:val="vi-VN"/>
        </w:rPr>
        <w:t>D.</w:t>
      </w:r>
      <w:r>
        <w:rPr>
          <w:lang w:val="vi-VN"/>
        </w:rPr>
        <w:t xml:space="preserve"> Vật A </w:t>
      </w:r>
      <w:r>
        <w:t>trái dấu với C</w:t>
      </w:r>
      <w:r>
        <w:rPr>
          <w:lang w:val="vi-VN"/>
        </w:rPr>
        <w:t xml:space="preserve"> hoặc</w:t>
      </w:r>
      <w:r>
        <w:t xml:space="preserve"> A</w:t>
      </w:r>
      <w:r>
        <w:rPr>
          <w:lang w:val="vi-VN"/>
        </w:rPr>
        <w:t xml:space="preserve"> trung hoà.</w:t>
      </w:r>
    </w:p>
    <w:p w14:paraId="5BFAF95F">
      <w:pPr>
        <w:pStyle w:val="38"/>
        <w:numPr>
          <w:ilvl w:val="0"/>
          <w:numId w:val="0"/>
        </w:numPr>
        <w:tabs>
          <w:tab w:val="left" w:pos="2552"/>
          <w:tab w:val="left" w:pos="4820"/>
          <w:tab w:val="left" w:pos="7088"/>
        </w:tabs>
        <w:rPr>
          <w:lang w:val="vi-VN"/>
        </w:rPr>
      </w:pPr>
      <w:r>
        <w:rPr>
          <w:b/>
          <w:bCs w:val="0"/>
          <w:iCs/>
          <w:color w:val="auto"/>
          <w:lang w:val="vi-VN"/>
        </w:rPr>
        <w:t xml:space="preserve">Câu 12. </w:t>
      </w:r>
      <w:r>
        <w:t xml:space="preserve">Nhận xét </w:t>
      </w:r>
      <w:r>
        <w:rPr>
          <w:lang w:val="vi-VN"/>
        </w:rPr>
        <w:t xml:space="preserve">nào sau đây </w:t>
      </w:r>
      <w:r>
        <w:rPr>
          <w:b/>
          <w:iCs/>
        </w:rPr>
        <w:t>không đúng</w:t>
      </w:r>
      <w:r>
        <w:t xml:space="preserve"> về điện môi</w:t>
      </w:r>
      <w:r>
        <w:rPr>
          <w:lang w:val="vi-VN"/>
        </w:rPr>
        <w:t>?</w:t>
      </w:r>
    </w:p>
    <w:p w14:paraId="67FA79F3">
      <w:pPr>
        <w:tabs>
          <w:tab w:val="left" w:pos="284"/>
          <w:tab w:val="left" w:pos="2552"/>
          <w:tab w:val="left" w:pos="4820"/>
          <w:tab w:val="left" w:pos="7088"/>
        </w:tabs>
      </w:pPr>
      <w:r>
        <w:rPr>
          <w:b/>
          <w:bCs/>
        </w:rPr>
        <w:tab/>
      </w:r>
      <w:r>
        <w:rPr>
          <w:b/>
          <w:bCs/>
        </w:rPr>
        <w:t>A.</w:t>
      </w:r>
      <w:r>
        <w:t xml:space="preserve"> Điện môi là môi trường cách điện.</w:t>
      </w:r>
      <w:r>
        <w:tab/>
      </w:r>
    </w:p>
    <w:p w14:paraId="41C47C95">
      <w:pPr>
        <w:tabs>
          <w:tab w:val="left" w:pos="284"/>
          <w:tab w:val="left" w:pos="2552"/>
          <w:tab w:val="left" w:pos="4820"/>
          <w:tab w:val="left" w:pos="7088"/>
        </w:tabs>
      </w:pPr>
      <w:r>
        <w:tab/>
      </w:r>
      <w:r>
        <w:rPr>
          <w:b/>
          <w:bCs/>
        </w:rPr>
        <w:t xml:space="preserve">B. </w:t>
      </w:r>
      <w:r>
        <w:t>Hằng số điện môi của chân không bằng 1.</w:t>
      </w:r>
    </w:p>
    <w:p w14:paraId="4CEBA09D">
      <w:pPr>
        <w:tabs>
          <w:tab w:val="left" w:pos="284"/>
          <w:tab w:val="left" w:pos="2552"/>
          <w:tab w:val="left" w:pos="4820"/>
          <w:tab w:val="left" w:pos="7088"/>
        </w:tabs>
      </w:pPr>
      <w:r>
        <w:rPr>
          <w:b/>
          <w:bCs/>
        </w:rPr>
        <w:tab/>
      </w:r>
      <w:r>
        <w:rPr>
          <w:b/>
          <w:bCs/>
        </w:rPr>
        <w:t>C.</w:t>
      </w:r>
      <w:r>
        <w:t xml:space="preserve"> Hằng số điện môi của một môi trường không thể âm.</w:t>
      </w:r>
    </w:p>
    <w:p w14:paraId="65DD77BF">
      <w:pPr>
        <w:tabs>
          <w:tab w:val="left" w:pos="284"/>
          <w:tab w:val="left" w:pos="2552"/>
          <w:tab w:val="left" w:pos="4820"/>
          <w:tab w:val="left" w:pos="7088"/>
        </w:tabs>
      </w:pPr>
      <w:r>
        <w:tab/>
      </w:r>
      <w:r>
        <w:rPr>
          <w:b/>
          <w:bCs/>
        </w:rPr>
        <w:t>D.</w:t>
      </w:r>
      <w:r>
        <w:t xml:space="preserve"> Hằng số điện môi có thể nhỏ hơn 1.</w:t>
      </w:r>
    </w:p>
    <w:p w14:paraId="2A2A94EA">
      <w:pPr>
        <w:pStyle w:val="38"/>
        <w:numPr>
          <w:ilvl w:val="0"/>
          <w:numId w:val="0"/>
        </w:numPr>
        <w:tabs>
          <w:tab w:val="left" w:pos="2552"/>
          <w:tab w:val="left" w:pos="4820"/>
          <w:tab w:val="left" w:pos="7088"/>
        </w:tabs>
        <w:rPr>
          <w:b/>
          <w:i/>
          <w:lang w:val="vi-VN"/>
        </w:rPr>
      </w:pPr>
      <w:r>
        <w:rPr>
          <w:b/>
          <w:bCs w:val="0"/>
          <w:iCs/>
          <w:color w:val="auto"/>
          <w:lang w:val="vi-VN"/>
        </w:rPr>
        <w:t xml:space="preserve">Câu 13. </w:t>
      </w:r>
      <w:r>
        <w:t>Điện tích điểm là vật</w:t>
      </w:r>
    </w:p>
    <w:p w14:paraId="1AEF2D37">
      <w:pPr>
        <w:tabs>
          <w:tab w:val="left" w:pos="284"/>
          <w:tab w:val="left" w:pos="2552"/>
          <w:tab w:val="left" w:pos="4820"/>
          <w:tab w:val="left" w:pos="7088"/>
        </w:tabs>
      </w:pPr>
      <w:r>
        <w:rPr>
          <w:b/>
        </w:rPr>
        <w:tab/>
      </w:r>
      <w:r>
        <w:rPr>
          <w:b/>
        </w:rPr>
        <w:t>A.</w:t>
      </w:r>
      <w:r>
        <w:rPr>
          <w:lang w:val="vi-VN"/>
        </w:rPr>
        <w:t xml:space="preserve"> </w:t>
      </w:r>
      <w:r>
        <w:t>có kích thước rất nhỏ.</w:t>
      </w:r>
      <w:r>
        <w:tab/>
      </w:r>
      <w:r>
        <w:rPr>
          <w:b/>
        </w:rPr>
        <w:t xml:space="preserve">B. </w:t>
      </w:r>
      <w:r>
        <w:t>có kích thước rất lớn.</w:t>
      </w:r>
    </w:p>
    <w:p w14:paraId="0CFE23C9">
      <w:pPr>
        <w:tabs>
          <w:tab w:val="left" w:pos="284"/>
          <w:tab w:val="left" w:pos="2552"/>
          <w:tab w:val="left" w:pos="4820"/>
          <w:tab w:val="left" w:pos="7088"/>
        </w:tabs>
      </w:pPr>
      <w:r>
        <w:tab/>
      </w:r>
      <w:r>
        <w:rPr>
          <w:b/>
        </w:rPr>
        <w:t>C.</w:t>
      </w:r>
      <w:r>
        <w:rPr>
          <w:b/>
          <w:lang w:val="vi-VN"/>
        </w:rPr>
        <w:t xml:space="preserve"> </w:t>
      </w:r>
      <w:r>
        <w:rPr>
          <w:bCs/>
        </w:rPr>
        <w:t>mang điện có kích thước rất nhỏ.</w:t>
      </w:r>
      <w:r>
        <w:rPr>
          <w:bCs/>
        </w:rPr>
        <w:tab/>
      </w:r>
      <w:r>
        <w:rPr>
          <w:b/>
        </w:rPr>
        <w:t>D.</w:t>
      </w:r>
      <w:r>
        <w:t xml:space="preserve"> mang rất ít điện tích.</w:t>
      </w:r>
    </w:p>
    <w:p w14:paraId="19F05D35">
      <w:pPr>
        <w:pStyle w:val="38"/>
        <w:numPr>
          <w:ilvl w:val="0"/>
          <w:numId w:val="0"/>
        </w:numPr>
        <w:tabs>
          <w:tab w:val="left" w:pos="2552"/>
          <w:tab w:val="left" w:pos="4820"/>
          <w:tab w:val="left" w:pos="7088"/>
        </w:tabs>
        <w:rPr>
          <w:b/>
          <w:i/>
        </w:rPr>
      </w:pPr>
      <w:r>
        <w:rPr>
          <w:b/>
          <w:bCs w:val="0"/>
          <w:iCs/>
          <w:color w:val="auto"/>
        </w:rPr>
        <w:t xml:space="preserve">Câu 14. </w:t>
      </w:r>
      <w:r>
        <w:t xml:space="preserve">Lực tương tác giữa hai điện tích đứng yên trong điện môi đồng chất, có hằng số điện môi </w:t>
      </w:r>
      <w:r>
        <w:rPr>
          <w:position w:val="-6"/>
        </w:rPr>
        <w:object>
          <v:shape id="_x0000_i1075" o:spt="75" type="#_x0000_t75" style="height:10.5pt;width:10.5pt;" o:ole="t" filled="f" o:preferrelative="t" stroked="f" coordsize="21600,21600">
            <v:path/>
            <v:fill on="f" focussize="0,0"/>
            <v:stroke on="f" joinstyle="miter"/>
            <v:imagedata r:id="rId104" o:title=""/>
            <o:lock v:ext="edit" aspectratio="t"/>
            <w10:wrap type="none"/>
            <w10:anchorlock/>
          </v:shape>
          <o:OLEObject Type="Embed" ProgID="Equation.DSMT4" ShapeID="_x0000_i1075" DrawAspect="Content" ObjectID="_1468075775" r:id="rId103">
            <o:LockedField>false</o:LockedField>
          </o:OLEObject>
        </w:object>
      </w:r>
      <w:r>
        <w:t xml:space="preserve"> thì</w:t>
      </w:r>
    </w:p>
    <w:p w14:paraId="35348974">
      <w:pPr>
        <w:tabs>
          <w:tab w:val="left" w:pos="284"/>
          <w:tab w:val="left" w:pos="2552"/>
          <w:tab w:val="left" w:pos="4820"/>
          <w:tab w:val="left" w:pos="7088"/>
        </w:tabs>
      </w:pPr>
      <w:r>
        <w:rPr>
          <w:b/>
          <w:bCs/>
        </w:rPr>
        <w:tab/>
      </w:r>
      <w:r>
        <w:rPr>
          <w:b/>
          <w:bCs/>
        </w:rPr>
        <w:t>A.</w:t>
      </w:r>
      <w:r>
        <w:t xml:space="preserve"> </w:t>
      </w:r>
      <w:r>
        <w:rPr>
          <w:lang w:val="vi-VN"/>
        </w:rPr>
        <w:t>t</w:t>
      </w:r>
      <w:r>
        <w:t xml:space="preserve">ăng </w:t>
      </w:r>
      <w:r>
        <w:rPr>
          <w:position w:val="-6"/>
        </w:rPr>
        <w:object>
          <v:shape id="_x0000_i1076" o:spt="75" type="#_x0000_t75" style="height:10.5pt;width:10.5pt;" o:ole="t" filled="f" o:preferrelative="t" stroked="f" coordsize="21600,21600">
            <v:path/>
            <v:fill on="f" focussize="0,0"/>
            <v:stroke on="f" joinstyle="miter"/>
            <v:imagedata r:id="rId104" o:title=""/>
            <o:lock v:ext="edit" aspectratio="t"/>
            <w10:wrap type="none"/>
            <w10:anchorlock/>
          </v:shape>
          <o:OLEObject Type="Embed" ProgID="Equation.DSMT4" ShapeID="_x0000_i1076" DrawAspect="Content" ObjectID="_1468075776" r:id="rId105">
            <o:LockedField>false</o:LockedField>
          </o:OLEObject>
        </w:object>
      </w:r>
      <w:r>
        <w:t xml:space="preserve"> lần so với trong chân không.</w:t>
      </w:r>
      <w:r>
        <w:tab/>
      </w:r>
      <w:r>
        <w:rPr>
          <w:b/>
          <w:bCs/>
        </w:rPr>
        <w:t>B.</w:t>
      </w:r>
      <w:r>
        <w:rPr>
          <w:bCs/>
        </w:rPr>
        <w:t xml:space="preserve"> </w:t>
      </w:r>
      <w:r>
        <w:rPr>
          <w:bCs/>
          <w:lang w:val="vi-VN"/>
        </w:rPr>
        <w:t>g</w:t>
      </w:r>
      <w:r>
        <w:rPr>
          <w:bCs/>
        </w:rPr>
        <w:t xml:space="preserve">iảm </w:t>
      </w:r>
      <w:r>
        <w:rPr>
          <w:position w:val="-6"/>
        </w:rPr>
        <w:object>
          <v:shape id="_x0000_i1077" o:spt="75" type="#_x0000_t75" style="height:10.5pt;width:10.5pt;" o:ole="t" filled="f" o:preferrelative="t" stroked="f" coordsize="21600,21600">
            <v:path/>
            <v:fill on="f" focussize="0,0"/>
            <v:stroke on="f" joinstyle="miter"/>
            <v:imagedata r:id="rId104" o:title=""/>
            <o:lock v:ext="edit" aspectratio="t"/>
            <w10:wrap type="none"/>
            <w10:anchorlock/>
          </v:shape>
          <o:OLEObject Type="Embed" ProgID="Equation.DSMT4" ShapeID="_x0000_i1077" DrawAspect="Content" ObjectID="_1468075777" r:id="rId106">
            <o:LockedField>false</o:LockedField>
          </o:OLEObject>
        </w:object>
      </w:r>
      <w:r>
        <w:rPr>
          <w:bCs/>
        </w:rPr>
        <w:t xml:space="preserve"> lần so với trong chân không.</w:t>
      </w:r>
    </w:p>
    <w:p w14:paraId="3B8A00C1">
      <w:pPr>
        <w:tabs>
          <w:tab w:val="left" w:pos="284"/>
          <w:tab w:val="left" w:pos="2552"/>
          <w:tab w:val="left" w:pos="4820"/>
          <w:tab w:val="left" w:pos="7088"/>
        </w:tabs>
      </w:pPr>
      <w:r>
        <w:rPr>
          <w:b/>
          <w:bCs/>
        </w:rPr>
        <w:tab/>
      </w:r>
      <w:r>
        <w:rPr>
          <w:b/>
          <w:bCs/>
        </w:rPr>
        <w:t>C.</w:t>
      </w:r>
      <w:r>
        <w:t xml:space="preserve"> </w:t>
      </w:r>
      <w:r>
        <w:rPr>
          <w:lang w:val="vi-VN"/>
        </w:rPr>
        <w:t>g</w:t>
      </w:r>
      <w:r>
        <w:t xml:space="preserve">iảm </w:t>
      </w:r>
      <w:r>
        <w:rPr>
          <w:position w:val="-6"/>
        </w:rPr>
        <w:object>
          <v:shape id="_x0000_i1078" o:spt="75" type="#_x0000_t75" style="height:16.05pt;width:12.75pt;" o:ole="t" filled="f" o:preferrelative="t" stroked="f" coordsize="21600,21600">
            <v:path/>
            <v:fill on="f" focussize="0,0"/>
            <v:stroke on="f" joinstyle="miter"/>
            <v:imagedata r:id="rId108" o:title=""/>
            <o:lock v:ext="edit" aspectratio="t"/>
            <w10:wrap type="none"/>
            <w10:anchorlock/>
          </v:shape>
          <o:OLEObject Type="Embed" ProgID="Equation.DSMT4" ShapeID="_x0000_i1078" DrawAspect="Content" ObjectID="_1468075778" r:id="rId107">
            <o:LockedField>false</o:LockedField>
          </o:OLEObject>
        </w:object>
      </w:r>
      <w:r>
        <w:t xml:space="preserve"> lần so với trong chân không.</w:t>
      </w:r>
      <w:r>
        <w:tab/>
      </w:r>
      <w:r>
        <w:rPr>
          <w:b/>
          <w:bCs/>
        </w:rPr>
        <w:t>D.</w:t>
      </w:r>
      <w:r>
        <w:t xml:space="preserve"> </w:t>
      </w:r>
      <w:r>
        <w:rPr>
          <w:lang w:val="vi-VN"/>
        </w:rPr>
        <w:t>t</w:t>
      </w:r>
      <w:r>
        <w:t xml:space="preserve">ăng </w:t>
      </w:r>
      <w:r>
        <w:rPr>
          <w:position w:val="-6"/>
        </w:rPr>
        <w:object>
          <v:shape id="_x0000_i1079" o:spt="75" type="#_x0000_t75" style="height:16.05pt;width:12.75pt;" o:ole="t" filled="f" o:preferrelative="t" stroked="f" coordsize="21600,21600">
            <v:path/>
            <v:fill on="f" focussize="0,0"/>
            <v:stroke on="f" joinstyle="miter"/>
            <v:imagedata r:id="rId110" o:title=""/>
            <o:lock v:ext="edit" aspectratio="t"/>
            <w10:wrap type="none"/>
            <w10:anchorlock/>
          </v:shape>
          <o:OLEObject Type="Embed" ProgID="Equation.DSMT4" ShapeID="_x0000_i1079" DrawAspect="Content" ObjectID="_1468075779" r:id="rId109">
            <o:LockedField>false</o:LockedField>
          </o:OLEObject>
        </w:object>
      </w:r>
      <w:r>
        <w:t xml:space="preserve"> lần so với trong chân không.</w:t>
      </w:r>
    </w:p>
    <w:p w14:paraId="76D912F4">
      <w:pPr>
        <w:pStyle w:val="38"/>
        <w:numPr>
          <w:ilvl w:val="0"/>
          <w:numId w:val="0"/>
        </w:numPr>
        <w:tabs>
          <w:tab w:val="left" w:pos="2552"/>
          <w:tab w:val="left" w:pos="4820"/>
          <w:tab w:val="left" w:pos="7088"/>
        </w:tabs>
        <w:rPr>
          <w:b/>
          <w:i/>
          <w:lang w:val="vi-VN"/>
        </w:rPr>
      </w:pPr>
      <w:r>
        <w:rPr>
          <w:b/>
          <w:bCs w:val="0"/>
          <w:iCs/>
          <w:color w:val="auto"/>
          <w:lang w:val="vi-VN"/>
        </w:rPr>
        <w:t xml:space="preserve">Câu 15. </w:t>
      </w:r>
      <w:r>
        <w:t>Hai quả cầu kim loại cùng kích th</w:t>
      </w:r>
      <w:r>
        <w:rPr>
          <w:lang w:val="vi-VN"/>
        </w:rPr>
        <w:t>ướ</w:t>
      </w:r>
      <w:r>
        <w:t>c, cùng khối lượng được tích điện và được treo bằng hai dây. Thoạt đầu chúng hút nhau, sau khi cho tiếp xúc chúng đẩy nhau. Kết luận nào sau đây đúng về hai quả cầu trước khi tiếp xúc?</w:t>
      </w:r>
    </w:p>
    <w:p w14:paraId="00B90FFC">
      <w:pPr>
        <w:tabs>
          <w:tab w:val="left" w:pos="284"/>
          <w:tab w:val="left" w:pos="2552"/>
          <w:tab w:val="left" w:pos="4820"/>
          <w:tab w:val="left" w:pos="7088"/>
        </w:tabs>
      </w:pPr>
      <w:r>
        <w:rPr>
          <w:b/>
        </w:rPr>
        <w:tab/>
      </w:r>
      <w:r>
        <w:rPr>
          <w:b/>
        </w:rPr>
        <w:t>A.</w:t>
      </w:r>
      <w:r>
        <w:t xml:space="preserve"> Cả hai </w:t>
      </w:r>
      <w:r>
        <w:rPr>
          <w:lang w:val="vi-VN"/>
        </w:rPr>
        <w:t>tí</w:t>
      </w:r>
      <w:r>
        <w:t>ch điện dương.</w:t>
      </w:r>
    </w:p>
    <w:p w14:paraId="56A6D50B">
      <w:pPr>
        <w:tabs>
          <w:tab w:val="left" w:pos="284"/>
          <w:tab w:val="left" w:pos="2552"/>
          <w:tab w:val="left" w:pos="4820"/>
          <w:tab w:val="left" w:pos="7088"/>
        </w:tabs>
      </w:pPr>
      <w:r>
        <w:rPr>
          <w:b/>
        </w:rPr>
        <w:tab/>
      </w:r>
      <w:r>
        <w:rPr>
          <w:b/>
        </w:rPr>
        <w:t>B</w:t>
      </w:r>
      <w:r>
        <w:rPr>
          <w:b/>
          <w:lang w:val="vi-VN"/>
        </w:rPr>
        <w:t>.</w:t>
      </w:r>
      <w:r>
        <w:t xml:space="preserve"> Cả hai tích điện âm.</w:t>
      </w:r>
    </w:p>
    <w:p w14:paraId="5947DE10">
      <w:pPr>
        <w:tabs>
          <w:tab w:val="left" w:pos="284"/>
          <w:tab w:val="left" w:pos="2552"/>
          <w:tab w:val="left" w:pos="4820"/>
          <w:tab w:val="left" w:pos="7088"/>
        </w:tabs>
      </w:pPr>
      <w:r>
        <w:rPr>
          <w:b/>
        </w:rPr>
        <w:tab/>
      </w:r>
      <w:r>
        <w:rPr>
          <w:b/>
        </w:rPr>
        <w:t>C.</w:t>
      </w:r>
      <w:r>
        <w:t xml:space="preserve"> Hai quả cầu tích điện có độ lớn bằng nhau nhưng trái dấu.</w:t>
      </w:r>
    </w:p>
    <w:p w14:paraId="2BE9415E">
      <w:pPr>
        <w:tabs>
          <w:tab w:val="left" w:pos="284"/>
          <w:tab w:val="left" w:pos="2552"/>
          <w:tab w:val="left" w:pos="4820"/>
          <w:tab w:val="left" w:pos="7088"/>
        </w:tabs>
        <w:rPr>
          <w:bCs/>
        </w:rPr>
      </w:pPr>
      <w:r>
        <w:tab/>
      </w:r>
      <w:r>
        <w:rPr>
          <w:b/>
        </w:rPr>
        <w:t>D.</w:t>
      </w:r>
      <w:r>
        <w:rPr>
          <w:bCs/>
        </w:rPr>
        <w:t xml:space="preserve"> Hai quả cầu tích điện có độ lớn không bằng nhau và trái dấu.</w:t>
      </w:r>
    </w:p>
    <w:p w14:paraId="3ACE0F22">
      <w:pPr>
        <w:tabs>
          <w:tab w:val="left" w:pos="284"/>
          <w:tab w:val="left" w:pos="2552"/>
          <w:tab w:val="left" w:pos="4820"/>
          <w:tab w:val="left" w:pos="7088"/>
        </w:tabs>
        <w:rPr>
          <w:bCs/>
        </w:rPr>
      </w:pPr>
    </w:p>
    <w:p w14:paraId="0B900792">
      <w:pPr>
        <w:pStyle w:val="4"/>
        <w:shd w:val="clear" w:color="auto" w:fill="FEF2CC" w:themeFill="accent4" w:themeFillTint="33"/>
        <w:tabs>
          <w:tab w:val="left" w:pos="284"/>
          <w:tab w:val="left" w:pos="2552"/>
          <w:tab w:val="left" w:pos="4820"/>
          <w:tab w:val="left" w:pos="7088"/>
        </w:tabs>
        <w:ind w:left="0"/>
        <w:rPr>
          <w:i w:val="0"/>
          <w:iCs/>
        </w:rPr>
      </w:pPr>
      <w:r>
        <w:rPr>
          <w:i w:val="0"/>
          <w:iCs/>
        </w:rPr>
        <w:t>Mức độ HIỂU</w:t>
      </w:r>
    </w:p>
    <w:p w14:paraId="405E4928">
      <w:pPr>
        <w:pStyle w:val="38"/>
        <w:numPr>
          <w:ilvl w:val="0"/>
          <w:numId w:val="0"/>
        </w:numPr>
        <w:tabs>
          <w:tab w:val="left" w:pos="2552"/>
          <w:tab w:val="left" w:pos="4820"/>
          <w:tab w:val="left" w:pos="7088"/>
        </w:tabs>
      </w:pPr>
      <w:r>
        <w:rPr>
          <w:b/>
          <w:bCs w:val="0"/>
          <w:iCs/>
          <w:color w:val="auto"/>
          <w:lang w:val="vi-VN"/>
        </w:rPr>
        <w:t xml:space="preserve">Câu 16. </w:t>
      </w:r>
      <w:r>
        <w:rPr>
          <w:lang w:val="vi-VN"/>
        </w:rPr>
        <w:t>Khi cọ xát lược nhựa với tóc, lược nhựa sẽ bị nhiễm điện và hút các mẩu giấy vụn. Đây là hiện tượng</w:t>
      </w:r>
      <w:r>
        <w:t xml:space="preserve"> nhiễm điện do</w:t>
      </w:r>
    </w:p>
    <w:p w14:paraId="7C294A09">
      <w:pPr>
        <w:pStyle w:val="38"/>
        <w:numPr>
          <w:ilvl w:val="0"/>
          <w:numId w:val="0"/>
        </w:numPr>
        <w:tabs>
          <w:tab w:val="left" w:pos="2552"/>
          <w:tab w:val="left" w:pos="4820"/>
          <w:tab w:val="left" w:pos="7088"/>
        </w:tabs>
        <w:rPr>
          <w:bCs w:val="0"/>
        </w:rPr>
      </w:pPr>
      <w:r>
        <w:rPr>
          <w:lang w:val="fr-FR"/>
        </w:rPr>
        <w:tab/>
      </w:r>
      <w:r>
        <w:rPr>
          <w:b/>
          <w:caps/>
        </w:rPr>
        <w:t>A.</w:t>
      </w:r>
      <w:r>
        <w:rPr>
          <w:bCs w:val="0"/>
        </w:rPr>
        <w:t xml:space="preserve"> </w:t>
      </w:r>
      <w:r>
        <w:rPr>
          <w:bCs w:val="0"/>
          <w:lang w:val="vi-VN"/>
        </w:rPr>
        <w:t>cọ xát</w:t>
      </w:r>
      <w:r>
        <w:rPr>
          <w:bCs w:val="0"/>
        </w:rPr>
        <w:t>.</w:t>
      </w:r>
      <w:r>
        <w:rPr>
          <w:bCs w:val="0"/>
        </w:rPr>
        <w:tab/>
      </w:r>
      <w:r>
        <w:rPr>
          <w:bCs w:val="0"/>
        </w:rPr>
        <w:tab/>
      </w:r>
      <w:r>
        <w:rPr>
          <w:bCs w:val="0"/>
        </w:rPr>
        <w:tab/>
      </w:r>
      <w:r>
        <w:rPr>
          <w:b/>
          <w:caps/>
        </w:rPr>
        <w:t>B.</w:t>
      </w:r>
      <w:r>
        <w:rPr>
          <w:bCs w:val="0"/>
        </w:rPr>
        <w:t xml:space="preserve"> </w:t>
      </w:r>
      <w:r>
        <w:rPr>
          <w:bCs w:val="0"/>
          <w:lang w:val="vi-VN"/>
        </w:rPr>
        <w:t>tiếp xúc</w:t>
      </w:r>
      <w:r>
        <w:rPr>
          <w:bCs w:val="0"/>
        </w:rPr>
        <w:t>.</w:t>
      </w:r>
      <w:r>
        <w:rPr>
          <w:bCs w:val="0"/>
        </w:rPr>
        <w:tab/>
      </w:r>
    </w:p>
    <w:p w14:paraId="25D03A6E">
      <w:pPr>
        <w:pStyle w:val="38"/>
        <w:numPr>
          <w:ilvl w:val="0"/>
          <w:numId w:val="0"/>
        </w:numPr>
        <w:tabs>
          <w:tab w:val="left" w:pos="2552"/>
          <w:tab w:val="left" w:pos="4820"/>
          <w:tab w:val="left" w:pos="7088"/>
        </w:tabs>
        <w:rPr>
          <w:bCs w:val="0"/>
        </w:rPr>
      </w:pPr>
      <w:r>
        <w:rPr>
          <w:bCs w:val="0"/>
        </w:rPr>
        <w:tab/>
      </w:r>
      <w:r>
        <w:rPr>
          <w:b/>
          <w:caps/>
        </w:rPr>
        <w:t>C.</w:t>
      </w:r>
      <w:r>
        <w:rPr>
          <w:bCs w:val="0"/>
        </w:rPr>
        <w:t xml:space="preserve"> </w:t>
      </w:r>
      <w:r>
        <w:rPr>
          <w:bCs w:val="0"/>
          <w:lang w:val="vi-VN"/>
        </w:rPr>
        <w:t>hưởng ứng</w:t>
      </w:r>
      <w:r>
        <w:rPr>
          <w:bCs w:val="0"/>
        </w:rPr>
        <w:t>.</w:t>
      </w:r>
      <w:r>
        <w:rPr>
          <w:bCs w:val="0"/>
        </w:rPr>
        <w:tab/>
      </w:r>
      <w:r>
        <w:rPr>
          <w:bCs w:val="0"/>
        </w:rPr>
        <w:tab/>
      </w:r>
      <w:r>
        <w:rPr>
          <w:bCs w:val="0"/>
        </w:rPr>
        <w:tab/>
      </w:r>
      <w:r>
        <w:rPr>
          <w:b/>
          <w:caps/>
        </w:rPr>
        <w:t>D.</w:t>
      </w:r>
      <w:r>
        <w:rPr>
          <w:bCs w:val="0"/>
        </w:rPr>
        <w:t xml:space="preserve"> </w:t>
      </w:r>
      <w:r>
        <w:rPr>
          <w:bCs w:val="0"/>
          <w:lang w:val="vi-VN"/>
        </w:rPr>
        <w:t>hút đẩy.</w:t>
      </w:r>
    </w:p>
    <w:p w14:paraId="174A632E">
      <w:pPr>
        <w:pStyle w:val="38"/>
        <w:numPr>
          <w:ilvl w:val="0"/>
          <w:numId w:val="0"/>
        </w:numPr>
        <w:tabs>
          <w:tab w:val="left" w:pos="2552"/>
          <w:tab w:val="left" w:pos="4820"/>
          <w:tab w:val="left" w:pos="7088"/>
        </w:tabs>
        <w:rPr>
          <w:lang w:val="vi-VN"/>
        </w:rPr>
      </w:pPr>
      <w:r>
        <w:rPr>
          <w:b/>
          <w:bCs w:val="0"/>
          <w:iCs/>
          <w:color w:val="auto"/>
          <w:lang w:val="vi-VN"/>
        </w:rPr>
        <w:t xml:space="preserve">Câu 17. </w:t>
      </w:r>
      <w:r>
        <w:rPr>
          <w:lang w:val="vi-VN"/>
        </w:rPr>
        <w:t>Dùng vải cọ xát một đầu thanh nhựa rồi đưa lại gần hai vật nhẹ</w:t>
      </w:r>
      <w:r>
        <w:t xml:space="preserve"> A, B</w:t>
      </w:r>
      <w:r>
        <w:rPr>
          <w:lang w:val="vi-VN"/>
        </w:rPr>
        <w:t xml:space="preserve"> thì thấy thanh nhựa hút cả hai vật này. Hai vật này </w:t>
      </w:r>
      <w:r>
        <w:rPr>
          <w:b/>
          <w:bCs w:val="0"/>
          <w:lang w:val="vi-VN"/>
        </w:rPr>
        <w:t>không</w:t>
      </w:r>
      <w:r>
        <w:rPr>
          <w:lang w:val="vi-VN"/>
        </w:rPr>
        <w:t xml:space="preserve"> thể là</w:t>
      </w:r>
    </w:p>
    <w:p w14:paraId="0084635A">
      <w:pPr>
        <w:tabs>
          <w:tab w:val="left" w:pos="284"/>
          <w:tab w:val="left" w:pos="2552"/>
          <w:tab w:val="left" w:pos="4820"/>
          <w:tab w:val="left" w:pos="7088"/>
        </w:tabs>
      </w:pPr>
      <w:r>
        <w:rPr>
          <w:b/>
          <w:bCs/>
        </w:rPr>
        <w:tab/>
      </w:r>
      <w:r>
        <w:rPr>
          <w:b/>
          <w:bCs/>
          <w:lang w:val="vi-VN"/>
        </w:rPr>
        <w:t>A.</w:t>
      </w:r>
      <w:r>
        <w:rPr>
          <w:lang w:val="vi-VN"/>
        </w:rPr>
        <w:t xml:space="preserve"> hai vật không nhiễm điện</w:t>
      </w:r>
      <w:r>
        <w:t>.</w:t>
      </w:r>
      <w:r>
        <w:tab/>
      </w:r>
      <w:r>
        <w:rPr>
          <w:b/>
          <w:bCs/>
          <w:lang w:val="vi-VN"/>
        </w:rPr>
        <w:t>B.</w:t>
      </w:r>
      <w:r>
        <w:rPr>
          <w:lang w:val="vi-VN"/>
        </w:rPr>
        <w:t xml:space="preserve"> hai vật nhiễm điện cùng loại.</w:t>
      </w:r>
    </w:p>
    <w:p w14:paraId="424C775D">
      <w:pPr>
        <w:tabs>
          <w:tab w:val="left" w:pos="284"/>
          <w:tab w:val="left" w:pos="2552"/>
          <w:tab w:val="left" w:pos="4820"/>
          <w:tab w:val="left" w:pos="7088"/>
        </w:tabs>
      </w:pPr>
      <w:r>
        <w:tab/>
      </w:r>
      <w:r>
        <w:rPr>
          <w:b/>
          <w:bCs/>
          <w:lang w:val="vi-VN"/>
        </w:rPr>
        <w:t>C.</w:t>
      </w:r>
      <w:r>
        <w:rPr>
          <w:lang w:val="vi-VN"/>
        </w:rPr>
        <w:t xml:space="preserve"> hai vật nhiễm điện khác loại.</w:t>
      </w:r>
      <w:r>
        <w:tab/>
      </w:r>
      <w:r>
        <w:rPr>
          <w:b/>
          <w:bCs/>
          <w:lang w:val="vi-VN"/>
        </w:rPr>
        <w:t>D.</w:t>
      </w:r>
      <w:r>
        <w:rPr>
          <w:lang w:val="vi-VN"/>
        </w:rPr>
        <w:t xml:space="preserve"> một vật nhiễm điện, một vật không nhiễm điện.</w:t>
      </w:r>
    </w:p>
    <w:p w14:paraId="20EA7CEB">
      <w:pPr>
        <w:pStyle w:val="38"/>
        <w:numPr>
          <w:ilvl w:val="0"/>
          <w:numId w:val="0"/>
        </w:numPr>
        <w:tabs>
          <w:tab w:val="left" w:pos="2552"/>
          <w:tab w:val="left" w:pos="4820"/>
          <w:tab w:val="left" w:pos="7088"/>
        </w:tabs>
      </w:pPr>
      <w:r>
        <w:rPr>
          <w:b/>
          <w:bCs w:val="0"/>
          <w:iCs/>
          <w:color w:val="auto"/>
        </w:rPr>
        <w:t xml:space="preserve">Câu 18. </w:t>
      </w:r>
      <w:r>
        <w:t xml:space="preserve">Trong các hiện tượng sau, hiện tượng nào </w:t>
      </w:r>
      <w:r>
        <w:rPr>
          <w:b/>
          <w:bCs w:val="0"/>
        </w:rPr>
        <w:t>không liên quan</w:t>
      </w:r>
      <w:r>
        <w:t xml:space="preserve"> đến nhiễm điện?</w:t>
      </w:r>
    </w:p>
    <w:p w14:paraId="268CD034">
      <w:pPr>
        <w:tabs>
          <w:tab w:val="left" w:pos="284"/>
          <w:tab w:val="left" w:pos="2552"/>
          <w:tab w:val="left" w:pos="4820"/>
          <w:tab w:val="left" w:pos="7088"/>
        </w:tabs>
      </w:pPr>
      <w:r>
        <w:rPr>
          <w:b/>
          <w:bCs/>
        </w:rPr>
        <w:tab/>
      </w:r>
      <w:r>
        <w:rPr>
          <w:b/>
          <w:bCs/>
        </w:rPr>
        <w:t>A.</w:t>
      </w:r>
      <w:r>
        <w:t xml:space="preserve"> Lược dính rất nhiều tóc khi chải đầu.</w:t>
      </w:r>
    </w:p>
    <w:p w14:paraId="14881705">
      <w:pPr>
        <w:tabs>
          <w:tab w:val="left" w:pos="284"/>
          <w:tab w:val="left" w:pos="2552"/>
          <w:tab w:val="left" w:pos="4820"/>
          <w:tab w:val="left" w:pos="7088"/>
        </w:tabs>
      </w:pPr>
      <w:r>
        <w:tab/>
      </w:r>
      <w:r>
        <w:rPr>
          <w:b/>
          <w:bCs/>
        </w:rPr>
        <w:t>B.</w:t>
      </w:r>
      <w:r>
        <w:t xml:space="preserve"> Chim thường xù lông về mùa rét.</w:t>
      </w:r>
    </w:p>
    <w:p w14:paraId="43E7E153">
      <w:pPr>
        <w:tabs>
          <w:tab w:val="left" w:pos="284"/>
          <w:tab w:val="left" w:pos="2552"/>
          <w:tab w:val="left" w:pos="4820"/>
          <w:tab w:val="left" w:pos="7088"/>
        </w:tabs>
      </w:pPr>
      <w:r>
        <w:rPr>
          <w:b/>
          <w:bCs/>
        </w:rPr>
        <w:tab/>
      </w:r>
      <w:r>
        <w:rPr>
          <w:b/>
          <w:bCs/>
        </w:rPr>
        <w:t>C.</w:t>
      </w:r>
      <w:r>
        <w:t xml:space="preserve"> Ô tô chở nhiên liệu thường thả một sợi dây xích kéo trên mặt đường.</w:t>
      </w:r>
    </w:p>
    <w:p w14:paraId="7379C0E8">
      <w:pPr>
        <w:tabs>
          <w:tab w:val="left" w:pos="284"/>
          <w:tab w:val="left" w:pos="2552"/>
          <w:tab w:val="left" w:pos="4820"/>
          <w:tab w:val="left" w:pos="7088"/>
        </w:tabs>
      </w:pPr>
      <w:r>
        <w:rPr>
          <w:b/>
          <w:bCs/>
        </w:rPr>
        <w:tab/>
      </w:r>
      <w:r>
        <w:rPr>
          <w:b/>
          <w:bCs/>
        </w:rPr>
        <w:t>D.</w:t>
      </w:r>
      <w:r>
        <w:t xml:space="preserve"> Sét giữa hai đám mây hoặc giữa đám mây với mặt đất.</w:t>
      </w:r>
    </w:p>
    <w:p w14:paraId="63B84AED">
      <w:pPr>
        <w:pStyle w:val="38"/>
        <w:numPr>
          <w:ilvl w:val="0"/>
          <w:numId w:val="0"/>
        </w:numPr>
        <w:tabs>
          <w:tab w:val="left" w:pos="2552"/>
          <w:tab w:val="left" w:pos="4820"/>
          <w:tab w:val="left" w:pos="7088"/>
        </w:tabs>
      </w:pPr>
      <w:r>
        <w:rPr>
          <w:b/>
          <w:bCs w:val="0"/>
          <w:iCs/>
          <w:color w:val="auto"/>
        </w:rPr>
        <w:t xml:space="preserve">Câu 19. </w:t>
      </w:r>
      <w:r>
        <w:t>Các vật chuyển động nhanh trong không khí (ô tô, máy bay, …) có nhiễm điện do</w:t>
      </w:r>
    </w:p>
    <w:p w14:paraId="0255FA3D">
      <w:pPr>
        <w:pStyle w:val="38"/>
        <w:numPr>
          <w:ilvl w:val="0"/>
          <w:numId w:val="0"/>
        </w:numPr>
        <w:tabs>
          <w:tab w:val="left" w:pos="2552"/>
          <w:tab w:val="left" w:pos="4820"/>
          <w:tab w:val="left" w:pos="7088"/>
        </w:tabs>
      </w:pPr>
      <w:r>
        <w:tab/>
      </w:r>
      <w:r>
        <w:rPr>
          <w:b/>
        </w:rPr>
        <w:t>A.</w:t>
      </w:r>
      <w:r>
        <w:t xml:space="preserve"> cọ xát. </w:t>
      </w:r>
      <w:r>
        <w:tab/>
      </w:r>
      <w:r>
        <w:tab/>
      </w:r>
      <w:r>
        <w:rPr>
          <w:b/>
        </w:rPr>
        <w:t>B.</w:t>
      </w:r>
      <w:r>
        <w:t xml:space="preserve"> hưởng ứng.</w:t>
      </w:r>
      <w:r>
        <w:tab/>
      </w:r>
    </w:p>
    <w:p w14:paraId="6C1D9643">
      <w:pPr>
        <w:pStyle w:val="38"/>
        <w:numPr>
          <w:ilvl w:val="0"/>
          <w:numId w:val="0"/>
        </w:numPr>
        <w:tabs>
          <w:tab w:val="left" w:pos="2552"/>
          <w:tab w:val="left" w:pos="4820"/>
          <w:tab w:val="left" w:pos="7088"/>
        </w:tabs>
      </w:pPr>
      <w:r>
        <w:tab/>
      </w:r>
      <w:r>
        <w:rPr>
          <w:b/>
        </w:rPr>
        <w:t xml:space="preserve">C. </w:t>
      </w:r>
      <w:r>
        <w:t>tiếp xúc.</w:t>
      </w:r>
      <w:r>
        <w:tab/>
      </w:r>
      <w:r>
        <w:tab/>
      </w:r>
      <w:r>
        <w:rPr>
          <w:b/>
        </w:rPr>
        <w:t>D.</w:t>
      </w:r>
      <w:r>
        <w:t xml:space="preserve"> Vừa hưởng ứng, vừa do cọ xát.</w:t>
      </w:r>
    </w:p>
    <w:p w14:paraId="7A9283EC">
      <w:pPr>
        <w:pStyle w:val="38"/>
        <w:numPr>
          <w:ilvl w:val="0"/>
          <w:numId w:val="0"/>
        </w:numPr>
        <w:tabs>
          <w:tab w:val="left" w:pos="2552"/>
          <w:tab w:val="left" w:pos="4820"/>
          <w:tab w:val="left" w:pos="7088"/>
        </w:tabs>
        <w:rPr>
          <w:lang w:val="vi-VN"/>
        </w:rPr>
      </w:pPr>
      <w:r>
        <w:rPr>
          <w:b/>
          <w:bCs w:val="0"/>
          <w:iCs/>
          <w:color w:val="auto"/>
          <w:lang w:val="vi-VN"/>
        </w:rPr>
        <w:t xml:space="preserve">Câu 20. </w:t>
      </w:r>
      <w:r>
        <w:t>Về sự tương tác điện, trong các nhận định dưới đây</w:t>
      </w:r>
      <w:r>
        <w:rPr>
          <w:lang w:val="vi-VN"/>
        </w:rPr>
        <w:t xml:space="preserve">. Chọn phát biểu </w:t>
      </w:r>
      <w:r>
        <w:rPr>
          <w:b/>
          <w:lang w:val="vi-VN"/>
        </w:rPr>
        <w:t>sai?</w:t>
      </w:r>
    </w:p>
    <w:p w14:paraId="61DBFB61">
      <w:pPr>
        <w:tabs>
          <w:tab w:val="left" w:pos="284"/>
          <w:tab w:val="left" w:pos="2552"/>
          <w:tab w:val="left" w:pos="4820"/>
          <w:tab w:val="left" w:pos="7088"/>
        </w:tabs>
      </w:pPr>
      <w:r>
        <w:rPr>
          <w:b/>
          <w:bCs/>
        </w:rPr>
        <w:tab/>
      </w:r>
      <w:r>
        <w:rPr>
          <w:b/>
          <w:bCs/>
        </w:rPr>
        <w:t>A.</w:t>
      </w:r>
      <w:r>
        <w:t xml:space="preserve"> Các điện tích cùng loại thì đẩy nhau.</w:t>
      </w:r>
      <w:r>
        <w:tab/>
      </w:r>
    </w:p>
    <w:p w14:paraId="2781D422">
      <w:pPr>
        <w:tabs>
          <w:tab w:val="left" w:pos="284"/>
          <w:tab w:val="left" w:pos="2552"/>
          <w:tab w:val="left" w:pos="4820"/>
          <w:tab w:val="left" w:pos="7088"/>
        </w:tabs>
      </w:pPr>
      <w:r>
        <w:rPr>
          <w:b/>
          <w:bCs/>
        </w:rPr>
        <w:tab/>
      </w:r>
      <w:r>
        <w:rPr>
          <w:b/>
          <w:bCs/>
        </w:rPr>
        <w:t>B.</w:t>
      </w:r>
      <w:r>
        <w:t xml:space="preserve"> Các điện tích khác loại thì hút nhau.</w:t>
      </w:r>
    </w:p>
    <w:p w14:paraId="0A177FC8">
      <w:pPr>
        <w:tabs>
          <w:tab w:val="left" w:pos="284"/>
          <w:tab w:val="left" w:pos="2552"/>
          <w:tab w:val="left" w:pos="4820"/>
          <w:tab w:val="left" w:pos="7088"/>
        </w:tabs>
      </w:pPr>
      <w:r>
        <w:tab/>
      </w:r>
      <w:r>
        <w:rPr>
          <w:b/>
          <w:bCs/>
        </w:rPr>
        <w:t>C.</w:t>
      </w:r>
      <w:r>
        <w:t xml:space="preserve"> Hai thanh nhựa giống nhau, sau khi cọ xát với len dạ, nếu đưa lại gần thì chúng sẽ hút nhau.</w:t>
      </w:r>
    </w:p>
    <w:p w14:paraId="428DDF9E">
      <w:pPr>
        <w:tabs>
          <w:tab w:val="left" w:pos="284"/>
          <w:tab w:val="left" w:pos="2552"/>
          <w:tab w:val="left" w:pos="4820"/>
          <w:tab w:val="left" w:pos="7088"/>
        </w:tabs>
      </w:pPr>
      <w:r>
        <w:rPr>
          <w:b/>
          <w:bCs/>
        </w:rPr>
        <w:tab/>
      </w:r>
      <w:r>
        <w:rPr>
          <w:b/>
          <w:bCs/>
        </w:rPr>
        <w:t>D.</w:t>
      </w:r>
      <w:r>
        <w:t xml:space="preserve"> Hai thanh thủy tinh sau khi cọ xát vào lụa, nếu đưa lại gần nhau thì chúng sẽ đẩy nhau.</w:t>
      </w:r>
    </w:p>
    <w:p w14:paraId="4894E6F7">
      <w:pPr>
        <w:pStyle w:val="38"/>
        <w:numPr>
          <w:ilvl w:val="0"/>
          <w:numId w:val="0"/>
        </w:numPr>
        <w:tabs>
          <w:tab w:val="left" w:pos="2552"/>
          <w:tab w:val="left" w:pos="4820"/>
          <w:tab w:val="left" w:pos="7088"/>
        </w:tabs>
      </w:pPr>
      <w:r>
        <w:rPr>
          <w:b/>
          <w:bCs w:val="0"/>
          <w:iCs/>
          <w:color w:val="auto"/>
        </w:rPr>
        <w:t xml:space="preserve">Câu 21. </w:t>
      </w:r>
      <w:r>
        <w:t xml:space="preserve">Có thể áp dụng định luật Coulomb để tính lực tương tác trong trường hợp tương tác </w:t>
      </w:r>
    </w:p>
    <w:p w14:paraId="136D5B63">
      <w:pPr>
        <w:tabs>
          <w:tab w:val="left" w:pos="284"/>
          <w:tab w:val="left" w:pos="2552"/>
          <w:tab w:val="left" w:pos="4820"/>
          <w:tab w:val="left" w:pos="7088"/>
        </w:tabs>
      </w:pPr>
      <w:r>
        <w:rPr>
          <w:b/>
          <w:bCs/>
        </w:rPr>
        <w:tab/>
      </w:r>
      <w:r>
        <w:rPr>
          <w:b/>
          <w:bCs/>
        </w:rPr>
        <w:t xml:space="preserve">A. </w:t>
      </w:r>
      <w:r>
        <w:t>giữa hai thanh thủy tinh nhiễm đặt gần nhau.</w:t>
      </w:r>
    </w:p>
    <w:p w14:paraId="5098EA3E">
      <w:pPr>
        <w:tabs>
          <w:tab w:val="left" w:pos="284"/>
          <w:tab w:val="left" w:pos="2552"/>
          <w:tab w:val="left" w:pos="4820"/>
          <w:tab w:val="left" w:pos="7088"/>
        </w:tabs>
      </w:pPr>
      <w:r>
        <w:rPr>
          <w:b/>
          <w:bCs/>
        </w:rPr>
        <w:tab/>
      </w:r>
      <w:r>
        <w:rPr>
          <w:b/>
          <w:bCs/>
        </w:rPr>
        <w:t xml:space="preserve">B. </w:t>
      </w:r>
      <w:r>
        <w:t>giữa một thanh thủy tinh và một thanh nhựa nhiễm điện đặt gần nhau.</w:t>
      </w:r>
    </w:p>
    <w:p w14:paraId="6FAD741F">
      <w:pPr>
        <w:tabs>
          <w:tab w:val="left" w:pos="284"/>
          <w:tab w:val="left" w:pos="2552"/>
          <w:tab w:val="left" w:pos="4820"/>
          <w:tab w:val="left" w:pos="7088"/>
        </w:tabs>
      </w:pPr>
      <w:r>
        <w:tab/>
      </w:r>
      <w:r>
        <w:rPr>
          <w:b/>
          <w:bCs/>
        </w:rPr>
        <w:t>C.</w:t>
      </w:r>
      <w:r>
        <w:t xml:space="preserve"> giữa hai quả cầu nhỏ tích điện đặt xa nhau.</w:t>
      </w:r>
    </w:p>
    <w:p w14:paraId="6C4CB9A7">
      <w:pPr>
        <w:tabs>
          <w:tab w:val="left" w:pos="284"/>
          <w:tab w:val="left" w:pos="2552"/>
          <w:tab w:val="left" w:pos="4820"/>
          <w:tab w:val="left" w:pos="7088"/>
        </w:tabs>
      </w:pPr>
      <w:r>
        <w:rPr>
          <w:b/>
          <w:bCs/>
        </w:rPr>
        <w:tab/>
      </w:r>
      <w:r>
        <w:rPr>
          <w:b/>
          <w:bCs/>
        </w:rPr>
        <w:t>D.</w:t>
      </w:r>
      <w:r>
        <w:t xml:space="preserve"> điện giữa một thanh thủy tinh và một quả cầu lớn.</w:t>
      </w:r>
    </w:p>
    <w:p w14:paraId="4EDAA643">
      <w:pPr>
        <w:pStyle w:val="38"/>
        <w:numPr>
          <w:ilvl w:val="0"/>
          <w:numId w:val="0"/>
        </w:numPr>
        <w:tabs>
          <w:tab w:val="left" w:pos="2552"/>
          <w:tab w:val="left" w:pos="4820"/>
          <w:tab w:val="left" w:pos="7088"/>
        </w:tabs>
      </w:pPr>
      <w:r>
        <w:rPr>
          <w:b/>
          <w:bCs w:val="0"/>
          <w:iCs/>
          <w:color w:val="auto"/>
        </w:rPr>
        <w:t xml:space="preserve">Câu 22. </w:t>
      </w:r>
      <w:r>
        <w:t>Có thể áp dụng định luật Coulomb cho tương tác nào sau đây?</w:t>
      </w:r>
    </w:p>
    <w:p w14:paraId="755895CD">
      <w:pPr>
        <w:tabs>
          <w:tab w:val="left" w:pos="284"/>
          <w:tab w:val="left" w:pos="2552"/>
          <w:tab w:val="left" w:pos="4820"/>
          <w:tab w:val="left" w:pos="7088"/>
        </w:tabs>
      </w:pPr>
      <w:r>
        <w:rPr>
          <w:b/>
          <w:bCs/>
        </w:rPr>
        <w:tab/>
      </w:r>
      <w:r>
        <w:rPr>
          <w:b/>
          <w:bCs/>
        </w:rPr>
        <w:t>A.</w:t>
      </w:r>
      <w:r>
        <w:t xml:space="preserve"> Hai điện tích điểm dao động quanh hai vị trí cố định trong một môi trường.</w:t>
      </w:r>
    </w:p>
    <w:p w14:paraId="092BF83D">
      <w:pPr>
        <w:tabs>
          <w:tab w:val="left" w:pos="284"/>
          <w:tab w:val="left" w:pos="2552"/>
          <w:tab w:val="left" w:pos="4820"/>
          <w:tab w:val="left" w:pos="7088"/>
        </w:tabs>
      </w:pPr>
      <w:r>
        <w:tab/>
      </w:r>
      <w:r>
        <w:rPr>
          <w:b/>
          <w:bCs/>
        </w:rPr>
        <w:t>B.</w:t>
      </w:r>
      <w:r>
        <w:t xml:space="preserve"> Hai điện tích điểm nằm tại hai vị trí cố định trong một môi trường.</w:t>
      </w:r>
    </w:p>
    <w:p w14:paraId="76DEF81A">
      <w:pPr>
        <w:tabs>
          <w:tab w:val="left" w:pos="284"/>
          <w:tab w:val="left" w:pos="2552"/>
          <w:tab w:val="left" w:pos="4820"/>
          <w:tab w:val="left" w:pos="7088"/>
        </w:tabs>
      </w:pPr>
      <w:r>
        <w:rPr>
          <w:b/>
          <w:bCs/>
        </w:rPr>
        <w:tab/>
      </w:r>
      <w:r>
        <w:rPr>
          <w:b/>
          <w:bCs/>
        </w:rPr>
        <w:t>C.</w:t>
      </w:r>
      <w:r>
        <w:t xml:space="preserve"> Hai điện tích điểm nằm cố định gần nhau, một trong dầu, một trong nước.</w:t>
      </w:r>
    </w:p>
    <w:p w14:paraId="3D217BBD">
      <w:pPr>
        <w:tabs>
          <w:tab w:val="left" w:pos="284"/>
          <w:tab w:val="left" w:pos="2552"/>
          <w:tab w:val="left" w:pos="4820"/>
          <w:tab w:val="left" w:pos="7088"/>
        </w:tabs>
      </w:pPr>
      <w:r>
        <w:rPr>
          <w:b/>
          <w:bCs/>
        </w:rPr>
        <w:tab/>
      </w:r>
      <w:r>
        <w:rPr>
          <w:b/>
          <w:bCs/>
        </w:rPr>
        <w:t xml:space="preserve">D. </w:t>
      </w:r>
      <w:r>
        <w:t>Hai điện tích điểm chuyển động tự do trong cùng môi trường.</w:t>
      </w:r>
    </w:p>
    <w:p w14:paraId="59D49658">
      <w:pPr>
        <w:pStyle w:val="38"/>
        <w:numPr>
          <w:ilvl w:val="0"/>
          <w:numId w:val="0"/>
        </w:numPr>
        <w:tabs>
          <w:tab w:val="left" w:pos="2552"/>
          <w:tab w:val="left" w:pos="4820"/>
          <w:tab w:val="left" w:pos="7088"/>
        </w:tabs>
        <w:rPr>
          <w:lang w:val="vi-VN"/>
        </w:rPr>
      </w:pPr>
      <w:r>
        <w:rPr>
          <w:b/>
          <w:bCs w:val="0"/>
          <w:iCs/>
          <w:color w:val="auto"/>
          <w:lang w:val="vi-VN"/>
        </w:rPr>
        <w:t xml:space="preserve">Câu 23. </w:t>
      </w:r>
      <w:r>
        <w:rPr>
          <w:lang w:val="vi-VN"/>
        </w:rPr>
        <w:t>Hai quả cầu nhẹ cùng khối lượng được treo gần nhau bằng hai dây</w:t>
      </w:r>
      <w:r>
        <w:t xml:space="preserve"> </w:t>
      </w:r>
      <w:r>
        <w:rPr>
          <w:lang w:val="vi-VN"/>
        </w:rPr>
        <w:t>cách điện có cùng chiều dài và hai quả cầu không chạm nhau. Tích cho hai quả cầu điện</w:t>
      </w:r>
      <w:r>
        <w:t xml:space="preserve"> </w:t>
      </w:r>
      <w:r>
        <w:rPr>
          <w:lang w:val="vi-VN"/>
        </w:rPr>
        <w:t>tích cùng dấu nhưng có độ lớn khác nhau thì lực tác dụng làm dây treo hai điện tích lệch</w:t>
      </w:r>
      <w:r>
        <w:t xml:space="preserve"> </w:t>
      </w:r>
      <w:r>
        <w:rPr>
          <w:lang w:val="vi-VN"/>
        </w:rPr>
        <w:t>đi những góc so với phương thẳng đứng</w:t>
      </w:r>
      <w:r>
        <w:t>. Nhận định nào sau đây là đúng?</w:t>
      </w:r>
    </w:p>
    <w:p w14:paraId="43D06779">
      <w:pPr>
        <w:tabs>
          <w:tab w:val="left" w:pos="284"/>
          <w:tab w:val="left" w:pos="2552"/>
          <w:tab w:val="left" w:pos="4820"/>
          <w:tab w:val="left" w:pos="7088"/>
        </w:tabs>
        <w:rPr>
          <w:lang w:val="vi-VN"/>
        </w:rPr>
      </w:pPr>
      <w:r>
        <w:rPr>
          <w:b/>
          <w:lang w:val="vi-VN"/>
        </w:rPr>
        <w:tab/>
      </w:r>
      <w:r>
        <w:rPr>
          <w:b/>
          <w:lang w:val="vi-VN"/>
        </w:rPr>
        <w:t xml:space="preserve">A. </w:t>
      </w:r>
      <w:r>
        <w:t>Q</w:t>
      </w:r>
      <w:r>
        <w:rPr>
          <w:lang w:val="vi-VN"/>
        </w:rPr>
        <w:t>uả cầu nào tích điện có độ lớn điện tích lớn hơn thì có góc lệch lớn hơn.</w:t>
      </w:r>
    </w:p>
    <w:p w14:paraId="21695C27">
      <w:pPr>
        <w:tabs>
          <w:tab w:val="left" w:pos="284"/>
          <w:tab w:val="left" w:pos="2552"/>
          <w:tab w:val="left" w:pos="4820"/>
          <w:tab w:val="left" w:pos="7088"/>
        </w:tabs>
      </w:pPr>
      <w:r>
        <w:rPr>
          <w:b/>
          <w:lang w:val="vi-VN"/>
        </w:rPr>
        <w:tab/>
      </w:r>
      <w:r>
        <w:rPr>
          <w:b/>
          <w:lang w:val="vi-VN"/>
        </w:rPr>
        <w:t xml:space="preserve">B. </w:t>
      </w:r>
      <w:r>
        <w:t>Q</w:t>
      </w:r>
      <w:r>
        <w:rPr>
          <w:lang w:val="vi-VN"/>
        </w:rPr>
        <w:t>uả cầu nào tích điện có độ lớn điện tích nhỏ hơn thì có góc lệch nhỏ hơn.</w:t>
      </w:r>
    </w:p>
    <w:p w14:paraId="40213515">
      <w:pPr>
        <w:tabs>
          <w:tab w:val="left" w:pos="284"/>
          <w:tab w:val="left" w:pos="2552"/>
          <w:tab w:val="left" w:pos="4820"/>
          <w:tab w:val="left" w:pos="7088"/>
        </w:tabs>
        <w:rPr>
          <w:bCs/>
        </w:rPr>
      </w:pPr>
      <w:r>
        <w:rPr>
          <w:b/>
        </w:rPr>
        <w:tab/>
      </w:r>
      <w:r>
        <w:rPr>
          <w:b/>
        </w:rPr>
        <w:t>C.</w:t>
      </w:r>
      <w:r>
        <w:rPr>
          <w:bCs/>
        </w:rPr>
        <w:t xml:space="preserve"> Quả cầu nào tích điện có độ lớn điện tích lớn hơn thì có góc lệch nhỏ hơn.</w:t>
      </w:r>
    </w:p>
    <w:p w14:paraId="0D426B80">
      <w:pPr>
        <w:tabs>
          <w:tab w:val="left" w:pos="284"/>
          <w:tab w:val="left" w:pos="2552"/>
          <w:tab w:val="left" w:pos="4820"/>
          <w:tab w:val="left" w:pos="7088"/>
        </w:tabs>
      </w:pPr>
      <w:r>
        <w:rPr>
          <w:bCs/>
        </w:rPr>
        <w:tab/>
      </w:r>
      <w:r>
        <w:rPr>
          <w:b/>
          <w:bCs/>
        </w:rPr>
        <w:t xml:space="preserve">D. </w:t>
      </w:r>
      <w:r>
        <w:t>Góc lệch của hai quả cầu bằng nhau</w:t>
      </w:r>
      <w:r>
        <w:rPr>
          <w:lang w:val="vi-VN"/>
        </w:rPr>
        <w:t>.</w:t>
      </w:r>
    </w:p>
    <w:p w14:paraId="630CA17C">
      <w:pPr>
        <w:pStyle w:val="38"/>
        <w:numPr>
          <w:ilvl w:val="0"/>
          <w:numId w:val="0"/>
        </w:numPr>
        <w:tabs>
          <w:tab w:val="left" w:pos="2552"/>
          <w:tab w:val="left" w:pos="4820"/>
          <w:tab w:val="left" w:pos="7088"/>
        </w:tabs>
        <w:rPr>
          <w:lang w:val="vi-VN"/>
        </w:rPr>
      </w:pPr>
      <w:r>
        <w:rPr>
          <w:b/>
          <w:bCs w:val="0"/>
          <w:iCs/>
          <w:color w:val="auto"/>
          <w:lang w:val="vi-VN"/>
        </w:rPr>
        <w:t xml:space="preserve">Câu 24. </w:t>
      </w:r>
      <w:r>
        <w:rPr>
          <w:lang w:val="vi-VN"/>
        </w:rPr>
        <w:t>Ba điện tích điểm chỉ có thể nằm cân bằng dưới tác dụng của các lực điện khi ba điện tích</w:t>
      </w:r>
    </w:p>
    <w:p w14:paraId="5AE564E6">
      <w:pPr>
        <w:tabs>
          <w:tab w:val="left" w:pos="284"/>
          <w:tab w:val="left" w:pos="2552"/>
          <w:tab w:val="left" w:pos="4820"/>
          <w:tab w:val="left" w:pos="7088"/>
        </w:tabs>
        <w:rPr>
          <w:lang w:val="vi-VN"/>
        </w:rPr>
      </w:pPr>
      <w:r>
        <w:rPr>
          <w:b/>
          <w:bCs/>
        </w:rPr>
        <w:tab/>
      </w:r>
      <w:r>
        <w:rPr>
          <w:b/>
          <w:bCs/>
        </w:rPr>
        <w:t>A.</w:t>
      </w:r>
      <w:r>
        <w:rPr>
          <w:lang w:val="vi-VN"/>
        </w:rPr>
        <w:t xml:space="preserve"> cùng loại nằm ở ba đỉnh của một tam giác đều.</w:t>
      </w:r>
    </w:p>
    <w:p w14:paraId="2CE0A5D6">
      <w:pPr>
        <w:tabs>
          <w:tab w:val="left" w:pos="284"/>
          <w:tab w:val="left" w:pos="2552"/>
          <w:tab w:val="left" w:pos="4820"/>
          <w:tab w:val="left" w:pos="7088"/>
        </w:tabs>
      </w:pPr>
      <w:r>
        <w:rPr>
          <w:b/>
          <w:bCs/>
        </w:rPr>
        <w:tab/>
      </w:r>
      <w:r>
        <w:rPr>
          <w:b/>
          <w:bCs/>
        </w:rPr>
        <w:t>B.</w:t>
      </w:r>
      <w:r>
        <w:rPr>
          <w:lang w:val="vi-VN"/>
        </w:rPr>
        <w:t xml:space="preserve"> không cùng loại nằm ở ba đỉnh của một tam giác đều.</w:t>
      </w:r>
    </w:p>
    <w:p w14:paraId="2485D677">
      <w:pPr>
        <w:tabs>
          <w:tab w:val="left" w:pos="284"/>
          <w:tab w:val="left" w:pos="2552"/>
          <w:tab w:val="left" w:pos="4820"/>
          <w:tab w:val="left" w:pos="7088"/>
        </w:tabs>
        <w:rPr>
          <w:lang w:val="vi-VN"/>
        </w:rPr>
      </w:pPr>
      <w:r>
        <w:tab/>
      </w:r>
      <w:r>
        <w:rPr>
          <w:b/>
          <w:bCs/>
        </w:rPr>
        <w:t>C.</w:t>
      </w:r>
      <w:r>
        <w:rPr>
          <w:lang w:val="vi-VN"/>
        </w:rPr>
        <w:t xml:space="preserve"> không cùng loại nằm trên cùng một đường thẳng.</w:t>
      </w:r>
    </w:p>
    <w:p w14:paraId="2542CB41">
      <w:pPr>
        <w:tabs>
          <w:tab w:val="left" w:pos="284"/>
          <w:tab w:val="left" w:pos="2552"/>
          <w:tab w:val="left" w:pos="4820"/>
          <w:tab w:val="left" w:pos="7088"/>
        </w:tabs>
      </w:pPr>
      <w:r>
        <w:rPr>
          <w:b/>
          <w:bCs/>
        </w:rPr>
        <w:tab/>
      </w:r>
      <w:r>
        <w:rPr>
          <w:b/>
          <w:bCs/>
        </w:rPr>
        <w:t xml:space="preserve">D. </w:t>
      </w:r>
      <w:r>
        <w:rPr>
          <w:lang w:val="vi-VN"/>
        </w:rPr>
        <w:t>cùng loại nằm trên cùng một đường thẳng.</w:t>
      </w:r>
    </w:p>
    <w:p w14:paraId="1C214C73">
      <w:pPr>
        <w:pStyle w:val="38"/>
        <w:numPr>
          <w:ilvl w:val="0"/>
          <w:numId w:val="0"/>
        </w:numPr>
        <w:tabs>
          <w:tab w:val="left" w:pos="2552"/>
          <w:tab w:val="left" w:pos="4820"/>
          <w:tab w:val="left" w:pos="7088"/>
        </w:tabs>
        <w:rPr>
          <w:lang w:val="vi-VN"/>
        </w:rPr>
      </w:pPr>
      <w:r>
        <w:rPr>
          <w:b/>
          <w:bCs w:val="0"/>
          <w:iCs/>
          <w:color w:val="auto"/>
          <w:lang w:val="vi-VN"/>
        </w:rPr>
        <w:t xml:space="preserve">Câu 25. </w:t>
      </w:r>
      <w:r>
        <w:rPr>
          <w:lang w:val="vi-VN"/>
        </w:rPr>
        <w:t xml:space="preserve">Có hai quả cầu giống nhau mang điện tích </w:t>
      </w:r>
      <w:r>
        <w:rPr>
          <w:position w:val="-10"/>
          <w:lang w:val="vi-VN"/>
        </w:rPr>
        <w:object>
          <v:shape id="_x0000_i1080" o:spt="75" type="#_x0000_t75" style="height:17.7pt;width:11.65pt;" o:ole="t" filled="f" o:preferrelative="t" stroked="f" coordsize="21600,21600">
            <v:path/>
            <v:fill on="f" focussize="0,0"/>
            <v:stroke on="f" joinstyle="miter"/>
            <v:imagedata r:id="rId112" o:title=""/>
            <o:lock v:ext="edit" aspectratio="t"/>
            <w10:wrap type="none"/>
            <w10:anchorlock/>
          </v:shape>
          <o:OLEObject Type="Embed" ProgID="Equation.3" ShapeID="_x0000_i1080" DrawAspect="Content" ObjectID="_1468075780" r:id="rId111">
            <o:LockedField>false</o:LockedField>
          </o:OLEObject>
        </w:object>
      </w:r>
      <w:r>
        <w:rPr>
          <w:vertAlign w:val="subscript"/>
        </w:rPr>
        <w:t xml:space="preserve"> </w:t>
      </w:r>
      <w:r>
        <w:rPr>
          <w:lang w:val="vi-VN"/>
        </w:rPr>
        <w:t xml:space="preserve">và </w:t>
      </w:r>
      <w:r>
        <w:rPr>
          <w:position w:val="-10"/>
          <w:lang w:val="vi-VN"/>
        </w:rPr>
        <w:object>
          <v:shape id="_x0000_i1081" o:spt="75" type="#_x0000_t75" style="height:17.7pt;width:14.4pt;" o:ole="t" filled="f" o:preferrelative="t" stroked="f" coordsize="21600,21600">
            <v:path/>
            <v:fill on="f" focussize="0,0"/>
            <v:stroke on="f" joinstyle="miter"/>
            <v:imagedata r:id="rId114" o:title=""/>
            <o:lock v:ext="edit" aspectratio="t"/>
            <w10:wrap type="none"/>
            <w10:anchorlock/>
          </v:shape>
          <o:OLEObject Type="Embed" ProgID="Equation.3" ShapeID="_x0000_i1081" DrawAspect="Content" ObjectID="_1468075781" r:id="rId113">
            <o:LockedField>false</o:LockedField>
          </o:OLEObject>
        </w:object>
      </w:r>
      <w:r>
        <w:rPr>
          <w:lang w:val="vi-VN"/>
        </w:rPr>
        <w:t>có độ lớn như nhau, khi đưa chúng lại gần nhau thì chúng hút nhau. Cho chúng tiếp xúc nhau rồi tách chúng ra một khoảng thì chúng</w:t>
      </w:r>
    </w:p>
    <w:p w14:paraId="447E8A47">
      <w:pPr>
        <w:pStyle w:val="38"/>
        <w:numPr>
          <w:ilvl w:val="0"/>
          <w:numId w:val="0"/>
        </w:numPr>
        <w:tabs>
          <w:tab w:val="left" w:pos="2552"/>
          <w:tab w:val="left" w:pos="4820"/>
          <w:tab w:val="left" w:pos="7088"/>
          <w:tab w:val="clear" w:pos="2310"/>
        </w:tabs>
        <w:rPr>
          <w:lang w:val="vi-VN"/>
        </w:rPr>
      </w:pPr>
      <w:r>
        <w:rPr>
          <w:b/>
        </w:rPr>
        <w:tab/>
      </w:r>
      <w:r>
        <w:rPr>
          <w:b/>
          <w:lang w:val="vi-VN"/>
        </w:rPr>
        <w:t xml:space="preserve">A. </w:t>
      </w:r>
      <w:r>
        <w:rPr>
          <w:lang w:val="vi-VN"/>
        </w:rPr>
        <w:t xml:space="preserve">hút nhau. </w:t>
      </w:r>
      <w:r>
        <w:rPr>
          <w:b/>
          <w:lang w:val="vi-VN"/>
        </w:rPr>
        <w:tab/>
      </w:r>
      <w:r>
        <w:rPr>
          <w:b/>
        </w:rPr>
        <w:tab/>
      </w:r>
      <w:r>
        <w:rPr>
          <w:b/>
          <w:lang w:val="vi-VN"/>
        </w:rPr>
        <w:t xml:space="preserve">B. </w:t>
      </w:r>
      <w:r>
        <w:rPr>
          <w:lang w:val="vi-VN"/>
        </w:rPr>
        <w:t>đẩy nhau.</w:t>
      </w:r>
    </w:p>
    <w:p w14:paraId="167788F5">
      <w:pPr>
        <w:pStyle w:val="38"/>
        <w:numPr>
          <w:ilvl w:val="0"/>
          <w:numId w:val="0"/>
        </w:numPr>
        <w:tabs>
          <w:tab w:val="left" w:pos="2552"/>
          <w:tab w:val="left" w:pos="4820"/>
          <w:tab w:val="left" w:pos="7088"/>
          <w:tab w:val="clear" w:pos="2310"/>
        </w:tabs>
      </w:pPr>
      <w:r>
        <w:rPr>
          <w:b/>
        </w:rPr>
        <w:tab/>
      </w:r>
      <w:r>
        <w:rPr>
          <w:b/>
          <w:lang w:val="vi-VN"/>
        </w:rPr>
        <w:t xml:space="preserve">C. </w:t>
      </w:r>
      <w:r>
        <w:rPr>
          <w:lang w:val="vi-VN"/>
        </w:rPr>
        <w:t xml:space="preserve">có thể hút hoặc đẩy nhau. </w:t>
      </w:r>
      <w:r>
        <w:rPr>
          <w:b/>
          <w:lang w:val="vi-VN"/>
        </w:rPr>
        <w:tab/>
      </w:r>
      <w:r>
        <w:rPr>
          <w:b/>
          <w:lang w:val="vi-VN"/>
        </w:rPr>
        <w:t xml:space="preserve">D. </w:t>
      </w:r>
      <w:r>
        <w:rPr>
          <w:lang w:val="vi-VN"/>
        </w:rPr>
        <w:t>không tương tác nhau.</w:t>
      </w:r>
    </w:p>
    <w:p w14:paraId="61F9860F">
      <w:pPr>
        <w:pStyle w:val="38"/>
        <w:numPr>
          <w:ilvl w:val="0"/>
          <w:numId w:val="0"/>
        </w:numPr>
        <w:tabs>
          <w:tab w:val="left" w:pos="2552"/>
          <w:tab w:val="left" w:pos="4820"/>
          <w:tab w:val="left" w:pos="7088"/>
        </w:tabs>
        <w:rPr>
          <w:lang w:val="vi-VN"/>
        </w:rPr>
      </w:pPr>
      <w:r>
        <w:rPr>
          <w:b/>
          <w:bCs w:val="0"/>
          <w:iCs/>
          <w:color w:val="auto"/>
          <w:lang w:val="vi-VN"/>
        </w:rPr>
        <w:t xml:space="preserve">Câu 26. </w:t>
      </w:r>
      <w:r>
        <w:rPr>
          <w:lang w:val="vi-VN"/>
        </w:rPr>
        <w:t xml:space="preserve">Hai quả cầu kim loại giống nhau mang điện tích </w:t>
      </w:r>
      <w:r>
        <w:rPr>
          <w:position w:val="-10"/>
          <w:lang w:val="vi-VN"/>
        </w:rPr>
        <w:object>
          <v:shape id="_x0000_i1082" o:spt="75" type="#_x0000_t75" style="height:17.7pt;width:11.65pt;" o:ole="t" filled="f" o:preferrelative="t" stroked="f" coordsize="21600,21600">
            <v:path/>
            <v:fill on="f" focussize="0,0"/>
            <v:stroke on="f" joinstyle="miter"/>
            <v:imagedata r:id="rId116" o:title=""/>
            <o:lock v:ext="edit" aspectratio="t"/>
            <w10:wrap type="none"/>
            <w10:anchorlock/>
          </v:shape>
          <o:OLEObject Type="Embed" ProgID="Equation.3" ShapeID="_x0000_i1082" DrawAspect="Content" ObjectID="_1468075782" r:id="rId115">
            <o:LockedField>false</o:LockedField>
          </o:OLEObject>
        </w:object>
      </w:r>
      <w:r>
        <w:rPr>
          <w:vertAlign w:val="subscript"/>
        </w:rPr>
        <w:t xml:space="preserve"> </w:t>
      </w:r>
      <w:r>
        <w:rPr>
          <w:lang w:val="vi-VN"/>
        </w:rPr>
        <w:t xml:space="preserve">và </w:t>
      </w:r>
      <w:r>
        <w:rPr>
          <w:position w:val="-10"/>
          <w:lang w:val="vi-VN"/>
        </w:rPr>
        <w:object>
          <v:shape id="_x0000_i1083" o:spt="75" type="#_x0000_t75" style="height:17.7pt;width:14.4pt;" o:ole="t" filled="f" o:preferrelative="t" stroked="f" coordsize="21600,21600">
            <v:path/>
            <v:fill on="f" focussize="0,0"/>
            <v:stroke on="f" joinstyle="miter"/>
            <v:imagedata r:id="rId118" o:title=""/>
            <o:lock v:ext="edit" aspectratio="t"/>
            <w10:wrap type="none"/>
            <w10:anchorlock/>
          </v:shape>
          <o:OLEObject Type="Embed" ProgID="Equation.3" ShapeID="_x0000_i1083" DrawAspect="Content" ObjectID="_1468075783" r:id="rId117">
            <o:LockedField>false</o:LockedField>
          </o:OLEObject>
        </w:object>
      </w:r>
      <w:r>
        <w:rPr>
          <w:lang w:val="vi-VN"/>
        </w:rPr>
        <w:t xml:space="preserve"> với</w:t>
      </w:r>
      <w:r>
        <w:t xml:space="preserve"> </w:t>
      </w:r>
      <w:r>
        <w:rPr>
          <w:position w:val="-14"/>
        </w:rPr>
        <w:object>
          <v:shape id="_x0000_i1084" o:spt="75" type="#_x0000_t75" style="height:19.95pt;width:45.4pt;" o:ole="t" filled="f" o:preferrelative="t" stroked="f" coordsize="21600,21600">
            <v:path/>
            <v:fill on="f" focussize="0,0"/>
            <v:stroke on="f" joinstyle="miter"/>
            <v:imagedata r:id="rId120" o:title=""/>
            <o:lock v:ext="edit" aspectratio="t"/>
            <w10:wrap type="none"/>
            <w10:anchorlock/>
          </v:shape>
          <o:OLEObject Type="Embed" ProgID="Equation.3" ShapeID="_x0000_i1084" DrawAspect="Content" ObjectID="_1468075784" r:id="rId119">
            <o:LockedField>false</o:LockedField>
          </o:OLEObject>
        </w:object>
      </w:r>
      <w:r>
        <w:rPr>
          <w:lang w:val="vi-VN"/>
        </w:rPr>
        <w:t xml:space="preserve"> đưa chúng lại gần thì chúng </w:t>
      </w:r>
      <w:r>
        <w:t>đẩy</w:t>
      </w:r>
      <w:r>
        <w:rPr>
          <w:lang w:val="vi-VN"/>
        </w:rPr>
        <w:t xml:space="preserve"> nhau. Nếu cho chúng tiếp xúc nhau rồi sau đó tách ra thì mỗi quả cầu sẽ mang điện tích</w:t>
      </w:r>
    </w:p>
    <w:p w14:paraId="1528A0FB">
      <w:pPr>
        <w:tabs>
          <w:tab w:val="left" w:pos="284"/>
          <w:tab w:val="left" w:pos="2552"/>
          <w:tab w:val="left" w:pos="3240"/>
          <w:tab w:val="left" w:pos="4820"/>
          <w:tab w:val="left" w:pos="7088"/>
        </w:tabs>
        <w:rPr>
          <w:vertAlign w:val="subscript"/>
        </w:rPr>
      </w:pPr>
      <w:r>
        <w:rPr>
          <w:b/>
          <w:bCs/>
          <w:lang w:val="vi-VN"/>
        </w:rPr>
        <w:tab/>
      </w:r>
      <w:r>
        <w:rPr>
          <w:b/>
          <w:bCs/>
          <w:lang w:val="vi-VN"/>
        </w:rPr>
        <w:t xml:space="preserve">A. </w:t>
      </w:r>
      <w:r>
        <w:rPr>
          <w:position w:val="-12"/>
          <w:vertAlign w:val="subscript"/>
          <w:lang w:val="vi-VN"/>
        </w:rPr>
        <w:object>
          <v:shape id="_x0000_i1085" o:spt="75" type="#_x0000_t75" style="height:18.3pt;width:18.3pt;" o:ole="t" filled="f" o:preferrelative="t" stroked="f" coordsize="21600,21600">
            <v:path/>
            <v:fill on="f" focussize="0,0"/>
            <v:stroke on="f" joinstyle="miter"/>
            <v:imagedata r:id="rId122" o:title=""/>
            <o:lock v:ext="edit" aspectratio="t"/>
            <w10:wrap type="none"/>
            <w10:anchorlock/>
          </v:shape>
          <o:OLEObject Type="Embed" ProgID="Equation.DSMT4" ShapeID="_x0000_i1085" DrawAspect="Content" ObjectID="_1468075785" r:id="rId121">
            <o:LockedField>false</o:LockedField>
          </o:OLEObject>
        </w:object>
      </w:r>
      <w:r>
        <w:rPr>
          <w:vertAlign w:val="subscript"/>
        </w:rPr>
        <w:t>.</w:t>
      </w:r>
      <w:r>
        <w:rPr>
          <w:b/>
          <w:bCs/>
          <w:lang w:val="vi-VN"/>
        </w:rPr>
        <w:tab/>
      </w:r>
      <w:r>
        <w:rPr>
          <w:b/>
          <w:bCs/>
          <w:lang w:val="vi-VN"/>
        </w:rPr>
        <w:t xml:space="preserve">B. </w:t>
      </w:r>
      <w:r>
        <w:rPr>
          <w:lang w:val="vi-VN"/>
        </w:rPr>
        <w:t>0.</w:t>
      </w:r>
      <w:r>
        <w:rPr>
          <w:b/>
          <w:bCs/>
          <w:lang w:val="vi-VN"/>
        </w:rPr>
        <w:tab/>
      </w:r>
      <w:r>
        <w:rPr>
          <w:b/>
          <w:bCs/>
        </w:rPr>
        <w:tab/>
      </w:r>
      <w:r>
        <w:rPr>
          <w:b/>
          <w:bCs/>
          <w:lang w:val="vi-VN"/>
        </w:rPr>
        <w:t xml:space="preserve">C. </w:t>
      </w:r>
      <w:r>
        <w:rPr>
          <w:position w:val="-12"/>
          <w:vertAlign w:val="subscript"/>
          <w:lang w:val="vi-VN"/>
        </w:rPr>
        <w:object>
          <v:shape id="_x0000_i1086" o:spt="75" type="#_x0000_t75" style="height:18.3pt;width:11.65pt;" o:ole="t" filled="f" o:preferrelative="t" stroked="f" coordsize="21600,21600">
            <v:path/>
            <v:fill on="f" focussize="0,0"/>
            <v:stroke on="f" joinstyle="miter"/>
            <v:imagedata r:id="rId84" o:title=""/>
            <o:lock v:ext="edit" aspectratio="t"/>
            <w10:wrap type="none"/>
            <w10:anchorlock/>
          </v:shape>
          <o:OLEObject Type="Embed" ProgID="Equation.DSMT4" ShapeID="_x0000_i1086" DrawAspect="Content" ObjectID="_1468075786" r:id="rId123">
            <o:LockedField>false</o:LockedField>
          </o:OLEObject>
        </w:object>
      </w:r>
      <w:r>
        <w:rPr>
          <w:lang w:val="vi-VN"/>
        </w:rPr>
        <w:t>.</w:t>
      </w:r>
      <w:r>
        <w:rPr>
          <w:b/>
          <w:bCs/>
          <w:lang w:val="vi-VN"/>
        </w:rPr>
        <w:tab/>
      </w:r>
      <w:r>
        <w:rPr>
          <w:b/>
          <w:bCs/>
          <w:lang w:val="vi-VN"/>
        </w:rPr>
        <w:t>D.</w:t>
      </w:r>
      <w:r>
        <w:rPr>
          <w:b/>
          <w:bCs/>
        </w:rPr>
        <w:t xml:space="preserve"> </w:t>
      </w:r>
      <w:r>
        <w:rPr>
          <w:position w:val="-12"/>
          <w:vertAlign w:val="subscript"/>
          <w:lang w:val="vi-VN"/>
        </w:rPr>
        <w:object>
          <v:shape id="_x0000_i1087" o:spt="75" type="#_x0000_t75" style="height:18.3pt;width:24.35pt;" o:ole="t" filled="f" o:preferrelative="t" stroked="f" coordsize="21600,21600">
            <v:path/>
            <v:fill on="f" focussize="0,0"/>
            <v:stroke on="f" joinstyle="miter"/>
            <v:imagedata r:id="rId125" o:title=""/>
            <o:lock v:ext="edit" aspectratio="t"/>
            <w10:wrap type="none"/>
            <w10:anchorlock/>
          </v:shape>
          <o:OLEObject Type="Embed" ProgID="Equation.DSMT4" ShapeID="_x0000_i1087" DrawAspect="Content" ObjectID="_1468075787" r:id="rId124">
            <o:LockedField>false</o:LockedField>
          </o:OLEObject>
        </w:object>
      </w:r>
      <w:r>
        <w:rPr>
          <w:vertAlign w:val="subscript"/>
        </w:rPr>
        <w:t>.</w:t>
      </w:r>
    </w:p>
    <w:p w14:paraId="03CFBC49">
      <w:pPr>
        <w:pStyle w:val="38"/>
        <w:numPr>
          <w:ilvl w:val="0"/>
          <w:numId w:val="0"/>
        </w:numPr>
        <w:tabs>
          <w:tab w:val="left" w:pos="2552"/>
          <w:tab w:val="left" w:pos="4820"/>
          <w:tab w:val="left" w:pos="7088"/>
        </w:tabs>
        <w:rPr>
          <w:lang w:val="vi-VN"/>
        </w:rPr>
      </w:pPr>
      <w:r>
        <w:rPr>
          <w:b/>
          <w:bCs w:val="0"/>
          <w:iCs/>
          <w:color w:val="auto"/>
          <w:lang w:val="vi-VN"/>
        </w:rPr>
        <w:t xml:space="preserve">Câu 27. </w:t>
      </w:r>
      <w:r>
        <w:t>Hai điện tích điểm có độ lớn không đổi được đặt trong chân không, nếu t</w:t>
      </w:r>
      <w:r>
        <w:rPr>
          <w:lang w:val="vi-VN"/>
        </w:rPr>
        <w:t>ăng khoảng cách giữa hai điện tích lên 2 lần thì lực tương tác giữa chúng</w:t>
      </w:r>
    </w:p>
    <w:p w14:paraId="5E8F70DA">
      <w:pPr>
        <w:tabs>
          <w:tab w:val="left" w:pos="284"/>
          <w:tab w:val="left" w:pos="2552"/>
          <w:tab w:val="left" w:pos="4820"/>
          <w:tab w:val="left" w:pos="7088"/>
        </w:tabs>
      </w:pPr>
      <w:r>
        <w:rPr>
          <w:b/>
          <w:bCs/>
        </w:rPr>
        <w:tab/>
      </w:r>
      <w:r>
        <w:rPr>
          <w:b/>
          <w:bCs/>
          <w:lang w:val="vi-VN"/>
        </w:rPr>
        <w:t xml:space="preserve">A. </w:t>
      </w:r>
      <w:r>
        <w:rPr>
          <w:lang w:val="vi-VN"/>
        </w:rPr>
        <w:t>tăng lên 2 lần.</w:t>
      </w:r>
      <w:r>
        <w:tab/>
      </w:r>
      <w:r>
        <w:rPr>
          <w:b/>
          <w:bCs/>
          <w:lang w:val="vi-VN"/>
        </w:rPr>
        <w:t>B.</w:t>
      </w:r>
      <w:r>
        <w:rPr>
          <w:lang w:val="vi-VN"/>
        </w:rPr>
        <w:t xml:space="preserve"> giảm đi 2 lần.</w:t>
      </w:r>
      <w:r>
        <w:tab/>
      </w:r>
      <w:r>
        <w:rPr>
          <w:b/>
          <w:bCs/>
          <w:lang w:val="vi-VN"/>
        </w:rPr>
        <w:t xml:space="preserve">C. </w:t>
      </w:r>
      <w:r>
        <w:rPr>
          <w:lang w:val="vi-VN"/>
        </w:rPr>
        <w:t>tăng lên 4 lần. </w:t>
      </w:r>
      <w:r>
        <w:tab/>
      </w:r>
      <w:r>
        <w:rPr>
          <w:b/>
          <w:bCs/>
          <w:lang w:val="vi-VN"/>
        </w:rPr>
        <w:t xml:space="preserve">D. </w:t>
      </w:r>
      <w:r>
        <w:rPr>
          <w:lang w:val="vi-VN"/>
        </w:rPr>
        <w:t>giảm đi 4 lần.</w:t>
      </w:r>
    </w:p>
    <w:p w14:paraId="62B24735">
      <w:pPr>
        <w:pStyle w:val="38"/>
        <w:numPr>
          <w:ilvl w:val="0"/>
          <w:numId w:val="0"/>
        </w:numPr>
        <w:tabs>
          <w:tab w:val="left" w:pos="2552"/>
          <w:tab w:val="left" w:pos="4820"/>
          <w:tab w:val="left" w:pos="7088"/>
        </w:tabs>
        <w:rPr>
          <w:lang w:val="vi-VN"/>
        </w:rPr>
      </w:pPr>
      <w:r>
        <w:rPr>
          <w:b/>
          <w:bCs w:val="0"/>
          <w:iCs/>
          <w:color w:val="auto"/>
          <w:lang w:val="vi-VN"/>
        </w:rPr>
        <w:t xml:space="preserve">Câu 28. </w:t>
      </w:r>
      <w:r>
        <w:rPr>
          <w:lang w:val="vi-VN"/>
        </w:rPr>
        <w:t xml:space="preserve">Vật A mang điện với điện tích 2 µC, vật B mang điện với điện tích 6 µC. Lực điện do vật A tác dụng lên vật B là </w:t>
      </w:r>
      <w:r>
        <w:rPr>
          <w:position w:val="-12"/>
          <w:lang w:val="vi-VN"/>
        </w:rPr>
        <w:object>
          <v:shape id="_x0000_i1088" o:spt="75" type="#_x0000_t75" style="height:19.95pt;width:19.95pt;" o:ole="t" filled="f" o:preferrelative="t" stroked="f" coordsize="21600,21600">
            <v:path/>
            <v:fill on="f" focussize="0,0"/>
            <v:stroke on="f" joinstyle="miter"/>
            <v:imagedata r:id="rId127" o:title=""/>
            <o:lock v:ext="edit" aspectratio="t"/>
            <w10:wrap type="none"/>
            <w10:anchorlock/>
          </v:shape>
          <o:OLEObject Type="Embed" ProgID="Equation.DSMT4" ShapeID="_x0000_i1088" DrawAspect="Content" ObjectID="_1468075788" r:id="rId126">
            <o:LockedField>false</o:LockedField>
          </o:OLEObject>
        </w:object>
      </w:r>
      <w:r>
        <w:t>,</w:t>
      </w:r>
      <w:r>
        <w:rPr>
          <w:lang w:val="vi-VN"/>
        </w:rPr>
        <w:t xml:space="preserve"> </w:t>
      </w:r>
      <w:r>
        <w:t>l</w:t>
      </w:r>
      <w:r>
        <w:rPr>
          <w:lang w:val="vi-VN"/>
        </w:rPr>
        <w:t xml:space="preserve">ực điện do vật B tác dụng lên vật A là </w:t>
      </w:r>
      <w:r>
        <w:rPr>
          <w:position w:val="-12"/>
          <w:lang w:val="vi-VN"/>
        </w:rPr>
        <w:object>
          <v:shape id="_x0000_i1089" o:spt="75" type="#_x0000_t75" style="height:19.95pt;width:19.95pt;" o:ole="t" filled="f" o:preferrelative="t" stroked="f" coordsize="21600,21600">
            <v:path/>
            <v:fill on="f" focussize="0,0"/>
            <v:stroke on="f" joinstyle="miter"/>
            <v:imagedata r:id="rId129" o:title=""/>
            <o:lock v:ext="edit" aspectratio="t"/>
            <w10:wrap type="none"/>
            <w10:anchorlock/>
          </v:shape>
          <o:OLEObject Type="Embed" ProgID="Equation.DSMT4" ShapeID="_x0000_i1089" DrawAspect="Content" ObjectID="_1468075789" r:id="rId128">
            <o:LockedField>false</o:LockedField>
          </o:OLEObject>
        </w:object>
      </w:r>
      <w:r>
        <w:rPr>
          <w:lang w:val="vi-VN"/>
        </w:rPr>
        <w:t xml:space="preserve">. Biểu thức </w:t>
      </w:r>
      <w:r>
        <w:t>đúng là</w:t>
      </w:r>
    </w:p>
    <w:p w14:paraId="092F0964">
      <w:pPr>
        <w:tabs>
          <w:tab w:val="left" w:pos="284"/>
          <w:tab w:val="left" w:pos="2552"/>
          <w:tab w:val="left" w:pos="4820"/>
          <w:tab w:val="left" w:pos="7088"/>
        </w:tabs>
      </w:pPr>
      <w:r>
        <w:rPr>
          <w:b/>
          <w:bCs/>
        </w:rPr>
        <w:tab/>
      </w:r>
      <w:r>
        <w:rPr>
          <w:b/>
          <w:bCs/>
          <w:lang w:val="vi-VN"/>
        </w:rPr>
        <w:t xml:space="preserve">A. </w:t>
      </w:r>
      <w:r>
        <w:rPr>
          <w:b/>
          <w:bCs/>
          <w:position w:val="-12"/>
          <w:lang w:val="vi-VN"/>
        </w:rPr>
        <w:object>
          <v:shape id="_x0000_i1090" o:spt="75" type="#_x0000_t75" style="height:19.95pt;width:63.7pt;" o:ole="t" filled="f" o:preferrelative="t" stroked="f" coordsize="21600,21600">
            <v:path/>
            <v:fill on="f" focussize="0,0"/>
            <v:stroke on="f" joinstyle="miter"/>
            <v:imagedata r:id="rId131" o:title=""/>
            <o:lock v:ext="edit" aspectratio="t"/>
            <w10:wrap type="none"/>
            <w10:anchorlock/>
          </v:shape>
          <o:OLEObject Type="Embed" ProgID="Equation.DSMT4" ShapeID="_x0000_i1090" DrawAspect="Content" ObjectID="_1468075790" r:id="rId130">
            <o:LockedField>false</o:LockedField>
          </o:OLEObject>
        </w:object>
      </w:r>
      <w:r>
        <w:rPr>
          <w:lang w:val="vi-VN"/>
        </w:rPr>
        <w:t>.</w:t>
      </w:r>
      <w:r>
        <w:rPr>
          <w:lang w:val="vi-VN"/>
        </w:rPr>
        <w:tab/>
      </w:r>
      <w:r>
        <w:rPr>
          <w:b/>
          <w:bCs/>
          <w:lang w:val="vi-VN"/>
        </w:rPr>
        <w:t>B.</w:t>
      </w:r>
      <w:r>
        <w:rPr>
          <w:lang w:val="vi-VN"/>
        </w:rPr>
        <w:t xml:space="preserve"> </w:t>
      </w:r>
      <w:r>
        <w:rPr>
          <w:b/>
          <w:bCs/>
          <w:position w:val="-12"/>
          <w:lang w:val="vi-VN"/>
        </w:rPr>
        <w:object>
          <v:shape id="_x0000_i1091" o:spt="75" type="#_x0000_t75" style="height:19.95pt;width:59.25pt;" o:ole="t" filled="f" o:preferrelative="t" stroked="f" coordsize="21600,21600">
            <v:path/>
            <v:fill on="f" focussize="0,0"/>
            <v:stroke on="f" joinstyle="miter"/>
            <v:imagedata r:id="rId133" o:title=""/>
            <o:lock v:ext="edit" aspectratio="t"/>
            <w10:wrap type="none"/>
            <w10:anchorlock/>
          </v:shape>
          <o:OLEObject Type="Embed" ProgID="Equation.DSMT4" ShapeID="_x0000_i1091" DrawAspect="Content" ObjectID="_1468075791" r:id="rId132">
            <o:LockedField>false</o:LockedField>
          </o:OLEObject>
        </w:object>
      </w:r>
      <w:r>
        <w:rPr>
          <w:lang w:val="vi-VN"/>
        </w:rPr>
        <w:t>.</w:t>
      </w:r>
      <w:r>
        <w:tab/>
      </w:r>
      <w:r>
        <w:rPr>
          <w:b/>
          <w:bCs/>
          <w:lang w:val="vi-VN"/>
        </w:rPr>
        <w:t xml:space="preserve">C. </w:t>
      </w:r>
      <w:r>
        <w:rPr>
          <w:b/>
          <w:bCs/>
          <w:position w:val="-12"/>
          <w:lang w:val="vi-VN"/>
        </w:rPr>
        <w:object>
          <v:shape id="_x0000_i1092" o:spt="75" type="#_x0000_t75" style="height:19.95pt;width:63.7pt;" o:ole="t" filled="f" o:preferrelative="t" stroked="f" coordsize="21600,21600">
            <v:path/>
            <v:fill on="f" focussize="0,0"/>
            <v:stroke on="f" joinstyle="miter"/>
            <v:imagedata r:id="rId135" o:title=""/>
            <o:lock v:ext="edit" aspectratio="t"/>
            <w10:wrap type="none"/>
            <w10:anchorlock/>
          </v:shape>
          <o:OLEObject Type="Embed" ProgID="Equation.DSMT4" ShapeID="_x0000_i1092" DrawAspect="Content" ObjectID="_1468075792" r:id="rId134">
            <o:LockedField>false</o:LockedField>
          </o:OLEObject>
        </w:object>
      </w:r>
      <w:r>
        <w:rPr>
          <w:lang w:val="vi-VN"/>
        </w:rPr>
        <w:t>. </w:t>
      </w:r>
      <w:r>
        <w:tab/>
      </w:r>
      <w:r>
        <w:rPr>
          <w:lang w:val="vi-VN"/>
        </w:rPr>
        <w:tab/>
      </w:r>
      <w:r>
        <w:rPr>
          <w:b/>
          <w:bCs/>
          <w:lang w:val="vi-VN"/>
        </w:rPr>
        <w:t xml:space="preserve">D. </w:t>
      </w:r>
      <w:r>
        <w:rPr>
          <w:b/>
          <w:bCs/>
          <w:position w:val="-12"/>
          <w:lang w:val="vi-VN"/>
        </w:rPr>
        <w:object>
          <v:shape id="_x0000_i1093" o:spt="75" type="#_x0000_t75" style="height:19.95pt;width:57.6pt;" o:ole="t" filled="f" o:preferrelative="t" stroked="f" coordsize="21600,21600">
            <v:path/>
            <v:fill on="f" focussize="0,0"/>
            <v:stroke on="f" joinstyle="miter"/>
            <v:imagedata r:id="rId137" o:title=""/>
            <o:lock v:ext="edit" aspectratio="t"/>
            <w10:wrap type="none"/>
            <w10:anchorlock/>
          </v:shape>
          <o:OLEObject Type="Embed" ProgID="Equation.DSMT4" ShapeID="_x0000_i1093" DrawAspect="Content" ObjectID="_1468075793" r:id="rId136">
            <o:LockedField>false</o:LockedField>
          </o:OLEObject>
        </w:object>
      </w:r>
      <w:r>
        <w:rPr>
          <w:lang w:val="vi-VN"/>
        </w:rPr>
        <w:t>.</w:t>
      </w:r>
    </w:p>
    <w:p w14:paraId="72C36A06">
      <w:pPr>
        <w:pStyle w:val="38"/>
        <w:numPr>
          <w:ilvl w:val="0"/>
          <w:numId w:val="0"/>
        </w:numPr>
        <w:tabs>
          <w:tab w:val="left" w:pos="2552"/>
          <w:tab w:val="left" w:pos="4820"/>
          <w:tab w:val="left" w:pos="7088"/>
        </w:tabs>
      </w:pPr>
      <w:r>
        <w:rPr>
          <w:b/>
          <w:bCs w:val="0"/>
          <w:iCs/>
          <w:color w:val="auto"/>
        </w:rPr>
        <w:t xml:space="preserve">Câu 29. </w:t>
      </w:r>
      <w:r>
        <w:rPr>
          <w:lang w:val="vi-VN"/>
        </w:rPr>
        <w:t xml:space="preserve">Ba điện tích </w:t>
      </w:r>
      <w:r>
        <w:rPr>
          <w:i/>
          <w:iCs/>
          <w:lang w:val="vi-VN"/>
        </w:rPr>
        <w:t>q</w:t>
      </w:r>
      <w:r>
        <w:rPr>
          <w:lang w:val="vi-VN"/>
        </w:rPr>
        <w:t xml:space="preserve"> giống nhau (</w:t>
      </w:r>
      <w:r>
        <w:rPr>
          <w:i/>
          <w:iCs/>
          <w:lang w:val="vi-VN"/>
        </w:rPr>
        <w:t>q</w:t>
      </w:r>
      <w:r>
        <w:rPr>
          <w:lang w:val="vi-VN"/>
        </w:rPr>
        <w:t xml:space="preserve"> &lt; 0) được đặt cố định tại ba đỉnh của</w:t>
      </w:r>
      <w:r>
        <w:t xml:space="preserve"> </w:t>
      </w:r>
      <w:r>
        <w:rPr>
          <w:lang w:val="vi-VN"/>
        </w:rPr>
        <w:t xml:space="preserve">một tam giác đều cạnh </w:t>
      </w:r>
      <w:r>
        <w:rPr>
          <w:i/>
          <w:iCs/>
          <w:lang w:val="vi-VN"/>
        </w:rPr>
        <w:t>a</w:t>
      </w:r>
      <w:r>
        <w:t xml:space="preserve"> tác dụng lên điện tích </w:t>
      </w:r>
      <w:r>
        <w:rPr>
          <w:position w:val="-10"/>
        </w:rPr>
        <w:object>
          <v:shape id="_x0000_i1094" o:spt="75" type="#_x0000_t75" style="height:16.05pt;width:52.05pt;" o:ole="t" filled="f" o:preferrelative="t" stroked="f" coordsize="21600,21600">
            <v:path/>
            <v:fill on="f" focussize="0,0"/>
            <v:stroke on="f" joinstyle="miter"/>
            <v:imagedata r:id="rId139" o:title=""/>
            <o:lock v:ext="edit" aspectratio="t"/>
            <w10:wrap type="none"/>
            <w10:anchorlock/>
          </v:shape>
          <o:OLEObject Type="Embed" ProgID="Equation.DSMT4" ShapeID="_x0000_i1094" DrawAspect="Content" ObjectID="_1468075794" r:id="rId138">
            <o:LockedField>false</o:LockedField>
          </o:OLEObject>
        </w:object>
      </w:r>
      <w:r>
        <w:t xml:space="preserve"> </w:t>
      </w:r>
      <w:r>
        <w:rPr>
          <w:lang w:val="vi-VN"/>
        </w:rPr>
        <w:t>tại tâm của tam giác</w:t>
      </w:r>
      <w:r>
        <w:t xml:space="preserve"> lực điện lần lượt là </w:t>
      </w:r>
      <w:r>
        <w:rPr>
          <w:position w:val="-12"/>
        </w:rPr>
        <w:object>
          <v:shape id="_x0000_i1095" o:spt="75" type="#_x0000_t75" style="height:18.3pt;width:49.3pt;" o:ole="t" filled="f" o:preferrelative="t" stroked="f" coordsize="21600,21600">
            <v:path/>
            <v:fill on="f" focussize="0,0"/>
            <v:stroke on="f" joinstyle="miter"/>
            <v:imagedata r:id="rId141" o:title=""/>
            <o:lock v:ext="edit" aspectratio="t"/>
            <w10:wrap type="none"/>
            <w10:anchorlock/>
          </v:shape>
          <o:OLEObject Type="Embed" ProgID="Equation.DSMT4" ShapeID="_x0000_i1095" DrawAspect="Content" ObjectID="_1468075795" r:id="rId140">
            <o:LockedField>false</o:LockedField>
          </o:OLEObject>
        </w:object>
      </w:r>
      <w:r>
        <w:t>.</w:t>
      </w:r>
      <w:r>
        <w:rPr>
          <w:lang w:val="vi-VN"/>
        </w:rPr>
        <w:t xml:space="preserve"> </w:t>
      </w:r>
      <w:r>
        <w:t xml:space="preserve">Lực điện tổng hợp tác dụng lên </w:t>
      </w:r>
      <w:r>
        <w:rPr>
          <w:position w:val="-10"/>
        </w:rPr>
        <w:object>
          <v:shape id="_x0000_i1096" o:spt="75" type="#_x0000_t75" style="height:16.05pt;width:11.65pt;" o:ole="t" filled="f" o:preferrelative="t" stroked="f" coordsize="21600,21600">
            <v:path/>
            <v:fill on="f" focussize="0,0"/>
            <v:stroke on="f" joinstyle="miter"/>
            <v:imagedata r:id="rId143" o:title=""/>
            <o:lock v:ext="edit" aspectratio="t"/>
            <w10:wrap type="none"/>
            <w10:anchorlock/>
          </v:shape>
          <o:OLEObject Type="Embed" ProgID="Equation.DSMT4" ShapeID="_x0000_i1096" DrawAspect="Content" ObjectID="_1468075796" r:id="rId142">
            <o:LockedField>false</o:LockedField>
          </o:OLEObject>
        </w:object>
      </w:r>
      <w:r>
        <w:t>có độ lớn là</w:t>
      </w:r>
    </w:p>
    <w:p w14:paraId="5492DC31">
      <w:pPr>
        <w:pStyle w:val="38"/>
        <w:numPr>
          <w:ilvl w:val="0"/>
          <w:numId w:val="0"/>
        </w:numPr>
        <w:tabs>
          <w:tab w:val="left" w:pos="2552"/>
          <w:tab w:val="left" w:pos="4820"/>
          <w:tab w:val="left" w:pos="7088"/>
          <w:tab w:val="clear" w:pos="2310"/>
        </w:tabs>
      </w:pPr>
      <w:r>
        <w:rPr>
          <w:b/>
        </w:rPr>
        <w:tab/>
      </w:r>
      <w:r>
        <w:rPr>
          <w:b/>
          <w:lang w:val="vi-VN"/>
        </w:rPr>
        <w:t xml:space="preserve">A. </w:t>
      </w:r>
      <w:r>
        <w:t>0</w:t>
      </w:r>
      <w:r>
        <w:rPr>
          <w:lang w:val="vi-VN"/>
        </w:rPr>
        <w:t>.</w:t>
      </w:r>
      <w:r>
        <w:tab/>
      </w:r>
      <w:r>
        <w:rPr>
          <w:b/>
          <w:lang w:val="vi-VN"/>
        </w:rPr>
        <w:t>B.</w:t>
      </w:r>
      <w:r>
        <w:rPr>
          <w:lang w:val="vi-VN"/>
        </w:rPr>
        <w:t xml:space="preserve"> </w:t>
      </w:r>
      <w:r>
        <w:object>
          <v:shape id="_x0000_i1097" o:spt="75" type="#_x0000_t75" style="height:18.3pt;width:59.25pt;" o:ole="t" filled="f" o:preferrelative="t" stroked="f" coordsize="21600,21600">
            <v:path/>
            <v:fill on="f" focussize="0,0"/>
            <v:stroke on="f" joinstyle="miter"/>
            <v:imagedata r:id="rId145" o:title=""/>
            <o:lock v:ext="edit" aspectratio="t"/>
            <w10:wrap type="none"/>
            <w10:anchorlock/>
          </v:shape>
          <o:OLEObject Type="Embed" ProgID="Equation.DSMT4" ShapeID="_x0000_i1097" DrawAspect="Content" ObjectID="_1468075797" r:id="rId144">
            <o:LockedField>false</o:LockedField>
          </o:OLEObject>
        </w:object>
      </w:r>
      <w:r>
        <w:rPr>
          <w:lang w:val="vi-VN"/>
        </w:rPr>
        <w:t>.</w:t>
      </w:r>
      <w:r>
        <w:tab/>
      </w:r>
      <w:r>
        <w:rPr>
          <w:b/>
          <w:lang w:val="vi-VN"/>
        </w:rPr>
        <w:t xml:space="preserve">C. </w:t>
      </w:r>
      <w:r>
        <w:object>
          <v:shape id="_x0000_i1098" o:spt="75" type="#_x0000_t75" style="height:18.3pt;width:59.25pt;" o:ole="t" filled="f" o:preferrelative="t" stroked="f" coordsize="21600,21600">
            <v:path/>
            <v:fill on="f" focussize="0,0"/>
            <v:stroke on="f" joinstyle="miter"/>
            <v:imagedata r:id="rId147" o:title=""/>
            <o:lock v:ext="edit" aspectratio="t"/>
            <w10:wrap type="none"/>
            <w10:anchorlock/>
          </v:shape>
          <o:OLEObject Type="Embed" ProgID="Equation.DSMT4" ShapeID="_x0000_i1098" DrawAspect="Content" ObjectID="_1468075798" r:id="rId146">
            <o:LockedField>false</o:LockedField>
          </o:OLEObject>
        </w:object>
      </w:r>
      <w:r>
        <w:rPr>
          <w:lang w:val="vi-VN"/>
        </w:rPr>
        <w:t>. </w:t>
      </w:r>
      <w:r>
        <w:tab/>
      </w:r>
      <w:r>
        <w:rPr>
          <w:b/>
          <w:lang w:val="vi-VN"/>
        </w:rPr>
        <w:t xml:space="preserve">D. </w:t>
      </w:r>
      <w:r>
        <w:object>
          <v:shape id="_x0000_i1099" o:spt="75" type="#_x0000_t75" style="height:18.3pt;width:59.25pt;" o:ole="t" filled="f" o:preferrelative="t" stroked="f" coordsize="21600,21600">
            <v:path/>
            <v:fill on="f" focussize="0,0"/>
            <v:stroke on="f" joinstyle="miter"/>
            <v:imagedata r:id="rId149" o:title=""/>
            <o:lock v:ext="edit" aspectratio="t"/>
            <w10:wrap type="none"/>
            <w10:anchorlock/>
          </v:shape>
          <o:OLEObject Type="Embed" ProgID="Equation.DSMT4" ShapeID="_x0000_i1099" DrawAspect="Content" ObjectID="_1468075799" r:id="rId148">
            <o:LockedField>false</o:LockedField>
          </o:OLEObject>
        </w:object>
      </w:r>
      <w:r>
        <w:rPr>
          <w:lang w:val="vi-VN"/>
        </w:rPr>
        <w:t>.</w:t>
      </w:r>
    </w:p>
    <w:p w14:paraId="6A445AF9">
      <w:pPr>
        <w:pStyle w:val="38"/>
        <w:numPr>
          <w:ilvl w:val="0"/>
          <w:numId w:val="0"/>
        </w:numPr>
        <w:tabs>
          <w:tab w:val="left" w:pos="2552"/>
          <w:tab w:val="left" w:pos="4820"/>
          <w:tab w:val="left" w:pos="7088"/>
        </w:tabs>
      </w:pPr>
      <w:r>
        <w:rPr>
          <w:b/>
          <w:bCs w:val="0"/>
          <w:iCs/>
          <w:color w:val="auto"/>
        </w:rPr>
        <w:t xml:space="preserve">Câu 30. </w:t>
      </w:r>
      <w:r>
        <w:t>Đồ thị nào sau đây có thể biểu diễn sự phụ thuộc của lực tương tác giữa hai điện tích điểm vào khoảng cách giữa chúng?</w:t>
      </w:r>
    </w:p>
    <w:p w14:paraId="539BBA09">
      <w:pPr>
        <w:tabs>
          <w:tab w:val="left" w:pos="284"/>
          <w:tab w:val="left" w:pos="1080"/>
          <w:tab w:val="left" w:pos="2552"/>
          <w:tab w:val="left" w:pos="4820"/>
          <w:tab w:val="left" w:pos="6120"/>
          <w:tab w:val="left" w:pos="7088"/>
        </w:tabs>
        <w:rPr>
          <w:sz w:val="16"/>
          <w:szCs w:val="16"/>
        </w:rPr>
      </w:pPr>
      <w:r>
        <w:rPr>
          <w:b/>
          <w:bCs/>
          <w:sz w:val="16"/>
          <w:szCs w:val="16"/>
        </w:rPr>
        <w:tab/>
      </w:r>
      <w:r>
        <w:rPr>
          <w:b/>
          <w:bCs/>
          <w:sz w:val="16"/>
          <w:szCs w:val="16"/>
        </w:rPr>
        <w:tab/>
      </w:r>
      <w:r>
        <w:rPr>
          <w:b/>
          <w:bCs/>
          <w:sz w:val="16"/>
          <w:szCs w:val="16"/>
        </w:rPr>
        <w:drawing>
          <wp:inline distT="0" distB="0" distL="0" distR="0">
            <wp:extent cx="3657600" cy="2903220"/>
            <wp:effectExtent l="0" t="0" r="0" b="0"/>
            <wp:docPr id="1414226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226688" name="Picture 1"/>
                    <pic:cNvPicPr>
                      <a:picLocks noChangeAspect="1"/>
                    </pic:cNvPicPr>
                  </pic:nvPicPr>
                  <pic:blipFill>
                    <a:blip r:embed="rId150"/>
                    <a:stretch>
                      <a:fillRect/>
                    </a:stretch>
                  </pic:blipFill>
                  <pic:spPr>
                    <a:xfrm>
                      <a:off x="0" y="0"/>
                      <a:ext cx="3689182" cy="2928668"/>
                    </a:xfrm>
                    <a:prstGeom prst="rect">
                      <a:avLst/>
                    </a:prstGeom>
                  </pic:spPr>
                </pic:pic>
              </a:graphicData>
            </a:graphic>
          </wp:inline>
        </w:drawing>
      </w:r>
    </w:p>
    <w:p w14:paraId="224FA03D">
      <w:pPr>
        <w:tabs>
          <w:tab w:val="left" w:pos="284"/>
          <w:tab w:val="left" w:pos="1080"/>
          <w:tab w:val="left" w:pos="2552"/>
          <w:tab w:val="left" w:pos="4820"/>
          <w:tab w:val="left" w:pos="6120"/>
          <w:tab w:val="left" w:pos="7088"/>
        </w:tabs>
      </w:pPr>
    </w:p>
    <w:p w14:paraId="5D444C44">
      <w:pPr>
        <w:tabs>
          <w:tab w:val="left" w:pos="284"/>
          <w:tab w:val="left" w:pos="1080"/>
          <w:tab w:val="left" w:pos="2552"/>
          <w:tab w:val="left" w:pos="4820"/>
          <w:tab w:val="left" w:pos="6120"/>
          <w:tab w:val="left" w:pos="7088"/>
        </w:tabs>
      </w:pPr>
      <w:r>
        <w:rPr>
          <w:b/>
          <w:bCs/>
        </w:rPr>
        <w:t>A.</w:t>
      </w:r>
      <w:r>
        <w:t xml:space="preserve"> Hình 1.</w:t>
      </w:r>
      <w:r>
        <w:tab/>
      </w:r>
      <w:r>
        <w:tab/>
      </w:r>
      <w:r>
        <w:rPr>
          <w:b/>
          <w:bCs/>
        </w:rPr>
        <w:t>B.</w:t>
      </w:r>
      <w:r>
        <w:t xml:space="preserve"> Hình 2.</w:t>
      </w:r>
      <w:r>
        <w:tab/>
      </w:r>
      <w:r>
        <w:rPr>
          <w:b/>
          <w:bCs/>
        </w:rPr>
        <w:t>C.</w:t>
      </w:r>
      <w:r>
        <w:t xml:space="preserve"> Hình 3. </w:t>
      </w:r>
      <w:r>
        <w:tab/>
      </w:r>
      <w:r>
        <w:tab/>
      </w:r>
      <w:r>
        <w:rPr>
          <w:b/>
          <w:bCs/>
        </w:rPr>
        <w:t>D.</w:t>
      </w:r>
      <w:r>
        <w:t xml:space="preserve"> Hình 4</w:t>
      </w:r>
    </w:p>
    <w:p w14:paraId="5603F498">
      <w:pPr>
        <w:pStyle w:val="38"/>
        <w:numPr>
          <w:ilvl w:val="0"/>
          <w:numId w:val="0"/>
        </w:numPr>
        <w:tabs>
          <w:tab w:val="left" w:pos="2552"/>
          <w:tab w:val="left" w:pos="4820"/>
          <w:tab w:val="left" w:pos="7088"/>
        </w:tabs>
        <w:rPr>
          <w:lang w:val="vi-VN"/>
        </w:rPr>
      </w:pPr>
      <w:r>
        <w:rPr>
          <w:b/>
          <w:bCs w:val="0"/>
          <w:iCs/>
          <w:color w:val="auto"/>
          <w:lang w:val="vi-VN"/>
        </w:rPr>
        <w:t xml:space="preserve">Câu 31. </w:t>
      </w:r>
      <w:r>
        <w:rPr>
          <w:lang w:val="vi-VN"/>
        </w:rPr>
        <w:t>Sơ đồ dưới biểu diễn hoạt động của máy lọc không khí trong gia đình: Không khí bẩn sẽ được đi qua lớp lọc bụi có kích thước lớn để giữ lại những bụi lớn, sau đó qua hai lưới lọc tĩnh điện (được cấp điện bởi một nguồn điện) sẽ được tích điện khiến cho bụi nhiễm điện và bị giữ lại trên lưới lọc tĩnh điện, cuối cùng là qua lớp lọc vi khuẩn, mùi để lọc nốt vi khuẩn và mùi trước khi quạt đưa ra phòng thành không khí sạch.</w:t>
      </w:r>
    </w:p>
    <w:p w14:paraId="16FDF0AB">
      <w:pPr>
        <w:tabs>
          <w:tab w:val="left" w:pos="284"/>
          <w:tab w:val="left" w:pos="2552"/>
          <w:tab w:val="left" w:pos="4820"/>
          <w:tab w:val="left" w:pos="7088"/>
        </w:tabs>
        <w:jc w:val="center"/>
        <w:rPr>
          <w:b/>
          <w:i/>
          <w:iCs/>
          <w:color w:val="4472C4" w:themeColor="accent5"/>
          <w:lang w:val="vi-VN"/>
          <w14:textFill>
            <w14:solidFill>
              <w14:schemeClr w14:val="accent5"/>
            </w14:solidFill>
          </w14:textFill>
        </w:rPr>
      </w:pPr>
      <w:r>
        <w:drawing>
          <wp:inline distT="0" distB="0" distL="0" distR="0">
            <wp:extent cx="4260850" cy="1625600"/>
            <wp:effectExtent l="0" t="0" r="6350" b="0"/>
            <wp:docPr id="1734862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862161" name="Picture 1"/>
                    <pic:cNvPicPr>
                      <a:picLocks noChangeAspect="1" noChangeArrowheads="1"/>
                    </pic:cNvPicPr>
                  </pic:nvPicPr>
                  <pic:blipFill>
                    <a:blip r:embed="rId151">
                      <a:extLst>
                        <a:ext uri="{BEBA8EAE-BF5A-486C-A8C5-ECC9F3942E4B}">
                          <a14:imgProps xmlns:a14="http://schemas.microsoft.com/office/drawing/2010/main">
                            <a14:imgLayer r:embed="rId152">
                              <a14:imgEffect>
                                <a14:brightnessContrast bright="7000" contrast="15000"/>
                              </a14:imgEffect>
                              <a14:imgEffect>
                                <a14:colorTemperature colorTemp="6247"/>
                              </a14:imgEffect>
                              <a14:imgEffect>
                                <a14:saturation sat="108000"/>
                              </a14:imgEffect>
                            </a14:imgLayer>
                          </a14:imgProps>
                        </a:ext>
                        <a:ext uri="{28A0092B-C50C-407E-A947-70E740481C1C}">
                          <a14:useLocalDpi xmlns:a14="http://schemas.microsoft.com/office/drawing/2010/main" val="0"/>
                        </a:ext>
                      </a:extLst>
                    </a:blip>
                    <a:srcRect l="19455" r="3302" b="38957"/>
                    <a:stretch>
                      <a:fillRect/>
                    </a:stretch>
                  </pic:blipFill>
                  <pic:spPr>
                    <a:xfrm>
                      <a:off x="0" y="0"/>
                      <a:ext cx="4261002" cy="1625600"/>
                    </a:xfrm>
                    <a:prstGeom prst="rect">
                      <a:avLst/>
                    </a:prstGeom>
                    <a:noFill/>
                    <a:ln>
                      <a:noFill/>
                    </a:ln>
                  </pic:spPr>
                </pic:pic>
              </a:graphicData>
            </a:graphic>
          </wp:inline>
        </w:drawing>
      </w:r>
    </w:p>
    <w:p w14:paraId="149BFDAD">
      <w:pPr>
        <w:tabs>
          <w:tab w:val="left" w:pos="284"/>
          <w:tab w:val="left" w:pos="2552"/>
          <w:tab w:val="left" w:pos="4820"/>
          <w:tab w:val="left" w:pos="7088"/>
        </w:tabs>
        <w:rPr>
          <w:lang w:val="vi-VN"/>
        </w:rPr>
      </w:pPr>
      <w:r>
        <w:rPr>
          <w:lang w:val="vi-VN"/>
        </w:rPr>
        <w:t>Dựa vào mô tả trên, hãy ghép vật dụng được đánh số trên sơ đồ ở cột A và tên tương ứng ở cột B sao cho phù hợp.</w:t>
      </w:r>
    </w:p>
    <w:tbl>
      <w:tblPr>
        <w:tblStyle w:val="21"/>
        <w:tblW w:w="0" w:type="auto"/>
        <w:tblInd w:w="2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402"/>
        <w:gridCol w:w="3487"/>
      </w:tblGrid>
      <w:tr w14:paraId="24AA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14:paraId="3B27284A">
            <w:pPr>
              <w:tabs>
                <w:tab w:val="left" w:pos="284"/>
                <w:tab w:val="left" w:pos="2552"/>
                <w:tab w:val="left" w:pos="4820"/>
                <w:tab w:val="left" w:pos="7088"/>
              </w:tabs>
              <w:jc w:val="center"/>
              <w:rPr>
                <w:rFonts w:eastAsia="Times New Roman" w:cs="Times New Roman"/>
                <w:b/>
                <w:bCs/>
                <w:szCs w:val="20"/>
                <w:lang w:val="vi-VN"/>
              </w:rPr>
            </w:pPr>
            <w:r>
              <w:rPr>
                <w:rFonts w:eastAsia="Times New Roman" w:cs="Times New Roman"/>
                <w:b/>
                <w:bCs/>
                <w:szCs w:val="20"/>
                <w:lang w:val="vi-VN"/>
              </w:rPr>
              <w:t>Cột A</w:t>
            </w:r>
          </w:p>
        </w:tc>
        <w:tc>
          <w:tcPr>
            <w:tcW w:w="1402" w:type="dxa"/>
            <w:tcBorders>
              <w:top w:val="nil"/>
              <w:bottom w:val="nil"/>
            </w:tcBorders>
          </w:tcPr>
          <w:p w14:paraId="684178CB">
            <w:pPr>
              <w:tabs>
                <w:tab w:val="left" w:pos="284"/>
                <w:tab w:val="left" w:pos="2552"/>
                <w:tab w:val="left" w:pos="4820"/>
                <w:tab w:val="left" w:pos="7088"/>
              </w:tabs>
              <w:jc w:val="center"/>
              <w:rPr>
                <w:rFonts w:eastAsia="Times New Roman" w:cs="Times New Roman"/>
                <w:b/>
                <w:bCs/>
                <w:szCs w:val="20"/>
                <w:lang w:val="vi-VN"/>
              </w:rPr>
            </w:pPr>
          </w:p>
        </w:tc>
        <w:tc>
          <w:tcPr>
            <w:tcW w:w="3487" w:type="dxa"/>
          </w:tcPr>
          <w:p w14:paraId="32C402C0">
            <w:pPr>
              <w:tabs>
                <w:tab w:val="left" w:pos="284"/>
                <w:tab w:val="left" w:pos="2552"/>
                <w:tab w:val="left" w:pos="4820"/>
                <w:tab w:val="left" w:pos="7088"/>
              </w:tabs>
              <w:jc w:val="center"/>
              <w:rPr>
                <w:rFonts w:eastAsia="Times New Roman" w:cs="Times New Roman"/>
                <w:b/>
                <w:bCs/>
                <w:szCs w:val="20"/>
                <w:lang w:val="vi-VN"/>
              </w:rPr>
            </w:pPr>
            <w:r>
              <w:rPr>
                <w:rFonts w:eastAsia="Times New Roman" w:cs="Times New Roman"/>
                <w:b/>
                <w:bCs/>
                <w:szCs w:val="20"/>
                <w:lang w:val="vi-VN"/>
              </w:rPr>
              <w:t>Cột B</w:t>
            </w:r>
          </w:p>
        </w:tc>
      </w:tr>
      <w:tr w14:paraId="2B7F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14:paraId="358C6F6B">
            <w:pPr>
              <w:tabs>
                <w:tab w:val="left" w:pos="284"/>
                <w:tab w:val="left" w:pos="2552"/>
                <w:tab w:val="left" w:pos="4820"/>
                <w:tab w:val="left" w:pos="7088"/>
              </w:tabs>
              <w:jc w:val="center"/>
              <w:rPr>
                <w:rFonts w:eastAsia="Times New Roman" w:cs="Times New Roman"/>
                <w:szCs w:val="20"/>
                <w:lang w:val="vi-VN"/>
              </w:rPr>
            </w:pPr>
            <w:r>
              <w:rPr>
                <w:rFonts w:eastAsia="Times New Roman" w:cs="Times New Roman"/>
                <w:szCs w:val="20"/>
                <w:lang w:val="vi-VN"/>
              </w:rPr>
              <w:t>(1)</w:t>
            </w:r>
          </w:p>
        </w:tc>
        <w:tc>
          <w:tcPr>
            <w:tcW w:w="1402" w:type="dxa"/>
            <w:tcBorders>
              <w:top w:val="nil"/>
              <w:bottom w:val="nil"/>
            </w:tcBorders>
          </w:tcPr>
          <w:p w14:paraId="679B241A">
            <w:pPr>
              <w:tabs>
                <w:tab w:val="left" w:pos="284"/>
                <w:tab w:val="left" w:pos="2552"/>
                <w:tab w:val="left" w:pos="4820"/>
                <w:tab w:val="left" w:pos="7088"/>
              </w:tabs>
              <w:rPr>
                <w:rFonts w:eastAsia="Times New Roman" w:cs="Times New Roman"/>
                <w:szCs w:val="20"/>
                <w:lang w:val="vi-VN"/>
              </w:rPr>
            </w:pPr>
          </w:p>
        </w:tc>
        <w:tc>
          <w:tcPr>
            <w:tcW w:w="3487" w:type="dxa"/>
          </w:tcPr>
          <w:p w14:paraId="45C4D72E">
            <w:pPr>
              <w:tabs>
                <w:tab w:val="left" w:pos="284"/>
                <w:tab w:val="left" w:pos="2552"/>
                <w:tab w:val="left" w:pos="4820"/>
                <w:tab w:val="left" w:pos="7088"/>
              </w:tabs>
              <w:rPr>
                <w:rFonts w:eastAsia="Times New Roman" w:cs="Times New Roman"/>
                <w:szCs w:val="20"/>
                <w:lang w:val="vi-VN"/>
              </w:rPr>
            </w:pPr>
            <w:r>
              <w:rPr>
                <w:rFonts w:eastAsia="Times New Roman" w:cs="Times New Roman"/>
                <w:szCs w:val="20"/>
                <w:lang w:val="vi-VN"/>
              </w:rPr>
              <w:t>(a) Lưới lọc tĩnh điện thứ nhất</w:t>
            </w:r>
          </w:p>
        </w:tc>
      </w:tr>
      <w:tr w14:paraId="5920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14:paraId="641FD881">
            <w:pPr>
              <w:tabs>
                <w:tab w:val="left" w:pos="284"/>
                <w:tab w:val="left" w:pos="2552"/>
                <w:tab w:val="left" w:pos="4820"/>
                <w:tab w:val="left" w:pos="7088"/>
              </w:tabs>
              <w:jc w:val="center"/>
              <w:rPr>
                <w:rFonts w:eastAsia="Times New Roman" w:cs="Times New Roman"/>
                <w:szCs w:val="20"/>
                <w:lang w:val="vi-VN"/>
              </w:rPr>
            </w:pPr>
            <w:r>
              <w:rPr>
                <w:rFonts w:eastAsia="Times New Roman" w:cs="Times New Roman"/>
                <w:szCs w:val="20"/>
                <w:lang w:val="vi-VN"/>
              </w:rPr>
              <w:t>(2)</w:t>
            </w:r>
          </w:p>
        </w:tc>
        <w:tc>
          <w:tcPr>
            <w:tcW w:w="1402" w:type="dxa"/>
            <w:tcBorders>
              <w:top w:val="nil"/>
              <w:bottom w:val="nil"/>
            </w:tcBorders>
          </w:tcPr>
          <w:p w14:paraId="34C1AE92">
            <w:pPr>
              <w:tabs>
                <w:tab w:val="left" w:pos="284"/>
                <w:tab w:val="left" w:pos="2552"/>
                <w:tab w:val="left" w:pos="4820"/>
                <w:tab w:val="left" w:pos="7088"/>
              </w:tabs>
              <w:rPr>
                <w:rFonts w:eastAsia="Times New Roman" w:cs="Times New Roman"/>
                <w:szCs w:val="20"/>
                <w:lang w:val="vi-VN"/>
              </w:rPr>
            </w:pPr>
          </w:p>
        </w:tc>
        <w:tc>
          <w:tcPr>
            <w:tcW w:w="3487" w:type="dxa"/>
          </w:tcPr>
          <w:p w14:paraId="0552EB7D">
            <w:pPr>
              <w:tabs>
                <w:tab w:val="left" w:pos="284"/>
                <w:tab w:val="left" w:pos="2552"/>
                <w:tab w:val="left" w:pos="4820"/>
                <w:tab w:val="left" w:pos="7088"/>
              </w:tabs>
              <w:rPr>
                <w:rFonts w:eastAsia="Times New Roman" w:cs="Times New Roman"/>
                <w:szCs w:val="20"/>
                <w:lang w:val="vi-VN"/>
              </w:rPr>
            </w:pPr>
            <w:r>
              <w:rPr>
                <w:rFonts w:eastAsia="Times New Roman" w:cs="Times New Roman"/>
                <w:szCs w:val="20"/>
                <w:lang w:val="vi-VN"/>
              </w:rPr>
              <w:t>(b) Lớp lọc bụi có kích thước lớn</w:t>
            </w:r>
          </w:p>
        </w:tc>
      </w:tr>
      <w:tr w14:paraId="3135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14:paraId="58DB0268">
            <w:pPr>
              <w:tabs>
                <w:tab w:val="left" w:pos="284"/>
                <w:tab w:val="left" w:pos="2552"/>
                <w:tab w:val="left" w:pos="4820"/>
                <w:tab w:val="left" w:pos="7088"/>
              </w:tabs>
              <w:jc w:val="center"/>
              <w:rPr>
                <w:rFonts w:eastAsia="Times New Roman" w:cs="Times New Roman"/>
                <w:szCs w:val="20"/>
                <w:lang w:val="vi-VN"/>
              </w:rPr>
            </w:pPr>
            <w:r>
              <w:rPr>
                <w:rFonts w:eastAsia="Times New Roman" w:cs="Times New Roman"/>
                <w:szCs w:val="20"/>
                <w:lang w:val="vi-VN"/>
              </w:rPr>
              <w:t>(3)</w:t>
            </w:r>
          </w:p>
        </w:tc>
        <w:tc>
          <w:tcPr>
            <w:tcW w:w="1402" w:type="dxa"/>
            <w:tcBorders>
              <w:top w:val="nil"/>
              <w:bottom w:val="nil"/>
            </w:tcBorders>
          </w:tcPr>
          <w:p w14:paraId="64F82965">
            <w:pPr>
              <w:tabs>
                <w:tab w:val="left" w:pos="284"/>
                <w:tab w:val="left" w:pos="2552"/>
                <w:tab w:val="left" w:pos="4820"/>
                <w:tab w:val="left" w:pos="7088"/>
              </w:tabs>
              <w:rPr>
                <w:rFonts w:eastAsia="Times New Roman" w:cs="Times New Roman"/>
                <w:szCs w:val="20"/>
                <w:lang w:val="vi-VN"/>
              </w:rPr>
            </w:pPr>
          </w:p>
        </w:tc>
        <w:tc>
          <w:tcPr>
            <w:tcW w:w="3487" w:type="dxa"/>
          </w:tcPr>
          <w:p w14:paraId="1F58EAD3">
            <w:pPr>
              <w:tabs>
                <w:tab w:val="left" w:pos="284"/>
                <w:tab w:val="left" w:pos="2552"/>
                <w:tab w:val="left" w:pos="4820"/>
                <w:tab w:val="left" w:pos="7088"/>
              </w:tabs>
              <w:rPr>
                <w:rFonts w:eastAsia="Times New Roman" w:cs="Times New Roman"/>
                <w:szCs w:val="20"/>
                <w:lang w:val="vi-VN"/>
              </w:rPr>
            </w:pPr>
            <w:r>
              <w:rPr>
                <w:rFonts w:eastAsia="Times New Roman" w:cs="Times New Roman"/>
                <w:szCs w:val="20"/>
                <w:lang w:val="vi-VN"/>
              </w:rPr>
              <w:t>(c) Lưới lọc tĩnh điện thứ hai</w:t>
            </w:r>
          </w:p>
        </w:tc>
      </w:tr>
      <w:tr w14:paraId="628E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14:paraId="12933CD1">
            <w:pPr>
              <w:tabs>
                <w:tab w:val="left" w:pos="284"/>
                <w:tab w:val="left" w:pos="2552"/>
                <w:tab w:val="left" w:pos="4820"/>
                <w:tab w:val="left" w:pos="7088"/>
              </w:tabs>
              <w:jc w:val="center"/>
              <w:rPr>
                <w:rFonts w:eastAsia="Times New Roman" w:cs="Times New Roman"/>
                <w:szCs w:val="20"/>
                <w:lang w:val="vi-VN"/>
              </w:rPr>
            </w:pPr>
            <w:r>
              <w:rPr>
                <w:rFonts w:eastAsia="Times New Roman" w:cs="Times New Roman"/>
                <w:szCs w:val="20"/>
                <w:lang w:val="vi-VN"/>
              </w:rPr>
              <w:t>(4)</w:t>
            </w:r>
          </w:p>
        </w:tc>
        <w:tc>
          <w:tcPr>
            <w:tcW w:w="1402" w:type="dxa"/>
            <w:tcBorders>
              <w:top w:val="nil"/>
              <w:bottom w:val="nil"/>
            </w:tcBorders>
          </w:tcPr>
          <w:p w14:paraId="3590D560">
            <w:pPr>
              <w:tabs>
                <w:tab w:val="left" w:pos="284"/>
                <w:tab w:val="left" w:pos="2552"/>
                <w:tab w:val="left" w:pos="4820"/>
                <w:tab w:val="left" w:pos="7088"/>
              </w:tabs>
              <w:rPr>
                <w:rFonts w:eastAsia="Times New Roman" w:cs="Times New Roman"/>
                <w:szCs w:val="20"/>
                <w:lang w:val="vi-VN"/>
              </w:rPr>
            </w:pPr>
          </w:p>
        </w:tc>
        <w:tc>
          <w:tcPr>
            <w:tcW w:w="3487" w:type="dxa"/>
          </w:tcPr>
          <w:p w14:paraId="1056873D">
            <w:pPr>
              <w:tabs>
                <w:tab w:val="left" w:pos="284"/>
                <w:tab w:val="left" w:pos="2552"/>
                <w:tab w:val="left" w:pos="4820"/>
                <w:tab w:val="left" w:pos="7088"/>
              </w:tabs>
              <w:rPr>
                <w:rFonts w:eastAsia="Times New Roman" w:cs="Times New Roman"/>
                <w:szCs w:val="20"/>
                <w:lang w:val="vi-VN"/>
              </w:rPr>
            </w:pPr>
            <w:r>
              <w:rPr>
                <w:rFonts w:eastAsia="Times New Roman" w:cs="Times New Roman"/>
                <w:szCs w:val="20"/>
                <w:lang w:val="vi-VN"/>
              </w:rPr>
              <w:t>(d) Nguồn điện</w:t>
            </w:r>
          </w:p>
        </w:tc>
      </w:tr>
      <w:tr w14:paraId="3A5A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14:paraId="6AE9F37D">
            <w:pPr>
              <w:tabs>
                <w:tab w:val="left" w:pos="284"/>
                <w:tab w:val="left" w:pos="2552"/>
                <w:tab w:val="left" w:pos="4820"/>
                <w:tab w:val="left" w:pos="7088"/>
              </w:tabs>
              <w:jc w:val="center"/>
              <w:rPr>
                <w:rFonts w:eastAsia="Times New Roman" w:cs="Times New Roman"/>
                <w:szCs w:val="20"/>
                <w:lang w:val="vi-VN"/>
              </w:rPr>
            </w:pPr>
            <w:r>
              <w:rPr>
                <w:rFonts w:eastAsia="Times New Roman" w:cs="Times New Roman"/>
                <w:szCs w:val="20"/>
                <w:lang w:val="vi-VN"/>
              </w:rPr>
              <w:t>(5)</w:t>
            </w:r>
          </w:p>
        </w:tc>
        <w:tc>
          <w:tcPr>
            <w:tcW w:w="1402" w:type="dxa"/>
            <w:tcBorders>
              <w:top w:val="nil"/>
              <w:bottom w:val="nil"/>
            </w:tcBorders>
          </w:tcPr>
          <w:p w14:paraId="2C2EF0C8">
            <w:pPr>
              <w:tabs>
                <w:tab w:val="left" w:pos="284"/>
                <w:tab w:val="left" w:pos="2552"/>
                <w:tab w:val="left" w:pos="4820"/>
                <w:tab w:val="left" w:pos="7088"/>
              </w:tabs>
              <w:rPr>
                <w:rFonts w:eastAsia="Times New Roman" w:cs="Times New Roman"/>
                <w:szCs w:val="20"/>
                <w:lang w:val="vi-VN"/>
              </w:rPr>
            </w:pPr>
          </w:p>
        </w:tc>
        <w:tc>
          <w:tcPr>
            <w:tcW w:w="3487" w:type="dxa"/>
          </w:tcPr>
          <w:p w14:paraId="1FD7F190">
            <w:pPr>
              <w:tabs>
                <w:tab w:val="left" w:pos="284"/>
                <w:tab w:val="left" w:pos="2552"/>
                <w:tab w:val="left" w:pos="4820"/>
                <w:tab w:val="left" w:pos="7088"/>
              </w:tabs>
              <w:rPr>
                <w:rFonts w:eastAsia="Times New Roman" w:cs="Times New Roman"/>
                <w:szCs w:val="20"/>
                <w:lang w:val="vi-VN"/>
              </w:rPr>
            </w:pPr>
            <w:r>
              <w:rPr>
                <w:rFonts w:eastAsia="Times New Roman" w:cs="Times New Roman"/>
                <w:szCs w:val="20"/>
                <w:lang w:val="vi-VN"/>
              </w:rPr>
              <w:t>(e) Lớp lọc vi khuẩn và mùi</w:t>
            </w:r>
          </w:p>
        </w:tc>
      </w:tr>
      <w:tr w14:paraId="7423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14:paraId="013677BA">
            <w:pPr>
              <w:tabs>
                <w:tab w:val="left" w:pos="284"/>
                <w:tab w:val="left" w:pos="2552"/>
                <w:tab w:val="left" w:pos="4820"/>
                <w:tab w:val="left" w:pos="7088"/>
              </w:tabs>
              <w:jc w:val="center"/>
              <w:rPr>
                <w:rFonts w:eastAsia="Times New Roman" w:cs="Times New Roman"/>
                <w:szCs w:val="20"/>
                <w:lang w:val="vi-VN"/>
              </w:rPr>
            </w:pPr>
            <w:r>
              <w:rPr>
                <w:rFonts w:eastAsia="Times New Roman" w:cs="Times New Roman"/>
                <w:szCs w:val="20"/>
                <w:lang w:val="vi-VN"/>
              </w:rPr>
              <w:t>(6)</w:t>
            </w:r>
          </w:p>
        </w:tc>
        <w:tc>
          <w:tcPr>
            <w:tcW w:w="1402" w:type="dxa"/>
            <w:tcBorders>
              <w:top w:val="nil"/>
              <w:bottom w:val="nil"/>
            </w:tcBorders>
          </w:tcPr>
          <w:p w14:paraId="219BD3BE">
            <w:pPr>
              <w:tabs>
                <w:tab w:val="left" w:pos="284"/>
                <w:tab w:val="left" w:pos="2552"/>
                <w:tab w:val="left" w:pos="4820"/>
                <w:tab w:val="left" w:pos="7088"/>
              </w:tabs>
              <w:rPr>
                <w:rFonts w:eastAsia="Times New Roman" w:cs="Times New Roman"/>
                <w:szCs w:val="20"/>
                <w:lang w:val="vi-VN"/>
              </w:rPr>
            </w:pPr>
          </w:p>
        </w:tc>
        <w:tc>
          <w:tcPr>
            <w:tcW w:w="3487" w:type="dxa"/>
          </w:tcPr>
          <w:p w14:paraId="7216EA33">
            <w:pPr>
              <w:tabs>
                <w:tab w:val="left" w:pos="284"/>
                <w:tab w:val="left" w:pos="2552"/>
                <w:tab w:val="left" w:pos="4820"/>
                <w:tab w:val="left" w:pos="7088"/>
              </w:tabs>
              <w:rPr>
                <w:rFonts w:eastAsia="Times New Roman" w:cs="Times New Roman"/>
                <w:szCs w:val="20"/>
                <w:lang w:val="vi-VN"/>
              </w:rPr>
            </w:pPr>
            <w:r>
              <w:rPr>
                <w:rFonts w:eastAsia="Times New Roman" w:cs="Times New Roman"/>
                <w:szCs w:val="20"/>
                <w:lang w:val="vi-VN"/>
              </w:rPr>
              <w:t>(f) Quạt</w:t>
            </w:r>
          </w:p>
        </w:tc>
      </w:tr>
    </w:tbl>
    <w:p w14:paraId="734EF2E4">
      <w:pPr>
        <w:tabs>
          <w:tab w:val="left" w:pos="284"/>
          <w:tab w:val="left" w:pos="2552"/>
          <w:tab w:val="left" w:pos="4820"/>
          <w:tab w:val="left" w:pos="7088"/>
        </w:tabs>
        <w:rPr>
          <w:lang w:val="vi-VN"/>
        </w:rPr>
      </w:pPr>
    </w:p>
    <w:p w14:paraId="47D56F7F">
      <w:pPr>
        <w:pStyle w:val="38"/>
        <w:numPr>
          <w:ilvl w:val="0"/>
          <w:numId w:val="0"/>
        </w:numPr>
        <w:tabs>
          <w:tab w:val="left" w:pos="2552"/>
          <w:tab w:val="left" w:pos="4820"/>
          <w:tab w:val="left" w:pos="7088"/>
        </w:tabs>
        <w:rPr>
          <w:bCs w:val="0"/>
          <w:lang w:val="vi-VN"/>
        </w:rPr>
      </w:pPr>
      <w:r>
        <w:rPr>
          <w:lang w:val="fr-FR"/>
        </w:rPr>
        <w:tab/>
      </w:r>
      <w:r>
        <w:rPr>
          <w:b/>
          <w:caps/>
        </w:rPr>
        <w:t>A.</w:t>
      </w:r>
      <w:r>
        <w:rPr>
          <w:bCs w:val="0"/>
        </w:rPr>
        <w:t xml:space="preserve"> </w:t>
      </w:r>
      <w:r>
        <w:rPr>
          <w:bCs w:val="0"/>
          <w:lang w:val="vi-VN"/>
        </w:rPr>
        <w:t>(1) – (b), (2) – (a), (3) – (c), (4) – (e), (5) – (f), (6) – (d)</w:t>
      </w:r>
      <w:r>
        <w:rPr>
          <w:bCs w:val="0"/>
        </w:rPr>
        <w:t>.</w:t>
      </w:r>
      <w:r>
        <w:rPr>
          <w:bCs w:val="0"/>
        </w:rPr>
        <w:tab/>
      </w:r>
      <w:r>
        <w:rPr>
          <w:bCs w:val="0"/>
        </w:rPr>
        <w:tab/>
      </w:r>
    </w:p>
    <w:p w14:paraId="7BBCA650">
      <w:pPr>
        <w:pStyle w:val="38"/>
        <w:numPr>
          <w:ilvl w:val="0"/>
          <w:numId w:val="0"/>
        </w:numPr>
        <w:tabs>
          <w:tab w:val="left" w:pos="2552"/>
          <w:tab w:val="left" w:pos="4820"/>
          <w:tab w:val="left" w:pos="7088"/>
        </w:tabs>
        <w:rPr>
          <w:bCs w:val="0"/>
          <w:lang w:val="vi-VN"/>
        </w:rPr>
      </w:pPr>
      <w:r>
        <w:rPr>
          <w:bCs w:val="0"/>
          <w:lang w:val="vi-VN"/>
        </w:rPr>
        <w:tab/>
      </w:r>
      <w:r>
        <w:rPr>
          <w:b/>
          <w:caps/>
        </w:rPr>
        <w:t>B.</w:t>
      </w:r>
      <w:r>
        <w:rPr>
          <w:b/>
          <w:caps/>
          <w:lang w:val="vi-VN"/>
        </w:rPr>
        <w:t xml:space="preserve"> </w:t>
      </w:r>
      <w:r>
        <w:rPr>
          <w:bCs w:val="0"/>
          <w:lang w:val="vi-VN"/>
        </w:rPr>
        <w:t>(1) – (a), (2) – (b), (3) – (c), (4) – (f), (5) – (e), (6) – (d)</w:t>
      </w:r>
      <w:r>
        <w:rPr>
          <w:bCs w:val="0"/>
        </w:rPr>
        <w:t>.</w:t>
      </w:r>
      <w:r>
        <w:rPr>
          <w:bCs w:val="0"/>
        </w:rPr>
        <w:tab/>
      </w:r>
    </w:p>
    <w:p w14:paraId="26A777F4">
      <w:pPr>
        <w:pStyle w:val="38"/>
        <w:numPr>
          <w:ilvl w:val="0"/>
          <w:numId w:val="0"/>
        </w:numPr>
        <w:tabs>
          <w:tab w:val="left" w:pos="2552"/>
          <w:tab w:val="left" w:pos="4820"/>
          <w:tab w:val="left" w:pos="7088"/>
        </w:tabs>
        <w:rPr>
          <w:bCs w:val="0"/>
          <w:lang w:val="vi-VN"/>
        </w:rPr>
      </w:pPr>
      <w:r>
        <w:rPr>
          <w:bCs w:val="0"/>
          <w:lang w:val="vi-VN"/>
        </w:rPr>
        <w:tab/>
      </w:r>
      <w:r>
        <w:rPr>
          <w:b/>
          <w:caps/>
        </w:rPr>
        <w:t>C.</w:t>
      </w:r>
      <w:r>
        <w:rPr>
          <w:bCs w:val="0"/>
        </w:rPr>
        <w:t xml:space="preserve"> </w:t>
      </w:r>
      <w:r>
        <w:rPr>
          <w:bCs w:val="0"/>
          <w:lang w:val="vi-VN"/>
        </w:rPr>
        <w:t>(1) – (a), (2) – (e), (3) – (b), (4) – (c), (5) – (d), (6) – (f)</w:t>
      </w:r>
      <w:r>
        <w:rPr>
          <w:bCs w:val="0"/>
        </w:rPr>
        <w:t>.</w:t>
      </w:r>
      <w:r>
        <w:rPr>
          <w:bCs w:val="0"/>
        </w:rPr>
        <w:tab/>
      </w:r>
    </w:p>
    <w:p w14:paraId="53C3D173">
      <w:pPr>
        <w:pStyle w:val="38"/>
        <w:numPr>
          <w:ilvl w:val="0"/>
          <w:numId w:val="0"/>
        </w:numPr>
        <w:tabs>
          <w:tab w:val="left" w:pos="2552"/>
          <w:tab w:val="left" w:pos="4820"/>
          <w:tab w:val="left" w:pos="7088"/>
        </w:tabs>
        <w:rPr>
          <w:bCs w:val="0"/>
        </w:rPr>
      </w:pPr>
      <w:r>
        <w:rPr>
          <w:bCs w:val="0"/>
          <w:lang w:val="vi-VN"/>
        </w:rPr>
        <w:tab/>
      </w:r>
      <w:r>
        <w:rPr>
          <w:b/>
          <w:caps/>
        </w:rPr>
        <w:t>D.</w:t>
      </w:r>
      <w:r>
        <w:rPr>
          <w:bCs w:val="0"/>
        </w:rPr>
        <w:t xml:space="preserve"> </w:t>
      </w:r>
      <w:r>
        <w:rPr>
          <w:bCs w:val="0"/>
          <w:lang w:val="vi-VN"/>
        </w:rPr>
        <w:t>(1) – (e), (2) – (b), (3) – (a), (4) – (c), (5) – (d), (6) – (f)</w:t>
      </w:r>
      <w:r>
        <w:rPr>
          <w:bCs w:val="0"/>
        </w:rPr>
        <w:t>.</w:t>
      </w:r>
    </w:p>
    <w:p w14:paraId="220B4FDA">
      <w:pPr>
        <w:pStyle w:val="38"/>
        <w:numPr>
          <w:ilvl w:val="0"/>
          <w:numId w:val="0"/>
        </w:numPr>
        <w:tabs>
          <w:tab w:val="left" w:pos="2552"/>
          <w:tab w:val="left" w:pos="4820"/>
          <w:tab w:val="left" w:pos="7088"/>
        </w:tabs>
        <w:rPr>
          <w:bCs w:val="0"/>
        </w:rPr>
      </w:pPr>
      <w:r>
        <w:rPr>
          <w:position w:val="-4"/>
        </w:rPr>
        <w:object>
          <v:shape id="_x0000_i1100" o:spt="75" type="#_x0000_t75" style="height:12.75pt;width:8.3pt;" o:ole="t" filled="f" o:preferrelative="t" stroked="f" coordsize="21600,21600">
            <v:path/>
            <v:fill on="f" focussize="0,0"/>
            <v:stroke on="f" joinstyle="miter"/>
            <v:imagedata r:id="rId154" o:title=""/>
            <o:lock v:ext="edit" aspectratio="t"/>
            <w10:wrap type="none"/>
            <w10:anchorlock/>
          </v:shape>
          <o:OLEObject Type="Embed" ProgID="Equation.DSMT4" ShapeID="_x0000_i1100" DrawAspect="Content" ObjectID="_1468075800" r:id="rId153">
            <o:LockedField>false</o:LockedField>
          </o:OLEObject>
        </w:object>
      </w:r>
    </w:p>
    <w:p w14:paraId="6917A0C2">
      <w:pPr>
        <w:pStyle w:val="4"/>
        <w:shd w:val="clear" w:color="auto" w:fill="FEF2CC" w:themeFill="accent4" w:themeFillTint="33"/>
        <w:tabs>
          <w:tab w:val="left" w:pos="284"/>
          <w:tab w:val="left" w:pos="2552"/>
          <w:tab w:val="left" w:pos="4820"/>
          <w:tab w:val="left" w:pos="7088"/>
        </w:tabs>
        <w:ind w:left="0"/>
        <w:rPr>
          <w:i w:val="0"/>
          <w:iCs/>
        </w:rPr>
      </w:pPr>
      <w:r>
        <w:rPr>
          <w:i w:val="0"/>
          <w:iCs/>
        </w:rPr>
        <w:t xml:space="preserve">Mức độ VẬN DỤNG </w:t>
      </w:r>
    </w:p>
    <w:p w14:paraId="11EAB0ED">
      <w:pPr>
        <w:pStyle w:val="38"/>
        <w:numPr>
          <w:ilvl w:val="0"/>
          <w:numId w:val="0"/>
        </w:numPr>
        <w:tabs>
          <w:tab w:val="left" w:pos="2552"/>
          <w:tab w:val="left" w:pos="4820"/>
          <w:tab w:val="left" w:pos="7088"/>
        </w:tabs>
      </w:pPr>
      <w:r>
        <w:rPr>
          <w:b/>
          <w:bCs w:val="0"/>
          <w:iCs/>
          <w:color w:val="auto"/>
        </w:rPr>
        <w:t xml:space="preserve">Câu 32. </w:t>
      </w:r>
      <w:r>
        <w:t xml:space="preserve">Hai điện tích điểm trái dấu có cùng độ lớn </w:t>
      </w:r>
      <w:r>
        <w:rPr>
          <w:position w:val="-10"/>
        </w:rPr>
        <w:object>
          <v:shape id="_x0000_i1101" o:spt="75" type="#_x0000_t75" style="height:18.3pt;width:46.5pt;" o:ole="t" filled="f" o:preferrelative="t" stroked="f" coordsize="21600,21600">
            <v:path/>
            <v:fill on="f" focussize="0,0"/>
            <v:stroke on="f" joinstyle="miter"/>
            <v:imagedata r:id="rId156" o:title=""/>
            <o:lock v:ext="edit" aspectratio="t"/>
            <w10:wrap type="none"/>
            <w10:anchorlock/>
          </v:shape>
          <o:OLEObject Type="Embed" ProgID="Equation.DSMT4" ShapeID="_x0000_i1101" DrawAspect="Content" ObjectID="_1468075801" r:id="rId155">
            <o:LockedField>false</o:LockedField>
          </o:OLEObject>
        </w:object>
      </w:r>
      <w:r>
        <w:t>đặt cách nhau 1 m trong parafin có điện môi bằng 2 thì chúng</w:t>
      </w:r>
    </w:p>
    <w:p w14:paraId="73923C2D">
      <w:pPr>
        <w:tabs>
          <w:tab w:val="left" w:pos="284"/>
          <w:tab w:val="left" w:pos="2552"/>
          <w:tab w:val="left" w:pos="4820"/>
          <w:tab w:val="left" w:pos="7088"/>
        </w:tabs>
      </w:pPr>
      <w:r>
        <w:rPr>
          <w:b/>
          <w:bCs/>
        </w:rPr>
        <w:tab/>
      </w:r>
      <w:r>
        <w:rPr>
          <w:b/>
          <w:bCs/>
        </w:rPr>
        <w:t>A.</w:t>
      </w:r>
      <w:r>
        <w:t xml:space="preserve"> hút nhau một lực 1,5125 N.</w:t>
      </w:r>
      <w:r>
        <w:tab/>
      </w:r>
      <w:r>
        <w:rPr>
          <w:b/>
          <w:bCs/>
        </w:rPr>
        <w:t>B.</w:t>
      </w:r>
      <w:r>
        <w:t xml:space="preserve"> hút nhau một lực 2,8125 N.</w:t>
      </w:r>
    </w:p>
    <w:p w14:paraId="00AA07C0">
      <w:pPr>
        <w:tabs>
          <w:tab w:val="left" w:pos="284"/>
          <w:tab w:val="left" w:pos="1440"/>
          <w:tab w:val="left" w:pos="2160"/>
          <w:tab w:val="left" w:pos="2552"/>
          <w:tab w:val="left" w:pos="2880"/>
          <w:tab w:val="left" w:pos="3600"/>
          <w:tab w:val="left" w:pos="4320"/>
          <w:tab w:val="left" w:pos="4820"/>
          <w:tab w:val="left" w:pos="5040"/>
          <w:tab w:val="left" w:pos="5760"/>
          <w:tab w:val="left" w:pos="6480"/>
          <w:tab w:val="left" w:pos="7088"/>
          <w:tab w:val="left" w:pos="7200"/>
          <w:tab w:val="left" w:pos="8709"/>
        </w:tabs>
      </w:pPr>
      <w:r>
        <w:rPr>
          <w:b/>
          <w:bCs/>
        </w:rPr>
        <w:tab/>
      </w:r>
      <w:r>
        <w:rPr>
          <w:b/>
          <w:bCs/>
        </w:rPr>
        <w:t>C.</w:t>
      </w:r>
      <w:r>
        <w:t xml:space="preserve"> đẩy nhau một lực 10,265 N.</w:t>
      </w:r>
      <w:r>
        <w:tab/>
      </w:r>
      <w:r>
        <w:tab/>
      </w:r>
      <w:r>
        <w:tab/>
      </w:r>
      <w:r>
        <w:rPr>
          <w:b/>
          <w:bCs/>
        </w:rPr>
        <w:t>D.</w:t>
      </w:r>
      <w:r>
        <w:t xml:space="preserve"> đẩy nhau một lực 1,8152 N.</w:t>
      </w:r>
      <w:r>
        <w:tab/>
      </w:r>
    </w:p>
    <w:p w14:paraId="734A1DA3">
      <w:pPr>
        <w:pStyle w:val="38"/>
        <w:numPr>
          <w:ilvl w:val="0"/>
          <w:numId w:val="0"/>
        </w:numPr>
        <w:tabs>
          <w:tab w:val="left" w:pos="2552"/>
          <w:tab w:val="left" w:pos="4820"/>
          <w:tab w:val="left" w:pos="7088"/>
        </w:tabs>
        <w:rPr>
          <w:color w:val="auto"/>
        </w:rPr>
      </w:pPr>
      <w:r>
        <w:rPr>
          <w:b/>
          <w:bCs w:val="0"/>
          <w:iCs/>
          <w:color w:val="auto"/>
        </w:rPr>
        <w:t xml:space="preserve">Câu 33. </w:t>
      </w:r>
      <w:r>
        <w:t>Hai điện tích điểm được đặt cố định và cách điện trong một bình không khí thì hút nhau 1 lực là 21 N. Nếu đổ đầy dầu hỏa có hằng số điện môi 2,1 vào bình thì hai điện tích đó sẽ</w:t>
      </w:r>
    </w:p>
    <w:p w14:paraId="7D5FF990">
      <w:pPr>
        <w:tabs>
          <w:tab w:val="left" w:pos="284"/>
          <w:tab w:val="left" w:pos="2552"/>
          <w:tab w:val="left" w:pos="4820"/>
          <w:tab w:val="left" w:pos="7088"/>
        </w:tabs>
      </w:pPr>
      <w:r>
        <w:rPr>
          <w:b/>
          <w:bCs/>
        </w:rPr>
        <w:tab/>
      </w:r>
      <w:r>
        <w:rPr>
          <w:b/>
          <w:bCs/>
        </w:rPr>
        <w:t xml:space="preserve">A. </w:t>
      </w:r>
      <w:r>
        <w:t>hút nhau 1 lực bằng 10 N.</w:t>
      </w:r>
      <w:r>
        <w:tab/>
      </w:r>
      <w:r>
        <w:rPr>
          <w:b/>
          <w:bCs/>
        </w:rPr>
        <w:t>B.</w:t>
      </w:r>
      <w:r>
        <w:t xml:space="preserve"> đẩy nhau một lực bằng 10 N.</w:t>
      </w:r>
    </w:p>
    <w:p w14:paraId="65F5F32F">
      <w:pPr>
        <w:tabs>
          <w:tab w:val="left" w:pos="284"/>
          <w:tab w:val="left" w:pos="2552"/>
          <w:tab w:val="left" w:pos="4820"/>
          <w:tab w:val="left" w:pos="7088"/>
        </w:tabs>
      </w:pPr>
      <w:r>
        <w:rPr>
          <w:b/>
          <w:bCs/>
        </w:rPr>
        <w:tab/>
      </w:r>
      <w:r>
        <w:rPr>
          <w:b/>
          <w:bCs/>
        </w:rPr>
        <w:t>C.</w:t>
      </w:r>
      <w:r>
        <w:t xml:space="preserve"> hút nhau một lực bằng 44,1 N.</w:t>
      </w:r>
      <w:r>
        <w:tab/>
      </w:r>
      <w:r>
        <w:rPr>
          <w:b/>
          <w:bCs/>
        </w:rPr>
        <w:t>D.</w:t>
      </w:r>
      <w:r>
        <w:t xml:space="preserve"> đẩy nhau 1 lực bằng 44,1 N.</w:t>
      </w:r>
    </w:p>
    <w:p w14:paraId="18235561">
      <w:pPr>
        <w:pStyle w:val="38"/>
        <w:numPr>
          <w:ilvl w:val="0"/>
          <w:numId w:val="0"/>
        </w:numPr>
        <w:tabs>
          <w:tab w:val="left" w:pos="2552"/>
          <w:tab w:val="left" w:pos="4820"/>
          <w:tab w:val="left" w:pos="7088"/>
        </w:tabs>
      </w:pPr>
      <w:r>
        <w:rPr>
          <w:b/>
          <w:bCs w:val="0"/>
          <w:iCs/>
          <w:color w:val="auto"/>
        </w:rPr>
        <w:t xml:space="preserve">Câu 34. </w:t>
      </w:r>
      <w:r>
        <w:t>Hai điện tích điểm cùng độ lớn 10</w:t>
      </w:r>
      <w:r>
        <w:rPr>
          <w:vertAlign w:val="superscript"/>
        </w:rPr>
        <w:t>-9</w:t>
      </w:r>
      <w:r>
        <w:t> C đặt trong chân không. Để lực tĩnh điện giữa chúng có độ lớn 2,5.10</w:t>
      </w:r>
      <w:r>
        <w:rPr>
          <w:vertAlign w:val="superscript"/>
        </w:rPr>
        <w:t>-6</w:t>
      </w:r>
      <w:r>
        <w:t> N thì khoảng cách giữa chúng bằng</w:t>
      </w:r>
    </w:p>
    <w:p w14:paraId="2F2F37DA">
      <w:pPr>
        <w:tabs>
          <w:tab w:val="left" w:pos="284"/>
          <w:tab w:val="left" w:pos="2552"/>
          <w:tab w:val="left" w:pos="3240"/>
          <w:tab w:val="left" w:pos="4820"/>
          <w:tab w:val="left" w:pos="7088"/>
        </w:tabs>
        <w:rPr>
          <w:lang w:val="vi-VN"/>
        </w:rPr>
      </w:pPr>
      <w:r>
        <w:tab/>
      </w:r>
      <w:r>
        <w:rPr>
          <w:b/>
          <w:bCs/>
          <w:lang w:val="vi-VN"/>
        </w:rPr>
        <w:t>A.</w:t>
      </w:r>
      <w:r>
        <w:rPr>
          <w:lang w:val="vi-VN"/>
        </w:rPr>
        <w:t xml:space="preserve"> 0,06 cm.</w:t>
      </w:r>
      <w:r>
        <w:tab/>
      </w:r>
      <w:r>
        <w:rPr>
          <w:rFonts w:eastAsia="Times New Roman" w:cs="Times New Roman"/>
          <w:b/>
          <w:bCs/>
          <w:szCs w:val="24"/>
          <w:lang w:val="vi-VN"/>
        </w:rPr>
        <w:t>B.</w:t>
      </w:r>
      <w:r>
        <w:rPr>
          <w:rFonts w:eastAsia="Times New Roman" w:cs="Times New Roman"/>
          <w:szCs w:val="24"/>
          <w:lang w:val="vi-VN"/>
        </w:rPr>
        <w:t xml:space="preserve"> 6 cm. </w:t>
      </w:r>
      <w:r>
        <w:rPr>
          <w:rFonts w:eastAsia="Times New Roman" w:cs="Times New Roman"/>
          <w:szCs w:val="24"/>
        </w:rPr>
        <w:tab/>
      </w:r>
      <w:r>
        <w:rPr>
          <w:rFonts w:eastAsia="Times New Roman" w:cs="Times New Roman"/>
          <w:b/>
          <w:bCs/>
          <w:szCs w:val="24"/>
          <w:lang w:val="vi-VN"/>
        </w:rPr>
        <w:t xml:space="preserve">C. </w:t>
      </w:r>
      <w:r>
        <w:rPr>
          <w:rFonts w:eastAsia="Times New Roman" w:cs="Times New Roman"/>
          <w:szCs w:val="24"/>
          <w:lang w:val="vi-VN"/>
        </w:rPr>
        <w:t>36 cm.</w:t>
      </w:r>
      <w:r>
        <w:rPr>
          <w:rFonts w:eastAsia="Times New Roman" w:cs="Times New Roman"/>
          <w:szCs w:val="24"/>
        </w:rPr>
        <w:tab/>
      </w:r>
      <w:r>
        <w:rPr>
          <w:rFonts w:eastAsia="Times New Roman" w:cs="Times New Roman"/>
          <w:b/>
          <w:bCs/>
          <w:szCs w:val="24"/>
          <w:lang w:val="vi-VN"/>
        </w:rPr>
        <w:t>D.</w:t>
      </w:r>
      <w:r>
        <w:rPr>
          <w:rFonts w:eastAsia="Times New Roman" w:cs="Times New Roman"/>
          <w:szCs w:val="24"/>
          <w:lang w:val="vi-VN"/>
        </w:rPr>
        <w:t xml:space="preserve"> 6</w:t>
      </w:r>
      <w:r>
        <w:rPr>
          <w:rFonts w:eastAsia="Times New Roman" w:cs="Times New Roman"/>
          <w:szCs w:val="24"/>
        </w:rPr>
        <w:t xml:space="preserve"> </w:t>
      </w:r>
      <w:r>
        <w:rPr>
          <w:rFonts w:eastAsia="Times New Roman" w:cs="Times New Roman"/>
          <w:szCs w:val="24"/>
          <w:lang w:val="vi-VN"/>
        </w:rPr>
        <w:t>m.</w:t>
      </w:r>
    </w:p>
    <w:p w14:paraId="3E29214B">
      <w:pPr>
        <w:pStyle w:val="38"/>
        <w:numPr>
          <w:ilvl w:val="0"/>
          <w:numId w:val="0"/>
        </w:numPr>
        <w:tabs>
          <w:tab w:val="left" w:pos="2552"/>
          <w:tab w:val="left" w:pos="4820"/>
          <w:tab w:val="left" w:pos="7088"/>
        </w:tabs>
      </w:pPr>
      <w:r>
        <w:rPr>
          <w:b/>
          <w:bCs w:val="0"/>
          <w:iCs/>
          <w:color w:val="auto"/>
        </w:rPr>
        <w:t xml:space="preserve">Câu 35. </w:t>
      </w:r>
      <w:r>
        <w:t>Hai điện tích trái dấu tác dụng lên nhau một lực hút có độ lớn 8,0 N. Dịch chuyển để khoảng cách giữa chúng bằng 4 lần khoảng cách ban đầu thì độ lớn lực sẽ là</w:t>
      </w:r>
    </w:p>
    <w:p w14:paraId="01909A8C">
      <w:pPr>
        <w:tabs>
          <w:tab w:val="left" w:pos="284"/>
          <w:tab w:val="left" w:pos="2552"/>
          <w:tab w:val="left" w:pos="3240"/>
          <w:tab w:val="left" w:pos="4820"/>
          <w:tab w:val="left" w:pos="7088"/>
        </w:tabs>
        <w:rPr>
          <w:lang w:val="vi-VN"/>
        </w:rPr>
      </w:pPr>
      <w:r>
        <w:tab/>
      </w:r>
      <w:r>
        <w:rPr>
          <w:b/>
          <w:bCs/>
          <w:lang w:val="vi-VN"/>
        </w:rPr>
        <w:t>A.</w:t>
      </w:r>
      <w:r>
        <w:rPr>
          <w:lang w:val="vi-VN"/>
        </w:rPr>
        <w:t xml:space="preserve"> </w:t>
      </w:r>
      <w:r>
        <w:t>0,5 N</w:t>
      </w:r>
      <w:r>
        <w:rPr>
          <w:lang w:val="vi-VN"/>
        </w:rPr>
        <w:t>.  </w:t>
      </w:r>
      <w:r>
        <w:tab/>
      </w:r>
      <w:r>
        <w:rPr>
          <w:rFonts w:eastAsia="Times New Roman" w:cs="Times New Roman"/>
          <w:b/>
          <w:bCs/>
          <w:szCs w:val="24"/>
          <w:lang w:val="vi-VN"/>
        </w:rPr>
        <w:t>B.</w:t>
      </w:r>
      <w:r>
        <w:rPr>
          <w:rFonts w:eastAsia="Times New Roman" w:cs="Times New Roman"/>
          <w:szCs w:val="24"/>
          <w:lang w:val="vi-VN"/>
        </w:rPr>
        <w:t xml:space="preserve"> </w:t>
      </w:r>
      <w:r>
        <w:rPr>
          <w:rFonts w:eastAsia="Times New Roman" w:cs="Times New Roman"/>
          <w:szCs w:val="24"/>
        </w:rPr>
        <w:t>1 N</w:t>
      </w:r>
      <w:r>
        <w:rPr>
          <w:rFonts w:eastAsia="Times New Roman" w:cs="Times New Roman"/>
          <w:szCs w:val="24"/>
          <w:lang w:val="vi-VN"/>
        </w:rPr>
        <w:t>.</w:t>
      </w:r>
      <w:r>
        <w:rPr>
          <w:rFonts w:eastAsia="Times New Roman" w:cs="Times New Roman"/>
          <w:szCs w:val="24"/>
        </w:rPr>
        <w:tab/>
      </w:r>
      <w:r>
        <w:rPr>
          <w:rFonts w:eastAsia="Times New Roman" w:cs="Times New Roman"/>
          <w:b/>
          <w:bCs/>
          <w:szCs w:val="24"/>
          <w:lang w:val="vi-VN"/>
        </w:rPr>
        <w:t xml:space="preserve">C. </w:t>
      </w:r>
      <w:r>
        <w:rPr>
          <w:rFonts w:eastAsia="Times New Roman" w:cs="Times New Roman"/>
          <w:szCs w:val="24"/>
        </w:rPr>
        <w:t>1,5 N</w:t>
      </w:r>
      <w:r>
        <w:rPr>
          <w:rFonts w:eastAsia="Times New Roman" w:cs="Times New Roman"/>
          <w:szCs w:val="24"/>
          <w:lang w:val="vi-VN"/>
        </w:rPr>
        <w:t>. </w:t>
      </w:r>
      <w:r>
        <w:rPr>
          <w:rFonts w:eastAsia="Times New Roman" w:cs="Times New Roman"/>
          <w:szCs w:val="24"/>
        </w:rPr>
        <w:tab/>
      </w:r>
      <w:r>
        <w:rPr>
          <w:rFonts w:eastAsia="Times New Roman" w:cs="Times New Roman"/>
          <w:b/>
          <w:bCs/>
          <w:szCs w:val="24"/>
          <w:lang w:val="vi-VN"/>
        </w:rPr>
        <w:t>D.</w:t>
      </w:r>
      <w:r>
        <w:rPr>
          <w:rFonts w:eastAsia="Times New Roman" w:cs="Times New Roman"/>
          <w:szCs w:val="24"/>
          <w:lang w:val="vi-VN"/>
        </w:rPr>
        <w:t xml:space="preserve"> </w:t>
      </w:r>
      <w:r>
        <w:rPr>
          <w:rFonts w:eastAsia="Times New Roman" w:cs="Times New Roman"/>
          <w:szCs w:val="24"/>
        </w:rPr>
        <w:t>2 N</w:t>
      </w:r>
      <w:r>
        <w:rPr>
          <w:rFonts w:eastAsia="Times New Roman" w:cs="Times New Roman"/>
          <w:szCs w:val="24"/>
          <w:lang w:val="vi-VN"/>
        </w:rPr>
        <w:t>.</w:t>
      </w:r>
    </w:p>
    <w:p w14:paraId="78CA70EC">
      <w:pPr>
        <w:pStyle w:val="38"/>
        <w:numPr>
          <w:ilvl w:val="0"/>
          <w:numId w:val="0"/>
        </w:numPr>
        <w:tabs>
          <w:tab w:val="left" w:pos="2552"/>
          <w:tab w:val="left" w:pos="4820"/>
          <w:tab w:val="left" w:pos="7088"/>
        </w:tabs>
      </w:pPr>
      <w:r>
        <w:rPr>
          <w:b/>
          <w:bCs w:val="0"/>
          <w:iCs/>
          <w:color w:val="auto"/>
        </w:rPr>
        <w:t xml:space="preserve">Câu 36. </w:t>
      </w:r>
      <w:r>
        <w:t xml:space="preserve">Hai điện tích điểm </w:t>
      </w:r>
      <w:r>
        <w:rPr>
          <w:position w:val="-12"/>
        </w:rPr>
        <w:object>
          <v:shape id="_x0000_i1102" o:spt="75" type="#_x0000_t75" style="height:18.3pt;width:65.35pt;" o:ole="t" filled="f" o:preferrelative="t" stroked="f" coordsize="21600,21600">
            <v:path/>
            <v:fill on="f" focussize="0,0"/>
            <v:stroke on="f" joinstyle="miter"/>
            <v:imagedata r:id="rId158" o:title=""/>
            <o:lock v:ext="edit" aspectratio="t"/>
            <w10:wrap type="none"/>
            <w10:anchorlock/>
          </v:shape>
          <o:OLEObject Type="Embed" ProgID="Equation.DSMT4" ShapeID="_x0000_i1102" DrawAspect="Content" ObjectID="_1468075802" r:id="rId157">
            <o:LockedField>false</o:LockedField>
          </o:OLEObject>
        </w:object>
      </w:r>
      <w:r>
        <w:t xml:space="preserve">, </w:t>
      </w:r>
      <w:r>
        <w:rPr>
          <w:position w:val="-12"/>
        </w:rPr>
        <w:object>
          <v:shape id="_x0000_i1103" o:spt="75" type="#_x0000_t75" style="height:18.3pt;width:74.2pt;" o:ole="t" filled="f" o:preferrelative="t" stroked="f" coordsize="21600,21600">
            <v:path/>
            <v:fill on="f" focussize="0,0"/>
            <v:stroke on="f" joinstyle="miter"/>
            <v:imagedata r:id="rId160" o:title=""/>
            <o:lock v:ext="edit" aspectratio="t"/>
            <w10:wrap type="none"/>
            <w10:anchorlock/>
          </v:shape>
          <o:OLEObject Type="Embed" ProgID="Equation.DSMT4" ShapeID="_x0000_i1103" DrawAspect="Content" ObjectID="_1468075803" r:id="rId159">
            <o:LockedField>false</o:LockedField>
          </o:OLEObject>
        </w:object>
      </w:r>
      <w:r>
        <w:t xml:space="preserve"> đặt tại hai điểm A và B cách nhau 4 cm trong không khí. Lực tác dụng lên điện tích </w:t>
      </w:r>
      <w:r>
        <w:rPr>
          <w:position w:val="-12"/>
        </w:rPr>
        <w:object>
          <v:shape id="_x0000_i1104" o:spt="75" type="#_x0000_t75" style="height:18.3pt;width:68.7pt;" o:ole="t" filled="f" o:preferrelative="t" stroked="f" coordsize="21600,21600">
            <v:path/>
            <v:fill on="f" focussize="0,0"/>
            <v:stroke on="f" joinstyle="miter"/>
            <v:imagedata r:id="rId162" o:title=""/>
            <o:lock v:ext="edit" aspectratio="t"/>
            <w10:wrap type="none"/>
            <w10:anchorlock/>
          </v:shape>
          <o:OLEObject Type="Embed" ProgID="Equation.DSMT4" ShapeID="_x0000_i1104" DrawAspect="Content" ObjectID="_1468075804" r:id="rId161">
            <o:LockedField>false</o:LockedField>
          </o:OLEObject>
        </w:object>
      </w:r>
      <w:r>
        <w:t xml:space="preserve"> đặt tại trung điểm O của AB là</w:t>
      </w:r>
    </w:p>
    <w:p w14:paraId="7DEFEFAB">
      <w:pPr>
        <w:tabs>
          <w:tab w:val="left" w:pos="284"/>
          <w:tab w:val="left" w:pos="2552"/>
          <w:tab w:val="left" w:pos="3240"/>
          <w:tab w:val="left" w:pos="4820"/>
          <w:tab w:val="left" w:pos="5580"/>
          <w:tab w:val="left" w:pos="7088"/>
        </w:tabs>
        <w:spacing w:line="360" w:lineRule="auto"/>
      </w:pPr>
      <w:r>
        <w:rPr>
          <w:b/>
          <w:bCs/>
        </w:rPr>
        <w:tab/>
      </w:r>
      <w:r>
        <w:rPr>
          <w:b/>
          <w:bCs/>
        </w:rPr>
        <w:t>A.</w:t>
      </w:r>
      <w:r>
        <w:t xml:space="preserve"> 3,6 N.</w:t>
      </w:r>
      <w:r>
        <w:tab/>
      </w:r>
      <w:r>
        <w:rPr>
          <w:b/>
          <w:bCs/>
        </w:rPr>
        <w:t>B.</w:t>
      </w:r>
      <w:r>
        <w:t xml:space="preserve"> 0,36 N.</w:t>
      </w:r>
      <w:r>
        <w:tab/>
      </w:r>
      <w:r>
        <w:rPr>
          <w:b/>
          <w:bCs/>
        </w:rPr>
        <w:t xml:space="preserve">C. </w:t>
      </w:r>
      <w:r>
        <w:t>36 N.</w:t>
      </w:r>
      <w:r>
        <w:tab/>
      </w:r>
      <w:r>
        <w:rPr>
          <w:b/>
          <w:bCs/>
        </w:rPr>
        <w:t xml:space="preserve">D. </w:t>
      </w:r>
      <w:r>
        <w:t>7,2 N.</w:t>
      </w:r>
    </w:p>
    <w:p w14:paraId="49EFC948">
      <w:pPr>
        <w:pStyle w:val="38"/>
        <w:numPr>
          <w:ilvl w:val="0"/>
          <w:numId w:val="0"/>
        </w:numPr>
        <w:tabs>
          <w:tab w:val="left" w:pos="2552"/>
          <w:tab w:val="left" w:pos="3240"/>
          <w:tab w:val="left" w:pos="4820"/>
          <w:tab w:val="left" w:pos="5670"/>
          <w:tab w:val="left" w:pos="7088"/>
        </w:tabs>
      </w:pPr>
      <w:r>
        <w:rPr>
          <w:b/>
          <w:bCs w:val="0"/>
          <w:iCs/>
          <w:color w:val="auto"/>
        </w:rPr>
        <w:t xml:space="preserve">Câu 37. </w:t>
      </w:r>
      <w:r>
        <w:t xml:space="preserve">Hai điện tích điểm </w:t>
      </w:r>
      <w:r>
        <w:rPr>
          <w:position w:val="-12"/>
        </w:rPr>
        <w:object>
          <v:shape id="_x0000_i1105" o:spt="75" type="#_x0000_t75" style="height:18.3pt;width:11.65pt;" o:ole="t" filled="f" o:preferrelative="t" stroked="f" coordsize="21600,21600">
            <v:path/>
            <v:fill on="f" focussize="0,0"/>
            <v:stroke on="f" joinstyle="miter"/>
            <v:imagedata r:id="rId164" o:title=""/>
            <o:lock v:ext="edit" aspectratio="t"/>
            <w10:wrap type="none"/>
            <w10:anchorlock/>
          </v:shape>
          <o:OLEObject Type="Embed" ProgID="Equation.DSMT4" ShapeID="_x0000_i1105" DrawAspect="Content" ObjectID="_1468075805" r:id="rId163">
            <o:LockedField>false</o:LockedField>
          </o:OLEObject>
        </w:object>
      </w:r>
      <w:r>
        <w:t xml:space="preserve"> và </w:t>
      </w:r>
      <w:r>
        <w:rPr>
          <w:position w:val="-12"/>
        </w:rPr>
        <w:object>
          <v:shape id="_x0000_i1106" o:spt="75" type="#_x0000_t75" style="height:18.3pt;width:11.65pt;" o:ole="t" filled="f" o:preferrelative="t" stroked="f" coordsize="21600,21600">
            <v:path/>
            <v:fill on="f" focussize="0,0"/>
            <v:stroke on="f" joinstyle="miter"/>
            <v:imagedata r:id="rId166" o:title=""/>
            <o:lock v:ext="edit" aspectratio="t"/>
            <w10:wrap type="none"/>
            <w10:anchorlock/>
          </v:shape>
          <o:OLEObject Type="Embed" ProgID="Equation.DSMT4" ShapeID="_x0000_i1106" DrawAspect="Content" ObjectID="_1468075806" r:id="rId165">
            <o:LockedField>false</o:LockedField>
          </o:OLEObject>
        </w:object>
      </w:r>
      <w:r>
        <w:t xml:space="preserve"> đặt cách nhau 30 cm trong không khí, lực tác dụng giữa chúng là </w:t>
      </w:r>
      <w:r>
        <w:rPr>
          <w:position w:val="-12"/>
        </w:rPr>
        <w:object>
          <v:shape id="_x0000_i1107" o:spt="75" type="#_x0000_t75" style="height:18.3pt;width:12.75pt;" o:ole="t" filled="f" o:preferrelative="t" stroked="f" coordsize="21600,21600">
            <v:path/>
            <v:fill on="f" focussize="0,0"/>
            <v:stroke on="f" joinstyle="miter"/>
            <v:imagedata r:id="rId168" o:title=""/>
            <o:lock v:ext="edit" aspectratio="t"/>
            <w10:wrap type="none"/>
            <w10:anchorlock/>
          </v:shape>
          <o:OLEObject Type="Embed" ProgID="Equation.DSMT4" ShapeID="_x0000_i1107" DrawAspect="Content" ObjectID="_1468075807" r:id="rId167">
            <o:LockedField>false</o:LockedField>
          </o:OLEObject>
        </w:object>
      </w:r>
      <w:r>
        <w:t xml:space="preserve">. Nếu đặt chúng trong dầu thì lực tương tác bị giảm đi 2,25 lần. Để lực tương tác vẫn bằng </w:t>
      </w:r>
      <w:r>
        <w:rPr>
          <w:position w:val="-12"/>
        </w:rPr>
        <w:object>
          <v:shape id="_x0000_i1108" o:spt="75" type="#_x0000_t75" style="height:18.3pt;width:12.75pt;" o:ole="t" filled="f" o:preferrelative="t" stroked="f" coordsize="21600,21600">
            <v:path/>
            <v:fill on="f" focussize="0,0"/>
            <v:stroke on="f" joinstyle="miter"/>
            <v:imagedata r:id="rId168" o:title=""/>
            <o:lock v:ext="edit" aspectratio="t"/>
            <w10:wrap type="none"/>
            <w10:anchorlock/>
          </v:shape>
          <o:OLEObject Type="Embed" ProgID="Equation.DSMT4" ShapeID="_x0000_i1108" DrawAspect="Content" ObjectID="_1468075808" r:id="rId169">
            <o:LockedField>false</o:LockedField>
          </o:OLEObject>
        </w:object>
      </w:r>
      <w:r>
        <w:t xml:space="preserve"> thì cần dịch chúng lại một khoảng </w:t>
      </w:r>
    </w:p>
    <w:p w14:paraId="4548F576">
      <w:pPr>
        <w:pStyle w:val="38"/>
        <w:numPr>
          <w:ilvl w:val="0"/>
          <w:numId w:val="0"/>
        </w:numPr>
        <w:tabs>
          <w:tab w:val="left" w:pos="2552"/>
          <w:tab w:val="left" w:pos="4820"/>
          <w:tab w:val="left" w:pos="7088"/>
          <w:tab w:val="clear" w:pos="2310"/>
        </w:tabs>
      </w:pPr>
      <w:r>
        <w:rPr>
          <w:b/>
        </w:rPr>
        <w:tab/>
      </w:r>
      <w:r>
        <w:rPr>
          <w:b/>
        </w:rPr>
        <w:t>A.</w:t>
      </w:r>
      <w:r>
        <w:t xml:space="preserve"> 10 cm.</w:t>
      </w:r>
      <w:r>
        <w:tab/>
      </w:r>
      <w:r>
        <w:rPr>
          <w:b/>
        </w:rPr>
        <w:t xml:space="preserve">B. </w:t>
      </w:r>
      <w:r>
        <w:t>15 cm</w:t>
      </w:r>
      <w:bookmarkStart w:id="0" w:name="_Hlk178186430"/>
      <w:r>
        <w:t>.</w:t>
      </w:r>
      <w:bookmarkEnd w:id="0"/>
      <w:r>
        <w:tab/>
      </w:r>
      <w:r>
        <w:rPr>
          <w:b/>
        </w:rPr>
        <w:t>C.</w:t>
      </w:r>
      <w:r>
        <w:t xml:space="preserve"> 5 cm.</w:t>
      </w:r>
      <w:r>
        <w:tab/>
      </w:r>
      <w:r>
        <w:rPr>
          <w:b/>
        </w:rPr>
        <w:t xml:space="preserve">D. </w:t>
      </w:r>
      <w:r>
        <w:t>20 cm.</w:t>
      </w:r>
    </w:p>
    <w:p w14:paraId="14B69CC9">
      <w:pPr>
        <w:pStyle w:val="38"/>
        <w:numPr>
          <w:ilvl w:val="0"/>
          <w:numId w:val="0"/>
        </w:numPr>
        <w:tabs>
          <w:tab w:val="left" w:pos="2552"/>
          <w:tab w:val="left" w:pos="4820"/>
          <w:tab w:val="left" w:pos="7088"/>
        </w:tabs>
        <w:rPr>
          <w:lang w:val="fr-FR"/>
        </w:rPr>
      </w:pPr>
      <w:r>
        <w:rPr>
          <w:b/>
          <w:bCs w:val="0"/>
          <w:iCs/>
          <w:color w:val="auto"/>
          <w:lang w:val="fr-FR"/>
        </w:rPr>
        <w:t xml:space="preserve">Câu 38. </w:t>
      </w:r>
      <w:r>
        <w:rPr>
          <w:lang w:val="fr-FR"/>
        </w:rPr>
        <w:t xml:space="preserve">Hai quả cầu kim loại nhỏ giống hệt nhau, mang các điện tích </w:t>
      </w:r>
      <w:r>
        <w:rPr>
          <w:position w:val="-12"/>
          <w:lang w:val="fr-FR"/>
        </w:rPr>
        <w:object>
          <v:shape id="_x0000_i1109" o:spt="75" type="#_x0000_t75" style="height:18.3pt;width:11.65pt;" o:ole="t" filled="f" o:preferrelative="t" stroked="f" coordsize="21600,21600">
            <v:path/>
            <v:fill on="f" focussize="0,0"/>
            <v:stroke on="f" joinstyle="miter"/>
            <v:imagedata r:id="rId66" o:title=""/>
            <o:lock v:ext="edit" aspectratio="t"/>
            <w10:wrap type="none"/>
            <w10:anchorlock/>
          </v:shape>
          <o:OLEObject Type="Embed" ProgID="Equation.DSMT4" ShapeID="_x0000_i1109" DrawAspect="Content" ObjectID="_1468075809" r:id="rId170">
            <o:LockedField>false</o:LockedField>
          </o:OLEObject>
        </w:object>
      </w:r>
      <w:r>
        <w:rPr>
          <w:lang w:val="fr-FR"/>
        </w:rPr>
        <w:t xml:space="preserve"> và </w:t>
      </w:r>
      <w:r>
        <w:rPr>
          <w:position w:val="-12"/>
          <w:lang w:val="fr-FR"/>
        </w:rPr>
        <w:object>
          <v:shape id="_x0000_i1110" o:spt="75" type="#_x0000_t75" style="height:18.3pt;width:40.45pt;" o:ole="t" filled="f" o:preferrelative="t" stroked="f" coordsize="21600,21600">
            <v:path/>
            <v:fill on="f" focussize="0,0"/>
            <v:stroke on="f" joinstyle="miter"/>
            <v:imagedata r:id="rId172" o:title=""/>
            <o:lock v:ext="edit" aspectratio="t"/>
            <w10:wrap type="none"/>
            <w10:anchorlock/>
          </v:shape>
          <o:OLEObject Type="Embed" ProgID="Equation.DSMT4" ShapeID="_x0000_i1110" DrawAspect="Content" ObjectID="_1468075810" r:id="rId171">
            <o:LockedField>false</o:LockedField>
          </o:OLEObject>
        </w:object>
      </w:r>
      <w:r>
        <w:rPr>
          <w:lang w:val="fr-FR"/>
        </w:rPr>
        <w:t xml:space="preserve"> tác dụng lên nhau một lực bằng </w:t>
      </w:r>
      <w:r>
        <w:rPr>
          <w:i/>
          <w:iCs/>
          <w:lang w:val="fr-FR"/>
        </w:rPr>
        <w:t>F</w:t>
      </w:r>
      <w:r>
        <w:rPr>
          <w:lang w:val="fr-FR"/>
        </w:rPr>
        <w:t>. Nếu cho chúng tiếp xúc với nhau rồi đưa đến các vị trí cũ thì tỉ số giữa lực tương tác lúc sau với lực tương tác lúc chưa tiếp xúc là</w:t>
      </w:r>
    </w:p>
    <w:p w14:paraId="26BF51EC">
      <w:pPr>
        <w:tabs>
          <w:tab w:val="left" w:pos="284"/>
          <w:tab w:val="left" w:pos="2552"/>
          <w:tab w:val="left" w:pos="3240"/>
          <w:tab w:val="left" w:pos="4820"/>
          <w:tab w:val="left" w:pos="5760"/>
          <w:tab w:val="left" w:pos="7088"/>
        </w:tabs>
        <w:spacing w:line="360" w:lineRule="auto"/>
        <w:rPr>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 xml:space="preserve">A. </w:t>
      </w:r>
      <w:r>
        <w:rPr>
          <w:b/>
          <w:color w:val="000000" w:themeColor="text1"/>
          <w:position w:val="-24"/>
          <w14:textFill>
            <w14:solidFill>
              <w14:schemeClr w14:val="tx1"/>
            </w14:solidFill>
          </w14:textFill>
        </w:rPr>
        <w:object>
          <v:shape id="_x0000_i1111" o:spt="75" type="#_x0000_t75" style="height:31.55pt;width:10.5pt;" o:ole="t" filled="f" o:preferrelative="t" stroked="f" coordsize="21600,21600">
            <v:path/>
            <v:fill on="f" focussize="0,0"/>
            <v:stroke on="f" joinstyle="miter"/>
            <v:imagedata r:id="rId174" o:title=""/>
            <o:lock v:ext="edit" aspectratio="t"/>
            <w10:wrap type="none"/>
            <w10:anchorlock/>
          </v:shape>
          <o:OLEObject Type="Embed" ProgID="Equation.DSMT4" ShapeID="_x0000_i1111" DrawAspect="Content" ObjectID="_1468075811" r:id="rId173">
            <o:LockedField>false</o:LockedField>
          </o:OLEObject>
        </w:object>
      </w:r>
      <w:r>
        <w:rPr>
          <w:bCs/>
          <w:color w:val="000000" w:themeColor="text1"/>
          <w14:textFill>
            <w14:solidFill>
              <w14:schemeClr w14:val="tx1"/>
            </w14:solidFill>
          </w14:textFill>
        </w:rPr>
        <w:t>.</w:t>
      </w:r>
      <w:r>
        <w:rPr>
          <w:b/>
          <w:color w:val="000000" w:themeColor="text1"/>
          <w14:textFill>
            <w14:solidFill>
              <w14:schemeClr w14:val="tx1"/>
            </w14:solidFill>
          </w14:textFill>
        </w:rPr>
        <w:tab/>
      </w:r>
      <w:r>
        <w:rPr>
          <w:b/>
          <w:color w:val="000000" w:themeColor="text1"/>
          <w14:textFill>
            <w14:solidFill>
              <w14:schemeClr w14:val="tx1"/>
            </w14:solidFill>
          </w14:textFill>
        </w:rPr>
        <w:t xml:space="preserve">B. </w:t>
      </w:r>
      <w:r>
        <w:rPr>
          <w:b/>
          <w:color w:val="000000" w:themeColor="text1"/>
          <w:position w:val="-24"/>
          <w14:textFill>
            <w14:solidFill>
              <w14:schemeClr w14:val="tx1"/>
            </w14:solidFill>
          </w14:textFill>
        </w:rPr>
        <w:object>
          <v:shape id="_x0000_i1112" o:spt="75" type="#_x0000_t75" style="height:31.55pt;width:10.5pt;" o:ole="t" filled="f" o:preferrelative="t" stroked="f" coordsize="21600,21600">
            <v:path/>
            <v:fill on="f" focussize="0,0"/>
            <v:stroke on="f" joinstyle="miter"/>
            <v:imagedata r:id="rId176" o:title=""/>
            <o:lock v:ext="edit" aspectratio="t"/>
            <w10:wrap type="none"/>
            <w10:anchorlock/>
          </v:shape>
          <o:OLEObject Type="Embed" ProgID="Equation.DSMT4" ShapeID="_x0000_i1112" DrawAspect="Content" ObjectID="_1468075812" r:id="rId175">
            <o:LockedField>false</o:LockedField>
          </o:OLEObject>
        </w:object>
      </w:r>
      <w:r>
        <w:rPr>
          <w:color w:val="000000" w:themeColor="text1"/>
          <w14:textFill>
            <w14:solidFill>
              <w14:schemeClr w14:val="tx1"/>
            </w14:solidFill>
          </w14:textFill>
        </w:rPr>
        <w:t>.</w:t>
      </w:r>
      <w:r>
        <w:rPr>
          <w:b/>
          <w:color w:val="000000" w:themeColor="text1"/>
          <w14:textFill>
            <w14:solidFill>
              <w14:schemeClr w14:val="tx1"/>
            </w14:solidFill>
          </w14:textFill>
        </w:rPr>
        <w:tab/>
      </w:r>
      <w:r>
        <w:rPr>
          <w:b/>
          <w:color w:val="000000" w:themeColor="text1"/>
          <w14:textFill>
            <w14:solidFill>
              <w14:schemeClr w14:val="tx1"/>
            </w14:solidFill>
          </w14:textFill>
        </w:rPr>
        <w:tab/>
      </w:r>
      <w:r>
        <w:rPr>
          <w:b/>
          <w:color w:val="000000" w:themeColor="text1"/>
          <w14:textFill>
            <w14:solidFill>
              <w14:schemeClr w14:val="tx1"/>
            </w14:solidFill>
          </w14:textFill>
        </w:rPr>
        <w:t xml:space="preserve">C. </w:t>
      </w:r>
      <w:r>
        <w:rPr>
          <w:b/>
          <w:color w:val="000000" w:themeColor="text1"/>
          <w:position w:val="-24"/>
          <w14:textFill>
            <w14:solidFill>
              <w14:schemeClr w14:val="tx1"/>
            </w14:solidFill>
          </w14:textFill>
        </w:rPr>
        <w:object>
          <v:shape id="_x0000_i1113" o:spt="75" type="#_x0000_t75" style="height:31.55pt;width:10.5pt;" o:ole="t" filled="f" o:preferrelative="t" stroked="f" coordsize="21600,21600">
            <v:path/>
            <v:fill on="f" focussize="0,0"/>
            <v:stroke on="f" joinstyle="miter"/>
            <v:imagedata r:id="rId178" o:title=""/>
            <o:lock v:ext="edit" aspectratio="t"/>
            <w10:wrap type="none"/>
            <w10:anchorlock/>
          </v:shape>
          <o:OLEObject Type="Embed" ProgID="Equation.DSMT4" ShapeID="_x0000_i1113" DrawAspect="Content" ObjectID="_1468075813" r:id="rId177">
            <o:LockedField>false</o:LockedField>
          </o:OLEObject>
        </w:object>
      </w:r>
      <w:r>
        <w:rPr>
          <w:bCs/>
          <w:color w:val="000000" w:themeColor="text1"/>
          <w14:textFill>
            <w14:solidFill>
              <w14:schemeClr w14:val="tx1"/>
            </w14:solidFill>
          </w14:textFill>
        </w:rPr>
        <w:t>.</w:t>
      </w:r>
      <w:r>
        <w:rPr>
          <w:b/>
          <w:color w:val="000000" w:themeColor="text1"/>
          <w14:textFill>
            <w14:solidFill>
              <w14:schemeClr w14:val="tx1"/>
            </w14:solidFill>
          </w14:textFill>
        </w:rPr>
        <w:tab/>
      </w:r>
      <w:r>
        <w:rPr>
          <w:b/>
          <w:color w:val="000000" w:themeColor="text1"/>
          <w14:textFill>
            <w14:solidFill>
              <w14:schemeClr w14:val="tx1"/>
            </w14:solidFill>
          </w14:textFill>
        </w:rPr>
        <w:tab/>
      </w:r>
      <w:r>
        <w:rPr>
          <w:b/>
          <w:color w:val="000000" w:themeColor="text1"/>
          <w14:textFill>
            <w14:solidFill>
              <w14:schemeClr w14:val="tx1"/>
            </w14:solidFill>
          </w14:textFill>
        </w:rPr>
        <w:t xml:space="preserve">D. </w:t>
      </w:r>
      <w:r>
        <w:rPr>
          <w:b/>
          <w:color w:val="000000" w:themeColor="text1"/>
          <w:position w:val="-24"/>
          <w14:textFill>
            <w14:solidFill>
              <w14:schemeClr w14:val="tx1"/>
            </w14:solidFill>
          </w14:textFill>
        </w:rPr>
        <w:object>
          <v:shape id="_x0000_i1114" o:spt="75" type="#_x0000_t75" style="height:31.55pt;width:10.5pt;" o:ole="t" filled="f" o:preferrelative="t" stroked="f" coordsize="21600,21600">
            <v:path/>
            <v:fill on="f" focussize="0,0"/>
            <v:stroke on="f" joinstyle="miter"/>
            <v:imagedata r:id="rId180" o:title=""/>
            <o:lock v:ext="edit" aspectratio="t"/>
            <w10:wrap type="none"/>
            <w10:anchorlock/>
          </v:shape>
          <o:OLEObject Type="Embed" ProgID="Equation.DSMT4" ShapeID="_x0000_i1114" DrawAspect="Content" ObjectID="_1468075814" r:id="rId179">
            <o:LockedField>false</o:LockedField>
          </o:OLEObject>
        </w:object>
      </w:r>
      <w:r>
        <w:rPr>
          <w:color w:val="000000" w:themeColor="text1"/>
          <w14:textFill>
            <w14:solidFill>
              <w14:schemeClr w14:val="tx1"/>
            </w14:solidFill>
          </w14:textFill>
        </w:rPr>
        <w:t>.</w:t>
      </w:r>
    </w:p>
    <w:p w14:paraId="3B3BEE0F">
      <w:pPr>
        <w:pStyle w:val="38"/>
        <w:numPr>
          <w:ilvl w:val="0"/>
          <w:numId w:val="0"/>
        </w:numPr>
        <w:tabs>
          <w:tab w:val="left" w:pos="2552"/>
          <w:tab w:val="left" w:pos="4820"/>
          <w:tab w:val="left" w:pos="7088"/>
        </w:tabs>
      </w:pPr>
      <w:r>
        <w:rPr>
          <w:b/>
          <w:bCs w:val="0"/>
          <w:iCs/>
          <w:color w:val="auto"/>
        </w:rPr>
        <w:t xml:space="preserve">Câu 39. </w:t>
      </w:r>
      <w:r>
        <w:rPr>
          <w:lang w:val="pt-BR"/>
        </w:rPr>
        <w:t xml:space="preserve">Hai quả cầu nhỏ giống nhau, có cùng khối lượng 2,5 g, điện tích </w:t>
      </w:r>
      <w:r>
        <w:rPr>
          <w:position w:val="-6"/>
          <w:lang w:val="pt-BR"/>
        </w:rPr>
        <w:object>
          <v:shape id="_x0000_i1115" o:spt="75" type="#_x0000_t75" style="height:16.05pt;width:44.3pt;" o:ole="t" filled="f" o:preferrelative="t" stroked="f" coordsize="21600,21600">
            <v:path/>
            <v:fill on="f" focussize="0,0"/>
            <v:stroke on="f" joinstyle="miter"/>
            <v:imagedata r:id="rId182" o:title=""/>
            <o:lock v:ext="edit" aspectratio="t"/>
            <w10:wrap type="none"/>
            <w10:anchorlock/>
          </v:shape>
          <o:OLEObject Type="Embed" ProgID="Equation.DSMT4" ShapeID="_x0000_i1115" DrawAspect="Content" ObjectID="_1468075815" r:id="rId181">
            <o:LockedField>false</o:LockedField>
          </o:OLEObject>
        </w:object>
      </w:r>
      <w:r>
        <w:rPr>
          <w:lang w:val="pt-BR"/>
        </w:rPr>
        <w:t xml:space="preserve"> được treo tại cùng một điểm bằng hai dây mảnh. Do lực đẩy tĩnh điện hai quả cầu tách ra xa nhau một đoạn 60 cm, lấy </w:t>
      </w:r>
      <w:r>
        <w:rPr>
          <w:position w:val="-10"/>
          <w:lang w:val="pt-BR"/>
        </w:rPr>
        <w:object>
          <v:shape id="_x0000_i1116" o:spt="75" type="#_x0000_t75" style="height:18.3pt;width:60.35pt;" o:ole="t" filled="f" o:preferrelative="t" stroked="f" coordsize="21600,21600">
            <v:path/>
            <v:fill on="f" focussize="0,0"/>
            <v:stroke on="f" joinstyle="miter"/>
            <v:imagedata r:id="rId184" o:title=""/>
            <o:lock v:ext="edit" aspectratio="t"/>
            <w10:wrap type="none"/>
            <w10:anchorlock/>
          </v:shape>
          <o:OLEObject Type="Embed" ProgID="Equation.DSMT4" ShapeID="_x0000_i1116" DrawAspect="Content" ObjectID="_1468075816" r:id="rId183">
            <o:LockedField>false</o:LockedField>
          </o:OLEObject>
        </w:object>
      </w:r>
      <w:r>
        <w:rPr>
          <w:lang w:val="pt-BR"/>
        </w:rPr>
        <w:t>. Góc lệch của dây so với phương thẳng là</w:t>
      </w:r>
    </w:p>
    <w:p w14:paraId="438645F5">
      <w:pPr>
        <w:tabs>
          <w:tab w:val="left" w:pos="284"/>
          <w:tab w:val="left" w:pos="2552"/>
          <w:tab w:val="left" w:pos="3240"/>
          <w:tab w:val="left" w:pos="4820"/>
          <w:tab w:val="left" w:pos="5670"/>
          <w:tab w:val="left" w:pos="7088"/>
        </w:tabs>
        <w:spacing w:line="360" w:lineRule="auto"/>
      </w:pPr>
      <w:r>
        <w:rPr>
          <w:b/>
        </w:rPr>
        <w:tab/>
      </w:r>
      <w:r>
        <w:rPr>
          <w:b/>
        </w:rPr>
        <w:t>A.</w:t>
      </w:r>
      <w:r>
        <w:rPr>
          <w:lang w:val="pt-BR"/>
        </w:rPr>
        <w:t xml:space="preserve"> 14</w:t>
      </w:r>
      <w:r>
        <w:rPr>
          <w:vertAlign w:val="superscript"/>
          <w:lang w:val="pt-BR"/>
        </w:rPr>
        <w:t>o</w:t>
      </w:r>
      <w:r>
        <w:rPr>
          <w:lang w:val="pt-BR"/>
        </w:rPr>
        <w:t>.</w:t>
      </w:r>
      <w:r>
        <w:rPr>
          <w:lang w:val="pt-BR"/>
        </w:rPr>
        <w:tab/>
      </w:r>
      <w:r>
        <w:rPr>
          <w:b/>
          <w:lang w:val="pt-BR"/>
        </w:rPr>
        <w:t>B.</w:t>
      </w:r>
      <w:r>
        <w:rPr>
          <w:lang w:val="pt-BR"/>
        </w:rPr>
        <w:t xml:space="preserve"> 30</w:t>
      </w:r>
      <w:r>
        <w:rPr>
          <w:vertAlign w:val="superscript"/>
          <w:lang w:val="pt-BR"/>
        </w:rPr>
        <w:t>o</w:t>
      </w:r>
      <w:r>
        <w:t>.</w:t>
      </w:r>
      <w:r>
        <w:rPr>
          <w:lang w:val="pt-BR"/>
        </w:rPr>
        <w:tab/>
      </w:r>
      <w:r>
        <w:rPr>
          <w:lang w:val="pt-BR"/>
        </w:rPr>
        <w:tab/>
      </w:r>
      <w:r>
        <w:rPr>
          <w:b/>
          <w:lang w:val="pt-BR"/>
        </w:rPr>
        <w:t>C.</w:t>
      </w:r>
      <w:r>
        <w:rPr>
          <w:lang w:val="pt-BR"/>
        </w:rPr>
        <w:t xml:space="preserve"> 45</w:t>
      </w:r>
      <w:r>
        <w:rPr>
          <w:vertAlign w:val="superscript"/>
          <w:lang w:val="pt-BR"/>
        </w:rPr>
        <w:t>o</w:t>
      </w:r>
      <w:r>
        <w:t>.</w:t>
      </w:r>
      <w:r>
        <w:rPr>
          <w:vertAlign w:val="superscript"/>
          <w:lang w:val="pt-BR"/>
        </w:rPr>
        <w:t xml:space="preserve"> </w:t>
      </w:r>
      <w:r>
        <w:rPr>
          <w:vertAlign w:val="superscript"/>
          <w:lang w:val="pt-BR"/>
        </w:rPr>
        <w:tab/>
      </w:r>
      <w:r>
        <w:rPr>
          <w:lang w:val="pt-BR"/>
        </w:rPr>
        <w:tab/>
      </w:r>
      <w:r>
        <w:rPr>
          <w:b/>
          <w:lang w:val="pt-BR"/>
        </w:rPr>
        <w:t>D.</w:t>
      </w:r>
      <w:r>
        <w:rPr>
          <w:lang w:val="pt-BR"/>
        </w:rPr>
        <w:t xml:space="preserve"> 60</w:t>
      </w:r>
      <w:r>
        <w:rPr>
          <w:vertAlign w:val="superscript"/>
          <w:lang w:val="pt-BR"/>
        </w:rPr>
        <w:t>o</w:t>
      </w:r>
      <w:r>
        <w:t>.</w:t>
      </w:r>
    </w:p>
    <w:p w14:paraId="3AE58343">
      <w:pPr>
        <w:pStyle w:val="38"/>
        <w:numPr>
          <w:ilvl w:val="0"/>
          <w:numId w:val="0"/>
        </w:numPr>
        <w:tabs>
          <w:tab w:val="left" w:pos="2552"/>
          <w:tab w:val="left" w:pos="4820"/>
          <w:tab w:val="left" w:pos="7088"/>
        </w:tabs>
      </w:pPr>
      <w:r>
        <w:rPr>
          <w:b/>
          <w:bCs w:val="0"/>
          <w:iCs/>
          <w:color w:val="auto"/>
        </w:rPr>
        <w:t xml:space="preserve">Câu 40. </w:t>
      </w:r>
      <w:r>
        <w:t xml:space="preserve">Có hai điện tích </w:t>
      </w:r>
      <w:r>
        <w:rPr>
          <w:position w:val="-12"/>
        </w:rPr>
        <w:object>
          <v:shape id="_x0000_i1117" o:spt="75" type="#_x0000_t75" style="height:18.3pt;width:143.45pt;" o:ole="t" filled="f" o:preferrelative="t" stroked="f" coordsize="21600,21600">
            <v:path/>
            <v:fill on="f" focussize="0,0"/>
            <v:stroke on="f" joinstyle="miter"/>
            <v:imagedata r:id="rId186" o:title=""/>
            <o:lock v:ext="edit" aspectratio="t"/>
            <w10:wrap type="none"/>
            <w10:anchorlock/>
          </v:shape>
          <o:OLEObject Type="Embed" ProgID="Equation.DSMT4" ShapeID="_x0000_i1117" DrawAspect="Content" ObjectID="_1468075817" r:id="rId185">
            <o:LockedField>false</o:LockedField>
          </o:OLEObject>
        </w:object>
      </w:r>
      <w:r>
        <w:t xml:space="preserve"> đặt tại hai điểm A, B trong chân không và cách nhau một khoảng 6 cm. Một điện tích </w:t>
      </w:r>
      <w:r>
        <w:rPr>
          <w:position w:val="-12"/>
        </w:rPr>
        <w:object>
          <v:shape id="_x0000_i1118" o:spt="75" type="#_x0000_t75" style="height:18.3pt;width:67.55pt;" o:ole="t" filled="f" o:preferrelative="t" stroked="f" coordsize="21600,21600">
            <v:path/>
            <v:fill on="f" focussize="0,0"/>
            <v:stroke on="f" joinstyle="miter"/>
            <v:imagedata r:id="rId188" o:title=""/>
            <o:lock v:ext="edit" aspectratio="t"/>
            <w10:wrap type="none"/>
            <w10:anchorlock/>
          </v:shape>
          <o:OLEObject Type="Embed" ProgID="Equation.DSMT4" ShapeID="_x0000_i1118" DrawAspect="Content" ObjectID="_1468075818" r:id="rId187">
            <o:LockedField>false</o:LockedField>
          </o:OLEObject>
        </w:object>
      </w:r>
      <w:r>
        <w:t xml:space="preserve">, đặt trên đường trung trực của AB, cách AB một khoảng 4 cm. Độ lớn của lực điện do hai điện tích và tác dụng lên điện tích </w:t>
      </w:r>
      <w:r>
        <w:rPr>
          <w:position w:val="-12"/>
        </w:rPr>
        <w:object>
          <v:shape id="_x0000_i1119" o:spt="75" type="#_x0000_t75" style="height:18.3pt;width:11.65pt;" o:ole="t" filled="f" o:preferrelative="t" stroked="f" coordsize="21600,21600">
            <v:path/>
            <v:fill on="f" focussize="0,0"/>
            <v:stroke on="f" joinstyle="miter"/>
            <v:imagedata r:id="rId190" o:title=""/>
            <o:lock v:ext="edit" aspectratio="t"/>
            <w10:wrap type="none"/>
            <w10:anchorlock/>
          </v:shape>
          <o:OLEObject Type="Embed" ProgID="Equation.DSMT4" ShapeID="_x0000_i1119" DrawAspect="Content" ObjectID="_1468075819" r:id="rId189">
            <o:LockedField>false</o:LockedField>
          </o:OLEObject>
        </w:object>
      </w:r>
      <w:r>
        <w:t xml:space="preserve"> là</w:t>
      </w:r>
    </w:p>
    <w:p w14:paraId="31668567">
      <w:pPr>
        <w:tabs>
          <w:tab w:val="left" w:pos="284"/>
          <w:tab w:val="left" w:pos="2552"/>
          <w:tab w:val="left" w:pos="3240"/>
          <w:tab w:val="left" w:pos="4820"/>
          <w:tab w:val="left" w:pos="5670"/>
          <w:tab w:val="left" w:pos="7088"/>
        </w:tabs>
        <w:rPr>
          <w:rFonts w:eastAsia="Times New Roman" w:cs="Times New Roman"/>
          <w:szCs w:val="24"/>
        </w:rPr>
      </w:pPr>
      <w:r>
        <w:tab/>
      </w:r>
      <w:r>
        <w:rPr>
          <w:b/>
          <w:bCs/>
          <w:lang w:val="vi-VN"/>
        </w:rPr>
        <w:t>A.</w:t>
      </w:r>
      <w:r>
        <w:rPr>
          <w:lang w:val="vi-VN"/>
        </w:rPr>
        <w:t xml:space="preserve"> </w:t>
      </w:r>
      <w:r>
        <w:t>14,40 N</w:t>
      </w:r>
      <w:r>
        <w:rPr>
          <w:lang w:val="vi-VN"/>
        </w:rPr>
        <w:t>.           </w:t>
      </w:r>
      <w:r>
        <w:tab/>
      </w:r>
      <w:r>
        <w:rPr>
          <w:rFonts w:eastAsia="Times New Roman" w:cs="Times New Roman"/>
          <w:b/>
          <w:bCs/>
          <w:szCs w:val="24"/>
          <w:lang w:val="vi-VN"/>
        </w:rPr>
        <w:t>B.</w:t>
      </w:r>
      <w:r>
        <w:rPr>
          <w:rFonts w:eastAsia="Times New Roman" w:cs="Times New Roman"/>
          <w:szCs w:val="24"/>
          <w:lang w:val="vi-VN"/>
        </w:rPr>
        <w:t xml:space="preserve"> </w:t>
      </w:r>
      <w:r>
        <w:rPr>
          <w:rFonts w:eastAsia="Times New Roman" w:cs="Times New Roman"/>
          <w:szCs w:val="24"/>
        </w:rPr>
        <w:t>28,80 N</w:t>
      </w:r>
      <w:r>
        <w:rPr>
          <w:rFonts w:eastAsia="Times New Roman" w:cs="Times New Roman"/>
          <w:szCs w:val="24"/>
          <w:lang w:val="vi-VN"/>
        </w:rPr>
        <w:t>.               </w:t>
      </w:r>
      <w:r>
        <w:rPr>
          <w:rFonts w:eastAsia="Times New Roman" w:cs="Times New Roman"/>
          <w:b/>
          <w:bCs/>
          <w:szCs w:val="24"/>
          <w:lang w:val="vi-VN"/>
        </w:rPr>
        <w:t xml:space="preserve"> C. </w:t>
      </w:r>
      <w:r>
        <w:rPr>
          <w:rFonts w:eastAsia="Times New Roman" w:cs="Times New Roman"/>
          <w:szCs w:val="24"/>
        </w:rPr>
        <w:t>20,36 N</w:t>
      </w:r>
      <w:r>
        <w:rPr>
          <w:rFonts w:eastAsia="Times New Roman" w:cs="Times New Roman"/>
          <w:szCs w:val="24"/>
          <w:lang w:val="vi-VN"/>
        </w:rPr>
        <w:t>.              </w:t>
      </w:r>
      <w:r>
        <w:tab/>
      </w:r>
      <w:r>
        <w:rPr>
          <w:rFonts w:eastAsia="Times New Roman" w:cs="Times New Roman"/>
          <w:b/>
          <w:bCs/>
          <w:szCs w:val="24"/>
          <w:lang w:val="vi-VN"/>
        </w:rPr>
        <w:t>D.</w:t>
      </w:r>
      <w:r>
        <w:rPr>
          <w:rFonts w:eastAsia="Times New Roman" w:cs="Times New Roman"/>
          <w:szCs w:val="24"/>
          <w:lang w:val="vi-VN"/>
        </w:rPr>
        <w:t xml:space="preserve"> </w:t>
      </w:r>
      <w:r>
        <w:rPr>
          <w:rFonts w:eastAsia="Times New Roman" w:cs="Times New Roman"/>
          <w:szCs w:val="24"/>
        </w:rPr>
        <w:t>17,28 N</w:t>
      </w:r>
      <w:r>
        <w:rPr>
          <w:rFonts w:eastAsia="Times New Roman" w:cs="Times New Roman"/>
          <w:szCs w:val="24"/>
          <w:lang w:val="vi-VN"/>
        </w:rPr>
        <w:t>.</w:t>
      </w:r>
    </w:p>
    <w:p w14:paraId="45188CB2">
      <w:pPr>
        <w:pStyle w:val="38"/>
        <w:numPr>
          <w:ilvl w:val="0"/>
          <w:numId w:val="0"/>
        </w:numPr>
        <w:tabs>
          <w:tab w:val="left" w:pos="2552"/>
          <w:tab w:val="left" w:pos="4820"/>
          <w:tab w:val="left" w:pos="7088"/>
        </w:tabs>
      </w:pPr>
      <w:r>
        <w:rPr>
          <w:b/>
          <w:bCs w:val="0"/>
          <w:iCs/>
          <w:color w:val="auto"/>
        </w:rPr>
        <w:t xml:space="preserve">Câu 41. </w:t>
      </w:r>
      <w:r>
        <w:t xml:space="preserve">Một điện tích </w:t>
      </w:r>
      <w:r>
        <w:rPr>
          <w:i/>
          <w:iCs/>
        </w:rPr>
        <w:t>q</w:t>
      </w:r>
      <w:r>
        <w:t xml:space="preserve"> đặt tại điểm chính giữa đoạn thẳng nối hai điện tích </w:t>
      </w:r>
      <w:r>
        <w:rPr>
          <w:i/>
          <w:iCs/>
        </w:rPr>
        <w:t>Q</w:t>
      </w:r>
      <w:r>
        <w:t xml:space="preserve"> bằng nhau. Hệ ba điện tích sẽ cân bằng nếu </w:t>
      </w:r>
      <w:r>
        <w:rPr>
          <w:i/>
          <w:iCs/>
        </w:rPr>
        <w:t>q</w:t>
      </w:r>
      <w:r>
        <w:t xml:space="preserve"> có giá trị là</w:t>
      </w:r>
    </w:p>
    <w:p w14:paraId="1356BE6A">
      <w:pPr>
        <w:tabs>
          <w:tab w:val="left" w:pos="284"/>
          <w:tab w:val="left" w:pos="2552"/>
          <w:tab w:val="left" w:pos="4820"/>
          <w:tab w:val="left" w:pos="7088"/>
        </w:tabs>
      </w:pPr>
      <w:r>
        <w:rPr>
          <w:b/>
          <w:bCs/>
        </w:rPr>
        <w:tab/>
      </w:r>
      <w:r>
        <w:rPr>
          <w:b/>
          <w:bCs/>
          <w:lang w:val="vi-VN"/>
        </w:rPr>
        <w:t xml:space="preserve">A. </w:t>
      </w:r>
      <w:r>
        <w:rPr>
          <w:b/>
          <w:bCs/>
          <w:position w:val="-10"/>
          <w:lang w:val="vi-VN"/>
        </w:rPr>
        <w:object>
          <v:shape id="_x0000_i1120" o:spt="75" type="#_x0000_t75" style="height:16.6pt;width:31.55pt;" o:ole="t" filled="f" o:preferrelative="t" stroked="f" coordsize="21600,21600">
            <v:path/>
            <v:fill on="f" focussize="0,0"/>
            <v:stroke on="f" joinstyle="miter"/>
            <v:imagedata r:id="rId192" o:title=""/>
            <o:lock v:ext="edit" aspectratio="t"/>
            <w10:wrap type="none"/>
            <w10:anchorlock/>
          </v:shape>
          <o:OLEObject Type="Embed" ProgID="Equation.DSMT4" ShapeID="_x0000_i1120" DrawAspect="Content" ObjectID="_1468075820" r:id="rId191">
            <o:LockedField>false</o:LockedField>
          </o:OLEObject>
        </w:object>
      </w:r>
      <w:r>
        <w:rPr>
          <w:lang w:val="vi-VN"/>
        </w:rPr>
        <w:t>.</w:t>
      </w:r>
      <w:r>
        <w:rPr>
          <w:lang w:val="vi-VN"/>
        </w:rPr>
        <w:tab/>
      </w:r>
      <w:r>
        <w:rPr>
          <w:b/>
          <w:bCs/>
          <w:lang w:val="vi-VN"/>
        </w:rPr>
        <w:t>B.</w:t>
      </w:r>
      <w:r>
        <w:rPr>
          <w:lang w:val="vi-VN"/>
        </w:rPr>
        <w:t xml:space="preserve"> </w:t>
      </w:r>
      <w:r>
        <w:rPr>
          <w:b/>
          <w:bCs/>
          <w:position w:val="-10"/>
          <w:lang w:val="vi-VN"/>
        </w:rPr>
        <w:object>
          <v:shape id="_x0000_i1121" o:spt="75" type="#_x0000_t75" style="height:16.6pt;width:31.55pt;" o:ole="t" filled="f" o:preferrelative="t" stroked="f" coordsize="21600,21600">
            <v:path/>
            <v:fill on="f" focussize="0,0"/>
            <v:stroke on="f" joinstyle="miter"/>
            <v:imagedata r:id="rId194" o:title=""/>
            <o:lock v:ext="edit" aspectratio="t"/>
            <w10:wrap type="none"/>
            <w10:anchorlock/>
          </v:shape>
          <o:OLEObject Type="Embed" ProgID="Equation.DSMT4" ShapeID="_x0000_i1121" DrawAspect="Content" ObjectID="_1468075821" r:id="rId193">
            <o:LockedField>false</o:LockedField>
          </o:OLEObject>
        </w:object>
      </w:r>
      <w:r>
        <w:rPr>
          <w:lang w:val="vi-VN"/>
        </w:rPr>
        <w:t>.</w:t>
      </w:r>
      <w:r>
        <w:tab/>
      </w:r>
      <w:r>
        <w:rPr>
          <w:b/>
          <w:bCs/>
          <w:lang w:val="vi-VN"/>
        </w:rPr>
        <w:t xml:space="preserve">C. </w:t>
      </w:r>
      <w:r>
        <w:rPr>
          <w:b/>
          <w:bCs/>
          <w:position w:val="-10"/>
          <w:lang w:val="vi-VN"/>
        </w:rPr>
        <w:object>
          <v:shape id="_x0000_i1122" o:spt="75" type="#_x0000_t75" style="height:16.6pt;width:24.35pt;" o:ole="t" filled="f" o:preferrelative="t" stroked="f" coordsize="21600,21600">
            <v:path/>
            <v:fill on="f" focussize="0,0"/>
            <v:stroke on="f" joinstyle="miter"/>
            <v:imagedata r:id="rId196" o:title=""/>
            <o:lock v:ext="edit" aspectratio="t"/>
            <w10:wrap type="none"/>
            <w10:anchorlock/>
          </v:shape>
          <o:OLEObject Type="Embed" ProgID="Equation.DSMT4" ShapeID="_x0000_i1122" DrawAspect="Content" ObjectID="_1468075822" r:id="rId195">
            <o:LockedField>false</o:LockedField>
          </o:OLEObject>
        </w:object>
      </w:r>
      <w:r>
        <w:rPr>
          <w:lang w:val="vi-VN"/>
        </w:rPr>
        <w:t>. </w:t>
      </w:r>
      <w:r>
        <w:tab/>
      </w:r>
      <w:r>
        <w:rPr>
          <w:b/>
          <w:bCs/>
          <w:lang w:val="vi-VN"/>
        </w:rPr>
        <w:t xml:space="preserve">D. </w:t>
      </w:r>
      <w:r>
        <w:rPr>
          <w:b/>
          <w:bCs/>
          <w:position w:val="-10"/>
          <w:lang w:val="vi-VN"/>
        </w:rPr>
        <w:object>
          <v:shape id="_x0000_i1123" o:spt="75" type="#_x0000_t75" style="height:16.6pt;width:24.35pt;" o:ole="t" filled="f" o:preferrelative="t" stroked="f" coordsize="21600,21600">
            <v:path/>
            <v:fill on="f" focussize="0,0"/>
            <v:stroke on="f" joinstyle="miter"/>
            <v:imagedata r:id="rId198" o:title=""/>
            <o:lock v:ext="edit" aspectratio="t"/>
            <w10:wrap type="none"/>
            <w10:anchorlock/>
          </v:shape>
          <o:OLEObject Type="Embed" ProgID="Equation.DSMT4" ShapeID="_x0000_i1123" DrawAspect="Content" ObjectID="_1468075823" r:id="rId197">
            <o:LockedField>false</o:LockedField>
          </o:OLEObject>
        </w:object>
      </w:r>
      <w:r>
        <w:rPr>
          <w:lang w:val="vi-VN"/>
        </w:rPr>
        <w:t>.</w:t>
      </w:r>
    </w:p>
    <w:p w14:paraId="004F51C2">
      <w:pPr>
        <w:rPr>
          <w:b/>
          <w:bCs/>
          <w:color w:val="7030A0"/>
        </w:rPr>
      </w:pPr>
      <w:r>
        <w:rPr>
          <w:b/>
          <w:bCs/>
          <w:color w:val="7030A0"/>
        </w:rPr>
        <w:t>PHẦN II. Câu trắc nhiệm đúng sai</w:t>
      </w:r>
    </w:p>
    <w:p w14:paraId="238B8B01">
      <w:pPr>
        <w:pStyle w:val="38"/>
        <w:numPr>
          <w:ilvl w:val="0"/>
          <w:numId w:val="0"/>
        </w:numPr>
        <w:tabs>
          <w:tab w:val="left" w:pos="2552"/>
          <w:tab w:val="left" w:pos="4820"/>
          <w:tab w:val="left" w:pos="7088"/>
        </w:tabs>
        <w:rPr>
          <w:lang w:val="vi-VN"/>
        </w:rPr>
      </w:pPr>
      <w:r>
        <w:rPr>
          <w:b/>
          <w:bCs w:val="0"/>
          <w:iCs/>
          <w:color w:val="auto"/>
          <w:lang w:val="vi-VN"/>
        </w:rPr>
        <w:t xml:space="preserve">Câu 1. </w:t>
      </w:r>
      <w:r>
        <w:t>Xác định các nhận định sau đúng hay sai.</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5BB1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7" w:type="dxa"/>
          </w:tcPr>
          <w:p w14:paraId="1D8FCC05">
            <w:pPr>
              <w:pStyle w:val="8"/>
              <w:tabs>
                <w:tab w:val="left" w:pos="284"/>
                <w:tab w:val="left" w:pos="1134"/>
                <w:tab w:val="left" w:pos="2552"/>
                <w:tab w:val="left" w:pos="4820"/>
                <w:tab w:val="left" w:pos="7088"/>
              </w:tabs>
              <w:spacing w:before="0" w:after="0"/>
              <w:ind w:firstLine="0"/>
              <w:jc w:val="center"/>
              <w:rPr>
                <w:b/>
              </w:rPr>
            </w:pPr>
          </w:p>
        </w:tc>
        <w:tc>
          <w:tcPr>
            <w:tcW w:w="8040" w:type="dxa"/>
          </w:tcPr>
          <w:p w14:paraId="3092A360">
            <w:pPr>
              <w:pStyle w:val="8"/>
              <w:tabs>
                <w:tab w:val="left" w:pos="284"/>
                <w:tab w:val="left" w:pos="1134"/>
                <w:tab w:val="left" w:pos="2552"/>
                <w:tab w:val="left" w:pos="4820"/>
                <w:tab w:val="left" w:pos="7088"/>
              </w:tabs>
              <w:spacing w:before="0" w:after="0"/>
              <w:ind w:firstLine="0"/>
              <w:jc w:val="center"/>
              <w:rPr>
                <w:b/>
                <w:lang w:val="en-US"/>
              </w:rPr>
            </w:pPr>
            <w:r>
              <w:rPr>
                <w:b/>
                <w:lang w:val="en-US"/>
              </w:rPr>
              <w:t>Nội dung</w:t>
            </w:r>
          </w:p>
        </w:tc>
        <w:tc>
          <w:tcPr>
            <w:tcW w:w="777" w:type="dxa"/>
          </w:tcPr>
          <w:p w14:paraId="04925F43">
            <w:pPr>
              <w:pStyle w:val="8"/>
              <w:tabs>
                <w:tab w:val="left" w:pos="284"/>
                <w:tab w:val="left" w:pos="1134"/>
                <w:tab w:val="left" w:pos="2552"/>
                <w:tab w:val="left" w:pos="4820"/>
                <w:tab w:val="left" w:pos="7088"/>
              </w:tabs>
              <w:spacing w:before="0" w:after="0"/>
              <w:ind w:firstLine="0"/>
              <w:jc w:val="center"/>
              <w:rPr>
                <w:b/>
                <w:lang w:val="en-US"/>
              </w:rPr>
            </w:pPr>
            <w:r>
              <w:rPr>
                <w:b/>
              </w:rPr>
              <w:t>Đúng</w:t>
            </w:r>
          </w:p>
        </w:tc>
        <w:tc>
          <w:tcPr>
            <w:tcW w:w="823" w:type="dxa"/>
          </w:tcPr>
          <w:p w14:paraId="7E5D4874">
            <w:pPr>
              <w:pStyle w:val="8"/>
              <w:tabs>
                <w:tab w:val="left" w:pos="284"/>
                <w:tab w:val="left" w:pos="1134"/>
                <w:tab w:val="left" w:pos="2552"/>
                <w:tab w:val="left" w:pos="4820"/>
                <w:tab w:val="left" w:pos="7088"/>
              </w:tabs>
              <w:spacing w:before="0" w:after="0"/>
              <w:ind w:firstLine="0"/>
              <w:jc w:val="center"/>
              <w:rPr>
                <w:b/>
              </w:rPr>
            </w:pPr>
            <w:r>
              <w:rPr>
                <w:b/>
              </w:rPr>
              <w:t>Sai</w:t>
            </w:r>
          </w:p>
        </w:tc>
      </w:tr>
      <w:tr w14:paraId="0A71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6E3EED2">
            <w:pPr>
              <w:pStyle w:val="8"/>
              <w:tabs>
                <w:tab w:val="left" w:pos="284"/>
                <w:tab w:val="left" w:pos="1134"/>
                <w:tab w:val="left" w:pos="2552"/>
                <w:tab w:val="left" w:pos="4820"/>
                <w:tab w:val="left" w:pos="7088"/>
              </w:tabs>
              <w:spacing w:before="0" w:after="0"/>
              <w:ind w:firstLine="0"/>
              <w:jc w:val="center"/>
              <w:rPr>
                <w:b/>
              </w:rPr>
            </w:pPr>
            <w:r>
              <w:rPr>
                <w:b/>
              </w:rPr>
              <w:t>a</w:t>
            </w:r>
          </w:p>
        </w:tc>
        <w:tc>
          <w:tcPr>
            <w:tcW w:w="8040" w:type="dxa"/>
            <w:vAlign w:val="center"/>
          </w:tcPr>
          <w:p w14:paraId="314DBC5E">
            <w:pPr>
              <w:pStyle w:val="38"/>
              <w:numPr>
                <w:ilvl w:val="0"/>
                <w:numId w:val="0"/>
              </w:numPr>
              <w:tabs>
                <w:tab w:val="left" w:pos="2552"/>
                <w:tab w:val="left" w:pos="4820"/>
                <w:tab w:val="left" w:pos="7088"/>
              </w:tabs>
              <w:spacing w:line="240" w:lineRule="auto"/>
            </w:pPr>
            <w:r>
              <w:t>Một vật trung hoà về điện là vật có tổng điện tích âm bằng tổng điện tích dương.</w:t>
            </w:r>
          </w:p>
        </w:tc>
        <w:tc>
          <w:tcPr>
            <w:tcW w:w="777" w:type="dxa"/>
            <w:vAlign w:val="center"/>
          </w:tcPr>
          <w:p w14:paraId="0E401FF8">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4D171AF3">
            <w:pPr>
              <w:pStyle w:val="8"/>
              <w:tabs>
                <w:tab w:val="left" w:pos="284"/>
                <w:tab w:val="left" w:pos="1134"/>
                <w:tab w:val="left" w:pos="2552"/>
                <w:tab w:val="left" w:pos="4820"/>
                <w:tab w:val="left" w:pos="7088"/>
              </w:tabs>
              <w:spacing w:before="0" w:after="0"/>
              <w:ind w:firstLine="0"/>
              <w:jc w:val="center"/>
              <w:rPr>
                <w:b/>
                <w:color w:val="FF0000"/>
                <w:lang w:val="en-US"/>
              </w:rPr>
            </w:pPr>
          </w:p>
        </w:tc>
      </w:tr>
      <w:tr w14:paraId="3251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855E3B5">
            <w:pPr>
              <w:pStyle w:val="8"/>
              <w:tabs>
                <w:tab w:val="left" w:pos="284"/>
                <w:tab w:val="left" w:pos="1134"/>
                <w:tab w:val="left" w:pos="2552"/>
                <w:tab w:val="left" w:pos="4820"/>
                <w:tab w:val="left" w:pos="7088"/>
              </w:tabs>
              <w:spacing w:before="0" w:after="0"/>
              <w:ind w:firstLine="0"/>
              <w:jc w:val="center"/>
              <w:rPr>
                <w:b/>
              </w:rPr>
            </w:pPr>
            <w:r>
              <w:rPr>
                <w:b/>
              </w:rPr>
              <w:t>b</w:t>
            </w:r>
          </w:p>
        </w:tc>
        <w:tc>
          <w:tcPr>
            <w:tcW w:w="8040" w:type="dxa"/>
            <w:vAlign w:val="center"/>
          </w:tcPr>
          <w:p w14:paraId="220D6F3F">
            <w:pPr>
              <w:pStyle w:val="38"/>
              <w:numPr>
                <w:ilvl w:val="0"/>
                <w:numId w:val="0"/>
              </w:numPr>
              <w:tabs>
                <w:tab w:val="left" w:pos="2552"/>
                <w:tab w:val="left" w:pos="4820"/>
                <w:tab w:val="left" w:pos="7088"/>
              </w:tabs>
              <w:spacing w:line="240" w:lineRule="auto"/>
            </w:pPr>
            <w:r>
              <w:t>Khi đặt một vật trung hoà về điện gần một vật nhiễm điện dương (nhưng không tiếp xúc) thì không có hiện tượng gì xảy ra.</w:t>
            </w:r>
          </w:p>
        </w:tc>
        <w:tc>
          <w:tcPr>
            <w:tcW w:w="777" w:type="dxa"/>
            <w:vAlign w:val="center"/>
          </w:tcPr>
          <w:p w14:paraId="78718B37">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36F6BA30">
            <w:pPr>
              <w:pStyle w:val="8"/>
              <w:tabs>
                <w:tab w:val="left" w:pos="284"/>
                <w:tab w:val="left" w:pos="1134"/>
                <w:tab w:val="left" w:pos="2552"/>
                <w:tab w:val="left" w:pos="4820"/>
                <w:tab w:val="left" w:pos="7088"/>
              </w:tabs>
              <w:spacing w:before="0" w:after="0"/>
              <w:ind w:firstLine="0"/>
              <w:jc w:val="center"/>
              <w:rPr>
                <w:b/>
                <w:color w:val="FF0000"/>
                <w:lang w:val="en-US"/>
              </w:rPr>
            </w:pPr>
          </w:p>
        </w:tc>
      </w:tr>
      <w:tr w14:paraId="3C7B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D4E1E04">
            <w:pPr>
              <w:pStyle w:val="8"/>
              <w:tabs>
                <w:tab w:val="left" w:pos="284"/>
                <w:tab w:val="left" w:pos="1134"/>
                <w:tab w:val="left" w:pos="2552"/>
                <w:tab w:val="left" w:pos="4820"/>
                <w:tab w:val="left" w:pos="7088"/>
              </w:tabs>
              <w:spacing w:before="0" w:after="0"/>
              <w:ind w:firstLine="0"/>
              <w:jc w:val="center"/>
              <w:rPr>
                <w:b/>
              </w:rPr>
            </w:pPr>
            <w:r>
              <w:rPr>
                <w:b/>
              </w:rPr>
              <w:t>c</w:t>
            </w:r>
          </w:p>
        </w:tc>
        <w:tc>
          <w:tcPr>
            <w:tcW w:w="8040" w:type="dxa"/>
            <w:vAlign w:val="center"/>
          </w:tcPr>
          <w:p w14:paraId="38E2874D">
            <w:pPr>
              <w:pStyle w:val="8"/>
              <w:tabs>
                <w:tab w:val="left" w:pos="284"/>
                <w:tab w:val="left" w:pos="1134"/>
                <w:tab w:val="left" w:pos="2552"/>
                <w:tab w:val="left" w:pos="4820"/>
                <w:tab w:val="left" w:pos="7088"/>
              </w:tabs>
              <w:spacing w:before="0" w:after="0"/>
              <w:ind w:firstLine="0"/>
              <w:rPr>
                <w:lang w:val="en-US"/>
              </w:rPr>
            </w:pPr>
            <w:r>
              <w:t>Sau khi một vật A trung hoà về điện đặt tiếp xúc với một vật B nhiễm điện được tí</w:t>
            </w:r>
            <w:r>
              <w:rPr>
                <w:lang w:val="en-US"/>
              </w:rPr>
              <w:t>c</w:t>
            </w:r>
            <w:r>
              <w:t>h điện dương, tất cả lượng điện tích từ vật B chuyển sang vật A.</w:t>
            </w:r>
          </w:p>
        </w:tc>
        <w:tc>
          <w:tcPr>
            <w:tcW w:w="777" w:type="dxa"/>
            <w:vAlign w:val="center"/>
          </w:tcPr>
          <w:p w14:paraId="656D5496">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2E52E080">
            <w:pPr>
              <w:pStyle w:val="8"/>
              <w:tabs>
                <w:tab w:val="left" w:pos="284"/>
                <w:tab w:val="left" w:pos="1134"/>
                <w:tab w:val="left" w:pos="2552"/>
                <w:tab w:val="left" w:pos="4820"/>
                <w:tab w:val="left" w:pos="7088"/>
              </w:tabs>
              <w:spacing w:before="0" w:after="0"/>
              <w:ind w:firstLine="0"/>
              <w:jc w:val="center"/>
              <w:rPr>
                <w:b/>
                <w:color w:val="FF0000"/>
                <w:lang w:val="en-US"/>
              </w:rPr>
            </w:pPr>
          </w:p>
        </w:tc>
      </w:tr>
      <w:tr w14:paraId="09AE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2FD3EB1">
            <w:pPr>
              <w:pStyle w:val="8"/>
              <w:tabs>
                <w:tab w:val="left" w:pos="284"/>
                <w:tab w:val="left" w:pos="1134"/>
                <w:tab w:val="left" w:pos="2552"/>
                <w:tab w:val="left" w:pos="4820"/>
                <w:tab w:val="left" w:pos="7088"/>
              </w:tabs>
              <w:spacing w:before="0" w:after="0"/>
              <w:ind w:firstLine="0"/>
              <w:jc w:val="center"/>
              <w:rPr>
                <w:b/>
              </w:rPr>
            </w:pPr>
            <w:r>
              <w:rPr>
                <w:b/>
              </w:rPr>
              <w:t>d</w:t>
            </w:r>
          </w:p>
        </w:tc>
        <w:tc>
          <w:tcPr>
            <w:tcW w:w="8040" w:type="dxa"/>
            <w:vAlign w:val="center"/>
          </w:tcPr>
          <w:p w14:paraId="285B035D">
            <w:pPr>
              <w:tabs>
                <w:tab w:val="left" w:pos="284"/>
                <w:tab w:val="left" w:pos="2552"/>
                <w:tab w:val="left" w:pos="4820"/>
                <w:tab w:val="left" w:pos="7088"/>
              </w:tabs>
              <w:rPr>
                <w:rFonts w:eastAsia="Times New Roman" w:cs="Times New Roman"/>
                <w:szCs w:val="20"/>
              </w:rPr>
            </w:pPr>
            <w:r>
              <w:rPr>
                <w:rFonts w:eastAsia="Times New Roman" w:cs="Times New Roman"/>
                <w:szCs w:val="20"/>
              </w:rPr>
              <w:t>Ô tô chở xăng dầu thường thả một sợi dây xích kéo lê trên mặt đường để trung hòa lượng điện tích đã bám vào thùng xăng (do ma sát giữa thùng chứa xăng và không khí) để tránh cháy nổ.</w:t>
            </w:r>
          </w:p>
        </w:tc>
        <w:tc>
          <w:tcPr>
            <w:tcW w:w="777" w:type="dxa"/>
            <w:vAlign w:val="center"/>
          </w:tcPr>
          <w:p w14:paraId="469CD250">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093D2480">
            <w:pPr>
              <w:pStyle w:val="8"/>
              <w:tabs>
                <w:tab w:val="left" w:pos="284"/>
                <w:tab w:val="left" w:pos="1134"/>
                <w:tab w:val="left" w:pos="2552"/>
                <w:tab w:val="left" w:pos="4820"/>
                <w:tab w:val="left" w:pos="7088"/>
              </w:tabs>
              <w:spacing w:before="0" w:after="0"/>
              <w:ind w:firstLine="0"/>
              <w:jc w:val="center"/>
              <w:rPr>
                <w:b/>
                <w:color w:val="FF0000"/>
                <w:lang w:val="en-US"/>
              </w:rPr>
            </w:pPr>
          </w:p>
        </w:tc>
      </w:tr>
    </w:tbl>
    <w:p w14:paraId="619C0C8E">
      <w:pPr>
        <w:pStyle w:val="38"/>
        <w:numPr>
          <w:ilvl w:val="0"/>
          <w:numId w:val="0"/>
        </w:numPr>
        <w:tabs>
          <w:tab w:val="left" w:pos="2552"/>
          <w:tab w:val="left" w:pos="4820"/>
          <w:tab w:val="left" w:pos="7088"/>
        </w:tabs>
        <w:rPr>
          <w:b/>
          <w:bCs w:val="0"/>
          <w:iCs/>
          <w:color w:val="auto"/>
        </w:rPr>
      </w:pPr>
    </w:p>
    <w:p w14:paraId="755FE8AE">
      <w:pPr>
        <w:pStyle w:val="38"/>
        <w:numPr>
          <w:ilvl w:val="0"/>
          <w:numId w:val="0"/>
        </w:numPr>
        <w:tabs>
          <w:tab w:val="left" w:pos="2552"/>
          <w:tab w:val="left" w:pos="4820"/>
          <w:tab w:val="left" w:pos="7088"/>
        </w:tabs>
        <w:rPr>
          <w:lang w:val="vi-VN"/>
        </w:rPr>
      </w:pPr>
      <w:r>
        <w:rPr>
          <w:b/>
          <w:bCs w:val="0"/>
          <w:iCs/>
          <w:color w:val="auto"/>
          <w:lang w:val="vi-VN"/>
        </w:rPr>
        <w:t xml:space="preserve">Câu 2. </w:t>
      </w:r>
      <w:r>
        <w:t>Xác định các nhận định sau đúng hay sai về lực tương tác tĩnh điện.</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5303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2C091FFA">
            <w:pPr>
              <w:pStyle w:val="8"/>
              <w:tabs>
                <w:tab w:val="left" w:pos="284"/>
                <w:tab w:val="left" w:pos="1134"/>
                <w:tab w:val="left" w:pos="2552"/>
                <w:tab w:val="left" w:pos="4820"/>
                <w:tab w:val="left" w:pos="7088"/>
              </w:tabs>
              <w:spacing w:before="0" w:after="0"/>
              <w:ind w:firstLine="0"/>
              <w:jc w:val="center"/>
              <w:rPr>
                <w:b/>
              </w:rPr>
            </w:pPr>
          </w:p>
        </w:tc>
        <w:tc>
          <w:tcPr>
            <w:tcW w:w="8040" w:type="dxa"/>
          </w:tcPr>
          <w:p w14:paraId="751C7AEE">
            <w:pPr>
              <w:pStyle w:val="8"/>
              <w:tabs>
                <w:tab w:val="left" w:pos="284"/>
                <w:tab w:val="left" w:pos="1134"/>
                <w:tab w:val="left" w:pos="2552"/>
                <w:tab w:val="left" w:pos="4820"/>
                <w:tab w:val="left" w:pos="7088"/>
              </w:tabs>
              <w:spacing w:before="0" w:after="0"/>
              <w:ind w:firstLine="0"/>
              <w:jc w:val="center"/>
              <w:rPr>
                <w:b/>
              </w:rPr>
            </w:pPr>
            <w:r>
              <w:rPr>
                <w:b/>
                <w:lang w:val="en-US"/>
              </w:rPr>
              <w:t>Nội dung</w:t>
            </w:r>
          </w:p>
        </w:tc>
        <w:tc>
          <w:tcPr>
            <w:tcW w:w="777" w:type="dxa"/>
          </w:tcPr>
          <w:p w14:paraId="60A4F6BE">
            <w:pPr>
              <w:pStyle w:val="8"/>
              <w:tabs>
                <w:tab w:val="left" w:pos="284"/>
                <w:tab w:val="left" w:pos="1134"/>
                <w:tab w:val="left" w:pos="2552"/>
                <w:tab w:val="left" w:pos="4820"/>
                <w:tab w:val="left" w:pos="7088"/>
              </w:tabs>
              <w:spacing w:before="0" w:after="0"/>
              <w:ind w:firstLine="0"/>
              <w:jc w:val="center"/>
              <w:rPr>
                <w:b/>
                <w:lang w:val="en-US"/>
              </w:rPr>
            </w:pPr>
            <w:r>
              <w:rPr>
                <w:b/>
              </w:rPr>
              <w:t>Đúng</w:t>
            </w:r>
          </w:p>
        </w:tc>
        <w:tc>
          <w:tcPr>
            <w:tcW w:w="823" w:type="dxa"/>
          </w:tcPr>
          <w:p w14:paraId="339AC1A6">
            <w:pPr>
              <w:pStyle w:val="8"/>
              <w:tabs>
                <w:tab w:val="left" w:pos="284"/>
                <w:tab w:val="left" w:pos="1134"/>
                <w:tab w:val="left" w:pos="2552"/>
                <w:tab w:val="left" w:pos="4820"/>
                <w:tab w:val="left" w:pos="7088"/>
              </w:tabs>
              <w:spacing w:before="0" w:after="0"/>
              <w:ind w:firstLine="0"/>
              <w:jc w:val="center"/>
              <w:rPr>
                <w:b/>
              </w:rPr>
            </w:pPr>
            <w:r>
              <w:rPr>
                <w:b/>
              </w:rPr>
              <w:t>Sai</w:t>
            </w:r>
          </w:p>
        </w:tc>
      </w:tr>
      <w:tr w14:paraId="169B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25C3AE7">
            <w:pPr>
              <w:pStyle w:val="8"/>
              <w:tabs>
                <w:tab w:val="left" w:pos="284"/>
                <w:tab w:val="left" w:pos="1134"/>
                <w:tab w:val="left" w:pos="2552"/>
                <w:tab w:val="left" w:pos="4820"/>
                <w:tab w:val="left" w:pos="7088"/>
              </w:tabs>
              <w:spacing w:before="0" w:after="0"/>
              <w:ind w:firstLine="0"/>
              <w:jc w:val="center"/>
              <w:rPr>
                <w:b/>
              </w:rPr>
            </w:pPr>
            <w:r>
              <w:rPr>
                <w:b/>
              </w:rPr>
              <w:t>a</w:t>
            </w:r>
          </w:p>
        </w:tc>
        <w:tc>
          <w:tcPr>
            <w:tcW w:w="8040" w:type="dxa"/>
            <w:vAlign w:val="center"/>
          </w:tcPr>
          <w:p w14:paraId="374C8556">
            <w:pPr>
              <w:pStyle w:val="38"/>
              <w:numPr>
                <w:ilvl w:val="0"/>
                <w:numId w:val="0"/>
              </w:numPr>
              <w:tabs>
                <w:tab w:val="left" w:pos="2552"/>
                <w:tab w:val="left" w:pos="4820"/>
                <w:tab w:val="left" w:pos="7088"/>
              </w:tabs>
              <w:spacing w:line="240" w:lineRule="auto"/>
            </w:pPr>
            <w:r>
              <w:t>Lực tương tác giữa hai điện tích điểm dao động quanh hai vị trí cố định trong một môi trường có thể được tính theo biểu thức của định luật Coulomb.</w:t>
            </w:r>
          </w:p>
        </w:tc>
        <w:tc>
          <w:tcPr>
            <w:tcW w:w="777" w:type="dxa"/>
            <w:vAlign w:val="center"/>
          </w:tcPr>
          <w:p w14:paraId="0DA410C8">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6A2488A5">
            <w:pPr>
              <w:pStyle w:val="8"/>
              <w:tabs>
                <w:tab w:val="left" w:pos="284"/>
                <w:tab w:val="left" w:pos="1134"/>
                <w:tab w:val="left" w:pos="2552"/>
                <w:tab w:val="left" w:pos="4820"/>
                <w:tab w:val="left" w:pos="7088"/>
              </w:tabs>
              <w:spacing w:before="0" w:after="0"/>
              <w:ind w:firstLine="0"/>
              <w:jc w:val="center"/>
              <w:rPr>
                <w:b/>
                <w:color w:val="FF0000"/>
                <w:lang w:val="en-US"/>
              </w:rPr>
            </w:pPr>
          </w:p>
        </w:tc>
      </w:tr>
      <w:tr w14:paraId="0E77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36C314F">
            <w:pPr>
              <w:pStyle w:val="8"/>
              <w:tabs>
                <w:tab w:val="left" w:pos="284"/>
                <w:tab w:val="left" w:pos="1134"/>
                <w:tab w:val="left" w:pos="2552"/>
                <w:tab w:val="left" w:pos="4820"/>
                <w:tab w:val="left" w:pos="7088"/>
              </w:tabs>
              <w:spacing w:before="0" w:after="0"/>
              <w:ind w:firstLine="0"/>
              <w:jc w:val="center"/>
              <w:rPr>
                <w:b/>
              </w:rPr>
            </w:pPr>
            <w:r>
              <w:rPr>
                <w:b/>
              </w:rPr>
              <w:t>b</w:t>
            </w:r>
          </w:p>
        </w:tc>
        <w:tc>
          <w:tcPr>
            <w:tcW w:w="8040" w:type="dxa"/>
            <w:vAlign w:val="center"/>
          </w:tcPr>
          <w:p w14:paraId="78AC8A20">
            <w:pPr>
              <w:pStyle w:val="38"/>
              <w:numPr>
                <w:ilvl w:val="0"/>
                <w:numId w:val="0"/>
              </w:numPr>
              <w:tabs>
                <w:tab w:val="left" w:pos="2552"/>
                <w:tab w:val="left" w:pos="4820"/>
                <w:tab w:val="left" w:pos="7088"/>
              </w:tabs>
              <w:spacing w:line="240" w:lineRule="auto"/>
            </w:pPr>
            <w:r>
              <w:t>Lực tương tác tĩnh điện giữa hai điện tích điểm chỉ phụ thuộc vào khoảng cách của chúng.</w:t>
            </w:r>
          </w:p>
        </w:tc>
        <w:tc>
          <w:tcPr>
            <w:tcW w:w="777" w:type="dxa"/>
            <w:vAlign w:val="center"/>
          </w:tcPr>
          <w:p w14:paraId="0E3BD315">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281D7E02">
            <w:pPr>
              <w:pStyle w:val="8"/>
              <w:tabs>
                <w:tab w:val="left" w:pos="284"/>
                <w:tab w:val="left" w:pos="1134"/>
                <w:tab w:val="left" w:pos="2552"/>
                <w:tab w:val="left" w:pos="4820"/>
                <w:tab w:val="left" w:pos="7088"/>
              </w:tabs>
              <w:spacing w:before="0" w:after="0"/>
              <w:ind w:firstLine="0"/>
              <w:jc w:val="center"/>
              <w:rPr>
                <w:b/>
                <w:color w:val="FF0000"/>
                <w:lang w:val="en-US"/>
              </w:rPr>
            </w:pPr>
          </w:p>
        </w:tc>
      </w:tr>
      <w:tr w14:paraId="2A8C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8037C23">
            <w:pPr>
              <w:pStyle w:val="8"/>
              <w:tabs>
                <w:tab w:val="left" w:pos="284"/>
                <w:tab w:val="left" w:pos="1134"/>
                <w:tab w:val="left" w:pos="2552"/>
                <w:tab w:val="left" w:pos="4820"/>
                <w:tab w:val="left" w:pos="7088"/>
              </w:tabs>
              <w:spacing w:before="0" w:after="0"/>
              <w:ind w:firstLine="0"/>
              <w:jc w:val="center"/>
              <w:rPr>
                <w:b/>
              </w:rPr>
            </w:pPr>
            <w:r>
              <w:rPr>
                <w:b/>
              </w:rPr>
              <w:t>c</w:t>
            </w:r>
          </w:p>
        </w:tc>
        <w:tc>
          <w:tcPr>
            <w:tcW w:w="8040" w:type="dxa"/>
            <w:vAlign w:val="center"/>
          </w:tcPr>
          <w:p w14:paraId="28BE0E74">
            <w:pPr>
              <w:pStyle w:val="8"/>
              <w:tabs>
                <w:tab w:val="left" w:pos="284"/>
                <w:tab w:val="left" w:pos="1134"/>
                <w:tab w:val="left" w:pos="2552"/>
                <w:tab w:val="left" w:pos="4820"/>
                <w:tab w:val="left" w:pos="7088"/>
              </w:tabs>
              <w:spacing w:before="0" w:after="0"/>
              <w:ind w:firstLine="0"/>
              <w:rPr>
                <w:lang w:val="en-US"/>
              </w:rPr>
            </w:pPr>
            <w:r>
              <w:rPr>
                <w:lang w:val="en-US"/>
              </w:rPr>
              <w:t>Hằng số điện môi chỉ phụ thuộc vào bản chất môi trường, không phụ thuộc vào các điện tích điểm.</w:t>
            </w:r>
          </w:p>
        </w:tc>
        <w:tc>
          <w:tcPr>
            <w:tcW w:w="777" w:type="dxa"/>
            <w:vAlign w:val="center"/>
          </w:tcPr>
          <w:p w14:paraId="1E3D3369">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2CEA109F">
            <w:pPr>
              <w:pStyle w:val="8"/>
              <w:tabs>
                <w:tab w:val="left" w:pos="284"/>
                <w:tab w:val="left" w:pos="1134"/>
                <w:tab w:val="left" w:pos="2552"/>
                <w:tab w:val="left" w:pos="4820"/>
                <w:tab w:val="left" w:pos="7088"/>
              </w:tabs>
              <w:spacing w:before="0" w:after="0"/>
              <w:ind w:firstLine="0"/>
              <w:jc w:val="center"/>
              <w:rPr>
                <w:b/>
                <w:color w:val="FF0000"/>
                <w:lang w:val="en-US"/>
              </w:rPr>
            </w:pPr>
          </w:p>
        </w:tc>
      </w:tr>
      <w:tr w14:paraId="50C8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9AD1AC6">
            <w:pPr>
              <w:pStyle w:val="8"/>
              <w:tabs>
                <w:tab w:val="left" w:pos="284"/>
                <w:tab w:val="left" w:pos="1134"/>
                <w:tab w:val="left" w:pos="2552"/>
                <w:tab w:val="left" w:pos="4820"/>
                <w:tab w:val="left" w:pos="7088"/>
              </w:tabs>
              <w:spacing w:before="0" w:after="0"/>
              <w:ind w:firstLine="0"/>
              <w:jc w:val="center"/>
              <w:rPr>
                <w:b/>
              </w:rPr>
            </w:pPr>
            <w:r>
              <w:rPr>
                <w:b/>
              </w:rPr>
              <w:t>d</w:t>
            </w:r>
          </w:p>
        </w:tc>
        <w:tc>
          <w:tcPr>
            <w:tcW w:w="8040" w:type="dxa"/>
            <w:vAlign w:val="center"/>
          </w:tcPr>
          <w:p w14:paraId="30E8FB11">
            <w:pPr>
              <w:pStyle w:val="38"/>
              <w:numPr>
                <w:ilvl w:val="0"/>
                <w:numId w:val="0"/>
              </w:numPr>
              <w:tabs>
                <w:tab w:val="left" w:pos="2552"/>
                <w:tab w:val="left" w:pos="4820"/>
                <w:tab w:val="left" w:pos="7088"/>
              </w:tabs>
              <w:spacing w:line="240" w:lineRule="auto"/>
            </w:pPr>
            <w:r>
              <w:t>Lực tương tác giữa hai điện tích điểm có phương trùng với đường thẳng nối hai điện tích điểm</w:t>
            </w:r>
          </w:p>
        </w:tc>
        <w:tc>
          <w:tcPr>
            <w:tcW w:w="777" w:type="dxa"/>
            <w:vAlign w:val="center"/>
          </w:tcPr>
          <w:p w14:paraId="74F48C8C">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64C0BABD">
            <w:pPr>
              <w:pStyle w:val="8"/>
              <w:tabs>
                <w:tab w:val="left" w:pos="284"/>
                <w:tab w:val="left" w:pos="1134"/>
                <w:tab w:val="left" w:pos="2552"/>
                <w:tab w:val="left" w:pos="4820"/>
                <w:tab w:val="left" w:pos="7088"/>
              </w:tabs>
              <w:spacing w:before="0" w:after="0"/>
              <w:ind w:firstLine="0"/>
              <w:jc w:val="center"/>
              <w:rPr>
                <w:b/>
                <w:color w:val="FF0000"/>
                <w:lang w:val="en-US"/>
              </w:rPr>
            </w:pPr>
          </w:p>
        </w:tc>
      </w:tr>
    </w:tbl>
    <w:p w14:paraId="76FFA4AE">
      <w:pPr>
        <w:pStyle w:val="38"/>
        <w:numPr>
          <w:ilvl w:val="0"/>
          <w:numId w:val="0"/>
        </w:numPr>
        <w:tabs>
          <w:tab w:val="left" w:pos="2552"/>
          <w:tab w:val="left" w:pos="4820"/>
          <w:tab w:val="left" w:pos="7088"/>
        </w:tabs>
      </w:pPr>
    </w:p>
    <w:p w14:paraId="2E16EF88">
      <w:pPr>
        <w:pStyle w:val="38"/>
        <w:numPr>
          <w:ilvl w:val="0"/>
          <w:numId w:val="0"/>
        </w:numPr>
        <w:tabs>
          <w:tab w:val="left" w:pos="2552"/>
          <w:tab w:val="left" w:pos="4820"/>
          <w:tab w:val="left" w:pos="7088"/>
        </w:tabs>
        <w:rPr>
          <w:lang w:val="vi-VN"/>
        </w:rPr>
      </w:pPr>
      <w:r>
        <w:rPr>
          <w:b/>
          <w:bCs w:val="0"/>
          <w:iCs/>
          <w:color w:val="auto"/>
          <w:lang w:val="vi-VN"/>
        </w:rPr>
        <w:t xml:space="preserve">Câu 3. </w:t>
      </w:r>
      <w:r>
        <w:t>Cho hai điện tích điểm </w:t>
      </w:r>
      <w:r>
        <w:rPr>
          <w:position w:val="-12"/>
        </w:rPr>
        <w:object>
          <v:shape id="_x0000_i1124" o:spt="75" type="#_x0000_t75" style="height:18.3pt;width:49.3pt;" o:ole="t" filled="f" o:preferrelative="t" stroked="f" coordsize="21600,21600">
            <v:path/>
            <v:fill on="f" focussize="0,0"/>
            <v:stroke on="f" joinstyle="miter"/>
            <v:imagedata r:id="rId200" o:title=""/>
            <o:lock v:ext="edit" aspectratio="t"/>
            <w10:wrap type="none"/>
            <w10:anchorlock/>
          </v:shape>
          <o:OLEObject Type="Embed" ProgID="Equation.DSMT4" ShapeID="_x0000_i1124" DrawAspect="Content" ObjectID="_1468075824" r:id="rId199">
            <o:LockedField>false</o:LockedField>
          </o:OLEObject>
        </w:object>
      </w:r>
      <w:r>
        <w:t> và </w:t>
      </w:r>
      <w:r>
        <w:rPr>
          <w:position w:val="-12"/>
        </w:rPr>
        <w:object>
          <v:shape id="_x0000_i1125" o:spt="75" type="#_x0000_t75" style="height:18.3pt;width:55.95pt;" o:ole="t" filled="f" o:preferrelative="t" stroked="f" coordsize="21600,21600">
            <v:path/>
            <v:fill on="f" focussize="0,0"/>
            <v:stroke on="f" joinstyle="miter"/>
            <v:imagedata r:id="rId202" o:title=""/>
            <o:lock v:ext="edit" aspectratio="t"/>
            <w10:wrap type="none"/>
            <w10:anchorlock/>
          </v:shape>
          <o:OLEObject Type="Embed" ProgID="Equation.DSMT4" ShapeID="_x0000_i1125" DrawAspect="Content" ObjectID="_1468075825" r:id="rId201">
            <o:LockedField>false</o:LockedField>
          </o:OLEObject>
        </w:object>
      </w:r>
      <w:r>
        <w:t> đặt tại hai điểm A, B trong không khí cách nhau 6 cm. Sau đó người ta đặt một điện tích q</w:t>
      </w:r>
      <w:r>
        <w:rPr>
          <w:vertAlign w:val="subscript"/>
        </w:rPr>
        <w:t>3</w:t>
      </w:r>
      <w:r>
        <w:t> tại điểm C.</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7928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43F1087F">
            <w:pPr>
              <w:pStyle w:val="8"/>
              <w:tabs>
                <w:tab w:val="left" w:pos="284"/>
                <w:tab w:val="left" w:pos="1134"/>
                <w:tab w:val="left" w:pos="2552"/>
                <w:tab w:val="left" w:pos="4820"/>
                <w:tab w:val="left" w:pos="7088"/>
              </w:tabs>
              <w:spacing w:before="0" w:after="0"/>
              <w:ind w:firstLine="0"/>
              <w:jc w:val="center"/>
              <w:rPr>
                <w:b/>
              </w:rPr>
            </w:pPr>
          </w:p>
        </w:tc>
        <w:tc>
          <w:tcPr>
            <w:tcW w:w="8040" w:type="dxa"/>
          </w:tcPr>
          <w:p w14:paraId="10DFD73E">
            <w:pPr>
              <w:pStyle w:val="8"/>
              <w:tabs>
                <w:tab w:val="left" w:pos="284"/>
                <w:tab w:val="left" w:pos="1134"/>
                <w:tab w:val="left" w:pos="2552"/>
                <w:tab w:val="left" w:pos="4820"/>
                <w:tab w:val="left" w:pos="7088"/>
              </w:tabs>
              <w:spacing w:before="0" w:after="0"/>
              <w:ind w:firstLine="0"/>
              <w:jc w:val="center"/>
              <w:rPr>
                <w:b/>
              </w:rPr>
            </w:pPr>
            <w:r>
              <w:rPr>
                <w:b/>
                <w:lang w:val="en-US"/>
              </w:rPr>
              <w:t>Nội dung</w:t>
            </w:r>
          </w:p>
        </w:tc>
        <w:tc>
          <w:tcPr>
            <w:tcW w:w="777" w:type="dxa"/>
          </w:tcPr>
          <w:p w14:paraId="76511699">
            <w:pPr>
              <w:pStyle w:val="8"/>
              <w:tabs>
                <w:tab w:val="left" w:pos="284"/>
                <w:tab w:val="left" w:pos="1134"/>
                <w:tab w:val="left" w:pos="2552"/>
                <w:tab w:val="left" w:pos="4820"/>
                <w:tab w:val="left" w:pos="7088"/>
              </w:tabs>
              <w:spacing w:before="0" w:after="0"/>
              <w:ind w:firstLine="0"/>
              <w:jc w:val="center"/>
              <w:rPr>
                <w:b/>
                <w:lang w:val="en-US"/>
              </w:rPr>
            </w:pPr>
            <w:r>
              <w:rPr>
                <w:b/>
              </w:rPr>
              <w:t>Đúng</w:t>
            </w:r>
          </w:p>
        </w:tc>
        <w:tc>
          <w:tcPr>
            <w:tcW w:w="823" w:type="dxa"/>
          </w:tcPr>
          <w:p w14:paraId="1FDCEAD0">
            <w:pPr>
              <w:pStyle w:val="8"/>
              <w:tabs>
                <w:tab w:val="left" w:pos="284"/>
                <w:tab w:val="left" w:pos="1134"/>
                <w:tab w:val="left" w:pos="2552"/>
                <w:tab w:val="left" w:pos="4820"/>
                <w:tab w:val="left" w:pos="7088"/>
              </w:tabs>
              <w:spacing w:before="0" w:after="0"/>
              <w:ind w:firstLine="0"/>
              <w:jc w:val="center"/>
              <w:rPr>
                <w:b/>
              </w:rPr>
            </w:pPr>
            <w:r>
              <w:rPr>
                <w:b/>
              </w:rPr>
              <w:t>Sai</w:t>
            </w:r>
          </w:p>
        </w:tc>
      </w:tr>
      <w:tr w14:paraId="4ABD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2C671DB">
            <w:pPr>
              <w:pStyle w:val="8"/>
              <w:tabs>
                <w:tab w:val="left" w:pos="284"/>
                <w:tab w:val="left" w:pos="1134"/>
                <w:tab w:val="left" w:pos="2552"/>
                <w:tab w:val="left" w:pos="4820"/>
                <w:tab w:val="left" w:pos="7088"/>
              </w:tabs>
              <w:spacing w:before="0" w:after="0"/>
              <w:ind w:firstLine="0"/>
              <w:jc w:val="center"/>
              <w:rPr>
                <w:b/>
              </w:rPr>
            </w:pPr>
            <w:r>
              <w:rPr>
                <w:b/>
              </w:rPr>
              <w:t>a</w:t>
            </w:r>
          </w:p>
        </w:tc>
        <w:tc>
          <w:tcPr>
            <w:tcW w:w="8040" w:type="dxa"/>
            <w:vAlign w:val="center"/>
          </w:tcPr>
          <w:p w14:paraId="020A9FD3">
            <w:pPr>
              <w:pStyle w:val="38"/>
              <w:numPr>
                <w:ilvl w:val="0"/>
                <w:numId w:val="0"/>
              </w:numPr>
              <w:tabs>
                <w:tab w:val="left" w:pos="2552"/>
                <w:tab w:val="left" w:pos="4820"/>
                <w:tab w:val="left" w:pos="7088"/>
              </w:tabs>
              <w:spacing w:line="240" w:lineRule="auto"/>
            </w:pPr>
            <w:r>
              <w:t>Điện tích điểm </w:t>
            </w:r>
            <w:r>
              <w:rPr>
                <w:position w:val="-12"/>
              </w:rPr>
              <w:object>
                <v:shape id="_x0000_i1126" o:spt="75" type="#_x0000_t75" style="height:18.3pt;width:11.65pt;" o:ole="t" filled="f" o:preferrelative="t" stroked="f" coordsize="21600,21600">
                  <v:path/>
                  <v:fill on="f" focussize="0,0"/>
                  <v:stroke on="f" joinstyle="miter"/>
                  <v:imagedata r:id="rId204" o:title=""/>
                  <o:lock v:ext="edit" aspectratio="t"/>
                  <w10:wrap type="none"/>
                  <w10:anchorlock/>
                </v:shape>
                <o:OLEObject Type="Embed" ProgID="Equation.DSMT4" ShapeID="_x0000_i1126" DrawAspect="Content" ObjectID="_1468075826" r:id="rId203">
                  <o:LockedField>false</o:LockedField>
                </o:OLEObject>
              </w:object>
            </w:r>
            <w:r>
              <w:t xml:space="preserve"> tác dụng lực đẩy lên điện tích điểm </w:t>
            </w:r>
            <w:r>
              <w:rPr>
                <w:position w:val="-12"/>
              </w:rPr>
              <w:object>
                <v:shape id="_x0000_i1127" o:spt="75" type="#_x0000_t75" style="height:18.3pt;width:11.65pt;" o:ole="t" filled="f" o:preferrelative="t" stroked="f" coordsize="21600,21600">
                  <v:path/>
                  <v:fill on="f" focussize="0,0"/>
                  <v:stroke on="f" joinstyle="miter"/>
                  <v:imagedata r:id="rId166" o:title=""/>
                  <o:lock v:ext="edit" aspectratio="t"/>
                  <w10:wrap type="none"/>
                  <w10:anchorlock/>
                </v:shape>
                <o:OLEObject Type="Embed" ProgID="Equation.DSMT4" ShapeID="_x0000_i1127" DrawAspect="Content" ObjectID="_1468075827" r:id="rId205">
                  <o:LockedField>false</o:LockedField>
                </o:OLEObject>
              </w:object>
            </w:r>
            <w:r>
              <w:t>.</w:t>
            </w:r>
          </w:p>
        </w:tc>
        <w:tc>
          <w:tcPr>
            <w:tcW w:w="777" w:type="dxa"/>
            <w:vAlign w:val="center"/>
          </w:tcPr>
          <w:p w14:paraId="6CA21D25">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2244F6D4">
            <w:pPr>
              <w:pStyle w:val="8"/>
              <w:tabs>
                <w:tab w:val="left" w:pos="284"/>
                <w:tab w:val="left" w:pos="1134"/>
                <w:tab w:val="left" w:pos="2552"/>
                <w:tab w:val="left" w:pos="4820"/>
                <w:tab w:val="left" w:pos="7088"/>
              </w:tabs>
              <w:spacing w:before="0" w:after="0"/>
              <w:ind w:firstLine="0"/>
              <w:jc w:val="center"/>
              <w:rPr>
                <w:b/>
                <w:color w:val="FF0000"/>
                <w:lang w:val="en-US"/>
              </w:rPr>
            </w:pPr>
          </w:p>
        </w:tc>
      </w:tr>
      <w:tr w14:paraId="41B7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0646B3C">
            <w:pPr>
              <w:pStyle w:val="8"/>
              <w:tabs>
                <w:tab w:val="left" w:pos="284"/>
                <w:tab w:val="left" w:pos="1134"/>
                <w:tab w:val="left" w:pos="2552"/>
                <w:tab w:val="left" w:pos="4820"/>
                <w:tab w:val="left" w:pos="7088"/>
              </w:tabs>
              <w:spacing w:before="0" w:after="0"/>
              <w:ind w:firstLine="0"/>
              <w:jc w:val="center"/>
              <w:rPr>
                <w:b/>
              </w:rPr>
            </w:pPr>
            <w:r>
              <w:rPr>
                <w:b/>
              </w:rPr>
              <w:t>b</w:t>
            </w:r>
          </w:p>
        </w:tc>
        <w:tc>
          <w:tcPr>
            <w:tcW w:w="8040" w:type="dxa"/>
            <w:vAlign w:val="center"/>
          </w:tcPr>
          <w:p w14:paraId="5772D68E">
            <w:pPr>
              <w:pStyle w:val="38"/>
              <w:numPr>
                <w:ilvl w:val="0"/>
                <w:numId w:val="0"/>
              </w:numPr>
              <w:tabs>
                <w:tab w:val="left" w:pos="2552"/>
                <w:tab w:val="left" w:pos="4820"/>
                <w:tab w:val="left" w:pos="7088"/>
              </w:tabs>
              <w:spacing w:line="240" w:lineRule="auto"/>
            </w:pPr>
            <w:r>
              <w:t xml:space="preserve">Để </w:t>
            </w:r>
            <w:r>
              <w:rPr>
                <w:position w:val="-12"/>
              </w:rPr>
              <w:object>
                <v:shape id="_x0000_i1128" o:spt="75" type="#_x0000_t75" style="height:18.3pt;width:11.65pt;" o:ole="t" filled="f" o:preferrelative="t" stroked="f" coordsize="21600,21600">
                  <v:path/>
                  <v:fill on="f" focussize="0,0"/>
                  <v:stroke on="f" joinstyle="miter"/>
                  <v:imagedata r:id="rId207" o:title=""/>
                  <o:lock v:ext="edit" aspectratio="t"/>
                  <w10:wrap type="none"/>
                  <w10:anchorlock/>
                </v:shape>
                <o:OLEObject Type="Embed" ProgID="Equation.DSMT4" ShapeID="_x0000_i1128" DrawAspect="Content" ObjectID="_1468075828" r:id="rId206">
                  <o:LockedField>false</o:LockedField>
                </o:OLEObject>
              </w:object>
            </w:r>
            <w:r>
              <w:t xml:space="preserve">nằm cân bằng, phải đặt </w:t>
            </w:r>
            <w:r>
              <w:rPr>
                <w:position w:val="-12"/>
              </w:rPr>
              <w:object>
                <v:shape id="_x0000_i1129" o:spt="75" type="#_x0000_t75" style="height:18.3pt;width:11.65pt;" o:ole="t" filled="f" o:preferrelative="t" stroked="f" coordsize="21600,21600">
                  <v:path/>
                  <v:fill on="f" focussize="0,0"/>
                  <v:stroke on="f" joinstyle="miter"/>
                  <v:imagedata r:id="rId207" o:title=""/>
                  <o:lock v:ext="edit" aspectratio="t"/>
                  <w10:wrap type="none"/>
                  <w10:anchorlock/>
                </v:shape>
                <o:OLEObject Type="Embed" ProgID="Equation.DSMT4" ShapeID="_x0000_i1129" DrawAspect="Content" ObjectID="_1468075829" r:id="rId208">
                  <o:LockedField>false</o:LockedField>
                </o:OLEObject>
              </w:object>
            </w:r>
            <w:r>
              <w:t>nằm trong đoạn AB.</w:t>
            </w:r>
          </w:p>
        </w:tc>
        <w:tc>
          <w:tcPr>
            <w:tcW w:w="777" w:type="dxa"/>
            <w:vAlign w:val="center"/>
          </w:tcPr>
          <w:p w14:paraId="6B9DE5DE">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23885F26">
            <w:pPr>
              <w:pStyle w:val="8"/>
              <w:tabs>
                <w:tab w:val="left" w:pos="284"/>
                <w:tab w:val="left" w:pos="1134"/>
                <w:tab w:val="left" w:pos="2552"/>
                <w:tab w:val="left" w:pos="4820"/>
                <w:tab w:val="left" w:pos="7088"/>
              </w:tabs>
              <w:spacing w:before="0" w:after="0"/>
              <w:ind w:firstLine="0"/>
              <w:jc w:val="center"/>
              <w:rPr>
                <w:b/>
                <w:color w:val="FF0000"/>
                <w:lang w:val="en-US"/>
              </w:rPr>
            </w:pPr>
          </w:p>
        </w:tc>
      </w:tr>
      <w:tr w14:paraId="489A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549B22B">
            <w:pPr>
              <w:pStyle w:val="8"/>
              <w:tabs>
                <w:tab w:val="left" w:pos="284"/>
                <w:tab w:val="left" w:pos="1134"/>
                <w:tab w:val="left" w:pos="2552"/>
                <w:tab w:val="left" w:pos="4820"/>
                <w:tab w:val="left" w:pos="7088"/>
              </w:tabs>
              <w:spacing w:before="0" w:after="0"/>
              <w:ind w:firstLine="0"/>
              <w:jc w:val="center"/>
              <w:rPr>
                <w:b/>
              </w:rPr>
            </w:pPr>
            <w:r>
              <w:rPr>
                <w:b/>
              </w:rPr>
              <w:t>c</w:t>
            </w:r>
          </w:p>
        </w:tc>
        <w:tc>
          <w:tcPr>
            <w:tcW w:w="8040" w:type="dxa"/>
            <w:vAlign w:val="center"/>
          </w:tcPr>
          <w:p w14:paraId="1744EB6C">
            <w:pPr>
              <w:pStyle w:val="8"/>
              <w:tabs>
                <w:tab w:val="left" w:pos="284"/>
                <w:tab w:val="left" w:pos="1134"/>
                <w:tab w:val="left" w:pos="2552"/>
                <w:tab w:val="left" w:pos="4820"/>
                <w:tab w:val="left" w:pos="7088"/>
              </w:tabs>
              <w:spacing w:before="0" w:after="0"/>
              <w:ind w:firstLine="0"/>
              <w:rPr>
                <w:lang w:val="en-US"/>
              </w:rPr>
            </w:pPr>
            <w:r>
              <w:rPr>
                <w:lang w:val="en-US"/>
              </w:rPr>
              <w:t>Điểm C cách điểm A 4,5 cm.</w:t>
            </w:r>
          </w:p>
        </w:tc>
        <w:tc>
          <w:tcPr>
            <w:tcW w:w="777" w:type="dxa"/>
            <w:vAlign w:val="center"/>
          </w:tcPr>
          <w:p w14:paraId="4A0852DE">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3C5FF72D">
            <w:pPr>
              <w:pStyle w:val="8"/>
              <w:tabs>
                <w:tab w:val="left" w:pos="284"/>
                <w:tab w:val="left" w:pos="1134"/>
                <w:tab w:val="left" w:pos="2552"/>
                <w:tab w:val="left" w:pos="4820"/>
                <w:tab w:val="left" w:pos="7088"/>
              </w:tabs>
              <w:spacing w:before="0" w:after="0"/>
              <w:ind w:firstLine="0"/>
              <w:jc w:val="center"/>
              <w:rPr>
                <w:b/>
                <w:color w:val="FF0000"/>
                <w:lang w:val="en-US"/>
              </w:rPr>
            </w:pPr>
          </w:p>
        </w:tc>
      </w:tr>
      <w:tr w14:paraId="1EED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FF27296">
            <w:pPr>
              <w:pStyle w:val="8"/>
              <w:tabs>
                <w:tab w:val="left" w:pos="284"/>
                <w:tab w:val="left" w:pos="1134"/>
                <w:tab w:val="left" w:pos="2552"/>
                <w:tab w:val="left" w:pos="4820"/>
                <w:tab w:val="left" w:pos="7088"/>
              </w:tabs>
              <w:spacing w:before="0" w:after="0"/>
              <w:ind w:firstLine="0"/>
              <w:jc w:val="center"/>
              <w:rPr>
                <w:b/>
              </w:rPr>
            </w:pPr>
            <w:r>
              <w:rPr>
                <w:b/>
              </w:rPr>
              <w:t>d</w:t>
            </w:r>
          </w:p>
        </w:tc>
        <w:tc>
          <w:tcPr>
            <w:tcW w:w="8040" w:type="dxa"/>
            <w:vAlign w:val="center"/>
          </w:tcPr>
          <w:p w14:paraId="7322D5C8">
            <w:pPr>
              <w:pStyle w:val="38"/>
              <w:numPr>
                <w:ilvl w:val="0"/>
                <w:numId w:val="0"/>
              </w:numPr>
              <w:tabs>
                <w:tab w:val="left" w:pos="2552"/>
                <w:tab w:val="left" w:pos="4820"/>
                <w:tab w:val="left" w:pos="7088"/>
              </w:tabs>
              <w:spacing w:line="240" w:lineRule="auto"/>
            </w:pPr>
            <w:r>
              <w:t xml:space="preserve">Để cả hệ cân bằng, giá trị của </w:t>
            </w:r>
            <w:r>
              <w:rPr>
                <w:position w:val="-12"/>
              </w:rPr>
              <w:object>
                <v:shape id="_x0000_i1130" o:spt="75" type="#_x0000_t75" style="height:18.3pt;width:11.65pt;" o:ole="t" filled="f" o:preferrelative="t" stroked="f" coordsize="21600,21600">
                  <v:path/>
                  <v:fill on="f" focussize="0,0"/>
                  <v:stroke on="f" joinstyle="miter"/>
                  <v:imagedata r:id="rId207" o:title=""/>
                  <o:lock v:ext="edit" aspectratio="t"/>
                  <w10:wrap type="none"/>
                  <w10:anchorlock/>
                </v:shape>
                <o:OLEObject Type="Embed" ProgID="Equation.DSMT4" ShapeID="_x0000_i1130" DrawAspect="Content" ObjectID="_1468075830" r:id="rId209">
                  <o:LockedField>false</o:LockedField>
                </o:OLEObject>
              </w:object>
            </w:r>
            <w:r>
              <w:t xml:space="preserve"> là </w:t>
            </w:r>
            <w:r>
              <w:rPr>
                <w:position w:val="-10"/>
              </w:rPr>
              <w:object>
                <v:shape id="_x0000_i1131" o:spt="75" type="#_x0000_t75" style="height:16.05pt;width:47.65pt;" o:ole="t" filled="f" o:preferrelative="t" stroked="f" coordsize="21600,21600">
                  <v:path/>
                  <v:fill on="f" focussize="0,0"/>
                  <v:stroke on="f" joinstyle="miter"/>
                  <v:imagedata r:id="rId211" o:title=""/>
                  <o:lock v:ext="edit" aspectratio="t"/>
                  <w10:wrap type="none"/>
                  <w10:anchorlock/>
                </v:shape>
                <o:OLEObject Type="Embed" ProgID="Equation.DSMT4" ShapeID="_x0000_i1131" DrawAspect="Content" ObjectID="_1468075831" r:id="rId210">
                  <o:LockedField>false</o:LockedField>
                </o:OLEObject>
              </w:object>
            </w:r>
            <w:r>
              <w:t>.</w:t>
            </w:r>
          </w:p>
        </w:tc>
        <w:tc>
          <w:tcPr>
            <w:tcW w:w="777" w:type="dxa"/>
            <w:vAlign w:val="center"/>
          </w:tcPr>
          <w:p w14:paraId="1A704C13">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61233677">
            <w:pPr>
              <w:pStyle w:val="8"/>
              <w:tabs>
                <w:tab w:val="left" w:pos="284"/>
                <w:tab w:val="left" w:pos="1134"/>
                <w:tab w:val="left" w:pos="2552"/>
                <w:tab w:val="left" w:pos="4820"/>
                <w:tab w:val="left" w:pos="7088"/>
              </w:tabs>
              <w:spacing w:before="0" w:after="0"/>
              <w:ind w:firstLine="0"/>
              <w:jc w:val="center"/>
              <w:rPr>
                <w:b/>
                <w:color w:val="FF0000"/>
                <w:lang w:val="en-US"/>
              </w:rPr>
            </w:pPr>
          </w:p>
        </w:tc>
      </w:tr>
    </w:tbl>
    <w:p w14:paraId="40659D63">
      <w:pPr>
        <w:pStyle w:val="38"/>
        <w:numPr>
          <w:ilvl w:val="0"/>
          <w:numId w:val="0"/>
        </w:numPr>
        <w:tabs>
          <w:tab w:val="left" w:pos="2552"/>
          <w:tab w:val="left" w:pos="4820"/>
          <w:tab w:val="left" w:pos="7088"/>
        </w:tabs>
        <w:rPr>
          <w:b/>
          <w:bCs w:val="0"/>
          <w:iCs/>
          <w:color w:val="auto"/>
        </w:rPr>
      </w:pPr>
    </w:p>
    <w:p w14:paraId="2BDF252D">
      <w:pPr>
        <w:pStyle w:val="38"/>
        <w:numPr>
          <w:ilvl w:val="0"/>
          <w:numId w:val="0"/>
        </w:numPr>
        <w:tabs>
          <w:tab w:val="left" w:pos="2552"/>
          <w:tab w:val="left" w:pos="4820"/>
          <w:tab w:val="left" w:pos="7088"/>
        </w:tabs>
      </w:pPr>
      <w:r>
        <w:rPr>
          <w:b/>
          <w:bCs w:val="0"/>
          <w:iCs/>
          <w:color w:val="auto"/>
        </w:rPr>
        <w:t xml:space="preserve">Câu 4. </w:t>
      </w:r>
      <w:r>
        <w:t>Hai quả cầu A, B có kích thước nhỏ được đặt cách nhau một khoảng 12 cm trong chân không. Biết quả cầu A có điện tích –3,2.10</w:t>
      </w:r>
      <w:r>
        <w:rPr>
          <w:vertAlign w:val="superscript"/>
        </w:rPr>
        <w:t>-7</w:t>
      </w:r>
      <w:r>
        <w:t> C và quả cầu B có điện tích 2,4.10</w:t>
      </w:r>
      <w:r>
        <w:rPr>
          <w:vertAlign w:val="superscript"/>
        </w:rPr>
        <w:t>-7</w:t>
      </w:r>
      <w:r>
        <w:t xml:space="preserve"> C. </w:t>
      </w:r>
      <w:r>
        <w:rPr>
          <w:lang w:val="vi-VN"/>
        </w:rPr>
        <w:t>Cho hai quả cầu tiếp xúc với nhau, sau đó đặt cách nhau một khoảng như lúc đầu.</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3C14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712DDD81">
            <w:pPr>
              <w:pStyle w:val="8"/>
              <w:tabs>
                <w:tab w:val="left" w:pos="284"/>
                <w:tab w:val="left" w:pos="1134"/>
                <w:tab w:val="left" w:pos="2552"/>
                <w:tab w:val="left" w:pos="4820"/>
                <w:tab w:val="left" w:pos="7088"/>
              </w:tabs>
              <w:spacing w:before="0" w:after="0"/>
              <w:ind w:firstLine="0"/>
              <w:jc w:val="center"/>
              <w:rPr>
                <w:b/>
              </w:rPr>
            </w:pPr>
          </w:p>
        </w:tc>
        <w:tc>
          <w:tcPr>
            <w:tcW w:w="8040" w:type="dxa"/>
          </w:tcPr>
          <w:p w14:paraId="07978EB6">
            <w:pPr>
              <w:pStyle w:val="8"/>
              <w:tabs>
                <w:tab w:val="left" w:pos="284"/>
                <w:tab w:val="left" w:pos="1134"/>
                <w:tab w:val="left" w:pos="2552"/>
                <w:tab w:val="left" w:pos="4820"/>
                <w:tab w:val="left" w:pos="7088"/>
              </w:tabs>
              <w:spacing w:before="0" w:after="0"/>
              <w:ind w:firstLine="0"/>
              <w:jc w:val="center"/>
              <w:rPr>
                <w:b/>
              </w:rPr>
            </w:pPr>
            <w:r>
              <w:rPr>
                <w:b/>
                <w:lang w:val="en-US"/>
              </w:rPr>
              <w:t>Nội dung</w:t>
            </w:r>
          </w:p>
        </w:tc>
        <w:tc>
          <w:tcPr>
            <w:tcW w:w="777" w:type="dxa"/>
          </w:tcPr>
          <w:p w14:paraId="5C4A7E82">
            <w:pPr>
              <w:pStyle w:val="8"/>
              <w:tabs>
                <w:tab w:val="left" w:pos="284"/>
                <w:tab w:val="left" w:pos="1134"/>
                <w:tab w:val="left" w:pos="2552"/>
                <w:tab w:val="left" w:pos="4820"/>
                <w:tab w:val="left" w:pos="7088"/>
              </w:tabs>
              <w:spacing w:before="0" w:after="0"/>
              <w:ind w:firstLine="0"/>
              <w:jc w:val="center"/>
              <w:rPr>
                <w:b/>
                <w:lang w:val="en-US"/>
              </w:rPr>
            </w:pPr>
            <w:r>
              <w:rPr>
                <w:b/>
              </w:rPr>
              <w:t>Đúng</w:t>
            </w:r>
          </w:p>
        </w:tc>
        <w:tc>
          <w:tcPr>
            <w:tcW w:w="823" w:type="dxa"/>
          </w:tcPr>
          <w:p w14:paraId="30E42961">
            <w:pPr>
              <w:pStyle w:val="8"/>
              <w:tabs>
                <w:tab w:val="left" w:pos="284"/>
                <w:tab w:val="left" w:pos="1134"/>
                <w:tab w:val="left" w:pos="2552"/>
                <w:tab w:val="left" w:pos="4820"/>
                <w:tab w:val="left" w:pos="7088"/>
              </w:tabs>
              <w:spacing w:before="0" w:after="0"/>
              <w:ind w:firstLine="0"/>
              <w:jc w:val="center"/>
              <w:rPr>
                <w:b/>
              </w:rPr>
            </w:pPr>
            <w:r>
              <w:rPr>
                <w:b/>
              </w:rPr>
              <w:t>Sai</w:t>
            </w:r>
          </w:p>
        </w:tc>
      </w:tr>
      <w:tr w14:paraId="26AE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E215B56">
            <w:pPr>
              <w:pStyle w:val="8"/>
              <w:tabs>
                <w:tab w:val="left" w:pos="284"/>
                <w:tab w:val="left" w:pos="1134"/>
                <w:tab w:val="left" w:pos="2552"/>
                <w:tab w:val="left" w:pos="4820"/>
                <w:tab w:val="left" w:pos="7088"/>
              </w:tabs>
              <w:spacing w:before="0" w:after="0"/>
              <w:ind w:firstLine="0"/>
              <w:jc w:val="center"/>
              <w:rPr>
                <w:b/>
              </w:rPr>
            </w:pPr>
            <w:r>
              <w:rPr>
                <w:b/>
              </w:rPr>
              <w:t>a</w:t>
            </w:r>
          </w:p>
        </w:tc>
        <w:tc>
          <w:tcPr>
            <w:tcW w:w="8040" w:type="dxa"/>
            <w:vAlign w:val="center"/>
          </w:tcPr>
          <w:p w14:paraId="10B9E1AA">
            <w:pPr>
              <w:pStyle w:val="38"/>
              <w:numPr>
                <w:ilvl w:val="0"/>
                <w:numId w:val="0"/>
              </w:numPr>
              <w:tabs>
                <w:tab w:val="left" w:pos="2552"/>
                <w:tab w:val="left" w:pos="4820"/>
                <w:tab w:val="left" w:pos="7088"/>
              </w:tabs>
              <w:spacing w:line="240" w:lineRule="auto"/>
            </w:pPr>
            <w:r>
              <w:t>Hằng số điện môi của chân không bằng 1.</w:t>
            </w:r>
          </w:p>
        </w:tc>
        <w:tc>
          <w:tcPr>
            <w:tcW w:w="777" w:type="dxa"/>
            <w:vAlign w:val="center"/>
          </w:tcPr>
          <w:p w14:paraId="4612EE21">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5F464ABE">
            <w:pPr>
              <w:pStyle w:val="8"/>
              <w:tabs>
                <w:tab w:val="left" w:pos="284"/>
                <w:tab w:val="left" w:pos="1134"/>
                <w:tab w:val="left" w:pos="2552"/>
                <w:tab w:val="left" w:pos="4820"/>
                <w:tab w:val="left" w:pos="7088"/>
              </w:tabs>
              <w:spacing w:before="0" w:after="0"/>
              <w:ind w:firstLine="0"/>
              <w:jc w:val="center"/>
              <w:rPr>
                <w:b/>
                <w:color w:val="FF0000"/>
                <w:lang w:val="en-US"/>
              </w:rPr>
            </w:pPr>
          </w:p>
        </w:tc>
      </w:tr>
      <w:tr w14:paraId="68F5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067EF952">
            <w:pPr>
              <w:pStyle w:val="8"/>
              <w:tabs>
                <w:tab w:val="left" w:pos="284"/>
                <w:tab w:val="left" w:pos="1134"/>
                <w:tab w:val="left" w:pos="2552"/>
                <w:tab w:val="left" w:pos="4820"/>
                <w:tab w:val="left" w:pos="7088"/>
              </w:tabs>
              <w:spacing w:before="0" w:after="0"/>
              <w:ind w:firstLine="0"/>
              <w:jc w:val="center"/>
              <w:rPr>
                <w:b/>
              </w:rPr>
            </w:pPr>
            <w:r>
              <w:rPr>
                <w:b/>
              </w:rPr>
              <w:t>b</w:t>
            </w:r>
          </w:p>
        </w:tc>
        <w:tc>
          <w:tcPr>
            <w:tcW w:w="8040" w:type="dxa"/>
            <w:vAlign w:val="center"/>
          </w:tcPr>
          <w:p w14:paraId="502F6CDF">
            <w:pPr>
              <w:pStyle w:val="38"/>
              <w:numPr>
                <w:ilvl w:val="0"/>
                <w:numId w:val="0"/>
              </w:numPr>
              <w:tabs>
                <w:tab w:val="left" w:pos="2552"/>
                <w:tab w:val="left" w:pos="4820"/>
                <w:tab w:val="left" w:pos="7088"/>
              </w:tabs>
              <w:spacing w:line="240" w:lineRule="auto"/>
            </w:pPr>
            <w:r>
              <w:t>S</w:t>
            </w:r>
            <w:r>
              <w:rPr>
                <w:lang w:val="vi-VN"/>
              </w:rPr>
              <w:t>au khi tiếp xúc, hai qu</w:t>
            </w:r>
            <w:r>
              <w:t xml:space="preserve">ả cầu đều mang điện tích </w:t>
            </w:r>
            <w:r>
              <w:rPr>
                <w:position w:val="-10"/>
              </w:rPr>
              <w:object>
                <v:shape id="_x0000_i1132" o:spt="75" type="#_x0000_t75" style="height:18.3pt;width:63.7pt;" o:ole="t" filled="f" o:preferrelative="t" stroked="f" coordsize="21600,21600">
                  <v:path/>
                  <v:fill on="f" focussize="0,0"/>
                  <v:stroke on="f" joinstyle="miter"/>
                  <v:imagedata r:id="rId213" o:title=""/>
                  <o:lock v:ext="edit" aspectratio="t"/>
                  <w10:wrap type="none"/>
                  <w10:anchorlock/>
                </v:shape>
                <o:OLEObject Type="Embed" ProgID="Equation.3" ShapeID="_x0000_i1132" DrawAspect="Content" ObjectID="_1468075832" r:id="rId212">
                  <o:LockedField>false</o:LockedField>
                </o:OLEObject>
              </w:object>
            </w:r>
          </w:p>
        </w:tc>
        <w:tc>
          <w:tcPr>
            <w:tcW w:w="777" w:type="dxa"/>
            <w:vAlign w:val="center"/>
          </w:tcPr>
          <w:p w14:paraId="467075B0">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635FB023">
            <w:pPr>
              <w:pStyle w:val="8"/>
              <w:tabs>
                <w:tab w:val="left" w:pos="284"/>
                <w:tab w:val="left" w:pos="1134"/>
                <w:tab w:val="left" w:pos="2552"/>
                <w:tab w:val="left" w:pos="4820"/>
                <w:tab w:val="left" w:pos="7088"/>
              </w:tabs>
              <w:spacing w:before="0" w:after="0"/>
              <w:ind w:firstLine="0"/>
              <w:jc w:val="center"/>
              <w:rPr>
                <w:b/>
                <w:color w:val="FF0000"/>
                <w:lang w:val="en-US"/>
              </w:rPr>
            </w:pPr>
          </w:p>
        </w:tc>
      </w:tr>
      <w:tr w14:paraId="7FCE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B4D61A6">
            <w:pPr>
              <w:pStyle w:val="8"/>
              <w:tabs>
                <w:tab w:val="left" w:pos="284"/>
                <w:tab w:val="left" w:pos="1134"/>
                <w:tab w:val="left" w:pos="2552"/>
                <w:tab w:val="left" w:pos="4820"/>
                <w:tab w:val="left" w:pos="7088"/>
              </w:tabs>
              <w:spacing w:before="0" w:after="0"/>
              <w:ind w:firstLine="0"/>
              <w:jc w:val="center"/>
              <w:rPr>
                <w:b/>
              </w:rPr>
            </w:pPr>
            <w:r>
              <w:rPr>
                <w:b/>
              </w:rPr>
              <w:t>c</w:t>
            </w:r>
          </w:p>
        </w:tc>
        <w:tc>
          <w:tcPr>
            <w:tcW w:w="8040" w:type="dxa"/>
            <w:vAlign w:val="center"/>
          </w:tcPr>
          <w:p w14:paraId="02A7DCB3">
            <w:pPr>
              <w:pStyle w:val="38"/>
              <w:numPr>
                <w:ilvl w:val="0"/>
                <w:numId w:val="0"/>
              </w:numPr>
              <w:tabs>
                <w:tab w:val="left" w:pos="2552"/>
                <w:tab w:val="left" w:pos="4820"/>
                <w:tab w:val="left" w:pos="7088"/>
              </w:tabs>
            </w:pPr>
            <w:r>
              <w:t>L</w:t>
            </w:r>
            <w:r>
              <w:rPr>
                <w:lang w:val="vi-VN"/>
              </w:rPr>
              <w:t>ực tương tác giữa hai quả cầu</w:t>
            </w:r>
            <w:r>
              <w:t xml:space="preserve"> trước khi tiếp xúc có độ lớn là 0,048 N.</w:t>
            </w:r>
          </w:p>
        </w:tc>
        <w:tc>
          <w:tcPr>
            <w:tcW w:w="777" w:type="dxa"/>
            <w:vAlign w:val="center"/>
          </w:tcPr>
          <w:p w14:paraId="7CCA65C3">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7BAEE685">
            <w:pPr>
              <w:pStyle w:val="8"/>
              <w:tabs>
                <w:tab w:val="left" w:pos="284"/>
                <w:tab w:val="left" w:pos="1134"/>
                <w:tab w:val="left" w:pos="2552"/>
                <w:tab w:val="left" w:pos="4820"/>
                <w:tab w:val="left" w:pos="7088"/>
              </w:tabs>
              <w:spacing w:before="0" w:after="0"/>
              <w:ind w:firstLine="0"/>
              <w:jc w:val="center"/>
              <w:rPr>
                <w:b/>
                <w:color w:val="FF0000"/>
                <w:lang w:val="en-US"/>
              </w:rPr>
            </w:pPr>
          </w:p>
        </w:tc>
      </w:tr>
      <w:tr w14:paraId="45EE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EB155E5">
            <w:pPr>
              <w:pStyle w:val="8"/>
              <w:tabs>
                <w:tab w:val="left" w:pos="284"/>
                <w:tab w:val="left" w:pos="1134"/>
                <w:tab w:val="left" w:pos="2552"/>
                <w:tab w:val="left" w:pos="4820"/>
                <w:tab w:val="left" w:pos="7088"/>
              </w:tabs>
              <w:spacing w:before="0" w:after="0"/>
              <w:ind w:firstLine="0"/>
              <w:jc w:val="center"/>
              <w:rPr>
                <w:b/>
              </w:rPr>
            </w:pPr>
            <w:r>
              <w:rPr>
                <w:b/>
              </w:rPr>
              <w:t>d</w:t>
            </w:r>
          </w:p>
        </w:tc>
        <w:tc>
          <w:tcPr>
            <w:tcW w:w="8040" w:type="dxa"/>
            <w:vAlign w:val="center"/>
          </w:tcPr>
          <w:p w14:paraId="6438F28E">
            <w:pPr>
              <w:pStyle w:val="38"/>
              <w:numPr>
                <w:ilvl w:val="0"/>
                <w:numId w:val="0"/>
              </w:numPr>
              <w:tabs>
                <w:tab w:val="left" w:pos="2552"/>
                <w:tab w:val="left" w:pos="4820"/>
                <w:tab w:val="left" w:pos="7088"/>
              </w:tabs>
              <w:spacing w:line="240" w:lineRule="auto"/>
            </w:pPr>
            <w:r>
              <w:t>Sau khi tiếp xúc, lực tương tác của hai quả cầu giảm 8 lần.</w:t>
            </w:r>
          </w:p>
        </w:tc>
        <w:tc>
          <w:tcPr>
            <w:tcW w:w="777" w:type="dxa"/>
            <w:vAlign w:val="center"/>
          </w:tcPr>
          <w:p w14:paraId="77BE0C8C">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50F44454">
            <w:pPr>
              <w:pStyle w:val="8"/>
              <w:tabs>
                <w:tab w:val="left" w:pos="284"/>
                <w:tab w:val="left" w:pos="1134"/>
                <w:tab w:val="left" w:pos="2552"/>
                <w:tab w:val="left" w:pos="4820"/>
                <w:tab w:val="left" w:pos="7088"/>
              </w:tabs>
              <w:spacing w:before="0" w:after="0"/>
              <w:ind w:firstLine="0"/>
              <w:jc w:val="center"/>
              <w:rPr>
                <w:b/>
                <w:color w:val="FF0000"/>
                <w:lang w:val="en-US"/>
              </w:rPr>
            </w:pPr>
          </w:p>
        </w:tc>
      </w:tr>
    </w:tbl>
    <w:p w14:paraId="6853C809">
      <w:pPr>
        <w:tabs>
          <w:tab w:val="left" w:pos="284"/>
          <w:tab w:val="left" w:pos="2552"/>
          <w:tab w:val="left" w:pos="4820"/>
          <w:tab w:val="left" w:pos="7088"/>
        </w:tabs>
        <w:rPr>
          <w:i/>
          <w:iCs/>
          <w:color w:val="C00000"/>
        </w:rPr>
      </w:pPr>
    </w:p>
    <w:p w14:paraId="012B68F0">
      <w:pPr>
        <w:pStyle w:val="38"/>
        <w:numPr>
          <w:ilvl w:val="0"/>
          <w:numId w:val="0"/>
        </w:numPr>
        <w:tabs>
          <w:tab w:val="left" w:pos="2552"/>
          <w:tab w:val="left" w:pos="4820"/>
          <w:tab w:val="left" w:pos="7088"/>
        </w:tabs>
      </w:pPr>
      <w:r>
        <w:rPr>
          <w:b/>
          <w:bCs w:val="0"/>
          <w:iCs/>
          <w:color w:val="auto"/>
        </w:rPr>
        <w:t xml:space="preserve">Câu 5. </w:t>
      </w:r>
      <w:r>
        <w:t xml:space="preserve">Cấu trúc nguyên tử helium gồm hạt nhân (hai proton và hai neutron) với hai electron nằm ở lớp vỏ. Biết khoảng cách từ electron đến hạt nhân của nguyên tử helium là </w:t>
      </w:r>
      <w:r>
        <w:rPr>
          <w:position w:val="-10"/>
        </w:rPr>
        <w:object>
          <v:shape id="_x0000_i1133" o:spt="75" type="#_x0000_t75" style="height:18.3pt;width:64.25pt;" o:ole="t" filled="f" o:preferrelative="t" stroked="f" coordsize="21600,21600">
            <v:path/>
            <v:fill on="f" focussize="0,0"/>
            <v:stroke on="f" joinstyle="miter"/>
            <v:imagedata r:id="rId215" o:title=""/>
            <o:lock v:ext="edit" aspectratio="t"/>
            <w10:wrap type="none"/>
            <w10:anchorlock/>
          </v:shape>
          <o:OLEObject Type="Embed" ProgID="Equation.DSMT4" ShapeID="_x0000_i1133" DrawAspect="Content" ObjectID="_1468075833" r:id="rId214">
            <o:LockedField>false</o:LockedField>
          </o:OLEObject>
        </w:object>
      </w:r>
      <w:r>
        <w:t xml:space="preserve">, điện tích của electron và proton lần lượt là </w:t>
      </w:r>
      <w:r>
        <w:rPr>
          <w:position w:val="-14"/>
        </w:rPr>
        <w:object>
          <v:shape id="_x0000_i1134" o:spt="75" type="#_x0000_t75" style="height:19.95pt;width:168.35pt;" o:ole="t" filled="f" o:preferrelative="t" stroked="f" coordsize="21600,21600">
            <v:path/>
            <v:fill on="f" focussize="0,0"/>
            <v:stroke on="f" joinstyle="miter"/>
            <v:imagedata r:id="rId217" o:title=""/>
            <o:lock v:ext="edit" aspectratio="t"/>
            <w10:wrap type="none"/>
            <w10:anchorlock/>
          </v:shape>
          <o:OLEObject Type="Embed" ProgID="Equation.DSMT4" ShapeID="_x0000_i1134" DrawAspect="Content" ObjectID="_1468075834" r:id="rId216">
            <o:LockedField>false</o:LockedField>
          </o:OLEObject>
        </w:object>
      </w:r>
      <w:r>
        <w:t xml:space="preserve">, khối lượng của electron là </w:t>
      </w:r>
      <w:r>
        <w:rPr>
          <w:position w:val="-10"/>
        </w:rPr>
        <w:object>
          <v:shape id="_x0000_i1135" o:spt="75" type="#_x0000_t75" style="height:18.3pt;width:61.5pt;" o:ole="t" filled="f" o:preferrelative="t" stroked="f" coordsize="21600,21600">
            <v:path/>
            <v:fill on="f" focussize="0,0"/>
            <v:stroke on="f" joinstyle="miter"/>
            <v:imagedata r:id="rId219" o:title=""/>
            <o:lock v:ext="edit" aspectratio="t"/>
            <w10:wrap type="none"/>
            <w10:anchorlock/>
          </v:shape>
          <o:OLEObject Type="Embed" ProgID="Equation.DSMT4" ShapeID="_x0000_i1135" DrawAspect="Content" ObjectID="_1468075835" r:id="rId218">
            <o:LockedField>false</o:LockedField>
          </o:OLEObject>
        </w:object>
      </w:r>
      <w:r>
        <w:t>.</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5D9E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21BA60D2">
            <w:pPr>
              <w:pStyle w:val="8"/>
              <w:tabs>
                <w:tab w:val="left" w:pos="284"/>
                <w:tab w:val="left" w:pos="1134"/>
                <w:tab w:val="left" w:pos="2552"/>
                <w:tab w:val="left" w:pos="4820"/>
                <w:tab w:val="left" w:pos="7088"/>
              </w:tabs>
              <w:spacing w:before="0" w:after="0"/>
              <w:ind w:firstLine="0"/>
              <w:jc w:val="center"/>
              <w:rPr>
                <w:b/>
              </w:rPr>
            </w:pPr>
          </w:p>
        </w:tc>
        <w:tc>
          <w:tcPr>
            <w:tcW w:w="8040" w:type="dxa"/>
          </w:tcPr>
          <w:p w14:paraId="06212CF6">
            <w:pPr>
              <w:pStyle w:val="8"/>
              <w:tabs>
                <w:tab w:val="left" w:pos="284"/>
                <w:tab w:val="left" w:pos="1134"/>
                <w:tab w:val="left" w:pos="2552"/>
                <w:tab w:val="left" w:pos="4820"/>
                <w:tab w:val="left" w:pos="7088"/>
              </w:tabs>
              <w:spacing w:before="0" w:after="0"/>
              <w:ind w:firstLine="0"/>
              <w:jc w:val="center"/>
              <w:rPr>
                <w:b/>
              </w:rPr>
            </w:pPr>
            <w:r>
              <w:rPr>
                <w:b/>
              </w:rPr>
              <w:t>Phát biểu</w:t>
            </w:r>
          </w:p>
        </w:tc>
        <w:tc>
          <w:tcPr>
            <w:tcW w:w="777" w:type="dxa"/>
          </w:tcPr>
          <w:p w14:paraId="41C69695">
            <w:pPr>
              <w:pStyle w:val="8"/>
              <w:tabs>
                <w:tab w:val="left" w:pos="284"/>
                <w:tab w:val="left" w:pos="1134"/>
                <w:tab w:val="left" w:pos="2552"/>
                <w:tab w:val="left" w:pos="4820"/>
                <w:tab w:val="left" w:pos="7088"/>
              </w:tabs>
              <w:spacing w:before="0" w:after="0"/>
              <w:ind w:firstLine="0"/>
              <w:jc w:val="center"/>
              <w:rPr>
                <w:b/>
                <w:lang w:val="en-US"/>
              </w:rPr>
            </w:pPr>
            <w:r>
              <w:rPr>
                <w:b/>
              </w:rPr>
              <w:t>Đúng</w:t>
            </w:r>
          </w:p>
        </w:tc>
        <w:tc>
          <w:tcPr>
            <w:tcW w:w="823" w:type="dxa"/>
          </w:tcPr>
          <w:p w14:paraId="7A8BBB53">
            <w:pPr>
              <w:pStyle w:val="8"/>
              <w:tabs>
                <w:tab w:val="left" w:pos="284"/>
                <w:tab w:val="left" w:pos="1134"/>
                <w:tab w:val="left" w:pos="2552"/>
                <w:tab w:val="left" w:pos="4820"/>
                <w:tab w:val="left" w:pos="7088"/>
              </w:tabs>
              <w:spacing w:before="0" w:after="0"/>
              <w:ind w:firstLine="0"/>
              <w:jc w:val="center"/>
              <w:rPr>
                <w:b/>
              </w:rPr>
            </w:pPr>
            <w:r>
              <w:rPr>
                <w:b/>
              </w:rPr>
              <w:t>Sai</w:t>
            </w:r>
          </w:p>
        </w:tc>
      </w:tr>
      <w:tr w14:paraId="2D47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FDF7641">
            <w:pPr>
              <w:pStyle w:val="8"/>
              <w:tabs>
                <w:tab w:val="left" w:pos="284"/>
                <w:tab w:val="left" w:pos="1134"/>
                <w:tab w:val="left" w:pos="2552"/>
                <w:tab w:val="left" w:pos="4820"/>
                <w:tab w:val="left" w:pos="7088"/>
              </w:tabs>
              <w:spacing w:before="0" w:after="0"/>
              <w:ind w:firstLine="0"/>
              <w:jc w:val="center"/>
              <w:rPr>
                <w:b/>
              </w:rPr>
            </w:pPr>
            <w:r>
              <w:rPr>
                <w:b/>
              </w:rPr>
              <w:t>a</w:t>
            </w:r>
          </w:p>
        </w:tc>
        <w:tc>
          <w:tcPr>
            <w:tcW w:w="8040" w:type="dxa"/>
            <w:vAlign w:val="center"/>
          </w:tcPr>
          <w:p w14:paraId="5AC870E1">
            <w:pPr>
              <w:pStyle w:val="38"/>
              <w:numPr>
                <w:ilvl w:val="0"/>
                <w:numId w:val="0"/>
              </w:numPr>
              <w:tabs>
                <w:tab w:val="left" w:pos="2552"/>
                <w:tab w:val="left" w:pos="4820"/>
                <w:tab w:val="left" w:pos="7088"/>
              </w:tabs>
              <w:spacing w:line="240" w:lineRule="auto"/>
            </w:pPr>
            <w:r>
              <w:t>Hạt nhân của nguyên tử helium trung hoà về điện.</w:t>
            </w:r>
          </w:p>
        </w:tc>
        <w:tc>
          <w:tcPr>
            <w:tcW w:w="777" w:type="dxa"/>
            <w:vAlign w:val="center"/>
          </w:tcPr>
          <w:p w14:paraId="569F5CB3">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3AB42D9F">
            <w:pPr>
              <w:pStyle w:val="8"/>
              <w:tabs>
                <w:tab w:val="left" w:pos="284"/>
                <w:tab w:val="left" w:pos="1134"/>
                <w:tab w:val="left" w:pos="2552"/>
                <w:tab w:val="left" w:pos="4820"/>
                <w:tab w:val="left" w:pos="7088"/>
              </w:tabs>
              <w:spacing w:before="0" w:after="0"/>
              <w:ind w:firstLine="0"/>
              <w:jc w:val="center"/>
              <w:rPr>
                <w:b/>
                <w:color w:val="FF0000"/>
                <w:lang w:val="en-US"/>
              </w:rPr>
            </w:pPr>
          </w:p>
        </w:tc>
      </w:tr>
      <w:tr w14:paraId="3C67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96A8CE5">
            <w:pPr>
              <w:pStyle w:val="8"/>
              <w:tabs>
                <w:tab w:val="left" w:pos="284"/>
                <w:tab w:val="left" w:pos="1134"/>
                <w:tab w:val="left" w:pos="2552"/>
                <w:tab w:val="left" w:pos="4820"/>
                <w:tab w:val="left" w:pos="7088"/>
              </w:tabs>
              <w:spacing w:before="0" w:after="0"/>
              <w:ind w:firstLine="0"/>
              <w:jc w:val="center"/>
              <w:rPr>
                <w:b/>
              </w:rPr>
            </w:pPr>
            <w:r>
              <w:rPr>
                <w:b/>
              </w:rPr>
              <w:t>b</w:t>
            </w:r>
          </w:p>
        </w:tc>
        <w:tc>
          <w:tcPr>
            <w:tcW w:w="8040" w:type="dxa"/>
            <w:vAlign w:val="center"/>
          </w:tcPr>
          <w:p w14:paraId="27ABF01B">
            <w:pPr>
              <w:pStyle w:val="38"/>
              <w:numPr>
                <w:ilvl w:val="0"/>
                <w:numId w:val="0"/>
              </w:numPr>
              <w:tabs>
                <w:tab w:val="left" w:pos="2552"/>
                <w:tab w:val="left" w:pos="4820"/>
                <w:tab w:val="left" w:pos="7088"/>
              </w:tabs>
              <w:spacing w:line="240" w:lineRule="auto"/>
            </w:pPr>
            <w:r>
              <w:t>Lực hút giữa proton và electron giúp electron chuyển động xung quanh hạt nhân.</w:t>
            </w:r>
          </w:p>
        </w:tc>
        <w:tc>
          <w:tcPr>
            <w:tcW w:w="777" w:type="dxa"/>
            <w:vAlign w:val="center"/>
          </w:tcPr>
          <w:p w14:paraId="0A26F728">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13E4679D">
            <w:pPr>
              <w:pStyle w:val="8"/>
              <w:tabs>
                <w:tab w:val="left" w:pos="284"/>
                <w:tab w:val="left" w:pos="1134"/>
                <w:tab w:val="left" w:pos="2552"/>
                <w:tab w:val="left" w:pos="4820"/>
                <w:tab w:val="left" w:pos="7088"/>
              </w:tabs>
              <w:spacing w:before="0" w:after="0"/>
              <w:ind w:firstLine="0"/>
              <w:jc w:val="center"/>
              <w:rPr>
                <w:b/>
                <w:color w:val="FF0000"/>
                <w:lang w:val="en-US"/>
              </w:rPr>
            </w:pPr>
          </w:p>
        </w:tc>
      </w:tr>
      <w:tr w14:paraId="51E7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358D550">
            <w:pPr>
              <w:pStyle w:val="8"/>
              <w:tabs>
                <w:tab w:val="left" w:pos="284"/>
                <w:tab w:val="left" w:pos="1134"/>
                <w:tab w:val="left" w:pos="2552"/>
                <w:tab w:val="left" w:pos="4820"/>
                <w:tab w:val="left" w:pos="7088"/>
              </w:tabs>
              <w:spacing w:before="0" w:after="0"/>
              <w:ind w:firstLine="0"/>
              <w:jc w:val="center"/>
              <w:rPr>
                <w:b/>
              </w:rPr>
            </w:pPr>
            <w:r>
              <w:rPr>
                <w:b/>
              </w:rPr>
              <w:t>c</w:t>
            </w:r>
          </w:p>
        </w:tc>
        <w:tc>
          <w:tcPr>
            <w:tcW w:w="8040" w:type="dxa"/>
            <w:vAlign w:val="center"/>
          </w:tcPr>
          <w:p w14:paraId="31FC5E0B">
            <w:pPr>
              <w:pStyle w:val="8"/>
              <w:tabs>
                <w:tab w:val="left" w:pos="284"/>
                <w:tab w:val="left" w:pos="1134"/>
                <w:tab w:val="left" w:pos="2552"/>
                <w:tab w:val="left" w:pos="4820"/>
                <w:tab w:val="left" w:pos="7088"/>
              </w:tabs>
              <w:spacing w:before="0" w:after="0"/>
              <w:ind w:firstLine="0"/>
              <w:rPr>
                <w:lang w:val="en-US"/>
              </w:rPr>
            </w:pPr>
            <w:r>
              <w:t>Lực</w:t>
            </w:r>
            <w:r>
              <w:rPr>
                <w:lang w:val="en-US"/>
              </w:rPr>
              <w:t xml:space="preserve"> </w:t>
            </w:r>
            <w:r>
              <w:t xml:space="preserve">điện tương tác giữa hạt nhân nguyên tử helium với một electron nằm trong lớp vỏ </w:t>
            </w:r>
            <w:r>
              <w:rPr>
                <w:lang w:val="en-US"/>
              </w:rPr>
              <w:t xml:space="preserve">có độ lớn khoảng 0,53 </w:t>
            </w:r>
            <w:r>
              <w:rPr>
                <w:position w:val="-10"/>
              </w:rPr>
              <w:object>
                <v:shape id="_x0000_i1136" o:spt="75" type="#_x0000_t75" style="height:16.05pt;width:18.3pt;" o:ole="t" filled="f" o:preferrelative="t" stroked="f" coordsize="21600,21600">
                  <v:path/>
                  <v:fill on="f" focussize="0,0"/>
                  <v:stroke on="f" joinstyle="miter"/>
                  <v:imagedata r:id="rId221" o:title=""/>
                  <o:lock v:ext="edit" aspectratio="t"/>
                  <w10:wrap type="none"/>
                  <w10:anchorlock/>
                </v:shape>
                <o:OLEObject Type="Embed" ProgID="Equation.DSMT4" ShapeID="_x0000_i1136" DrawAspect="Content" ObjectID="_1468075836" r:id="rId220">
                  <o:LockedField>false</o:LockedField>
                </o:OLEObject>
              </w:object>
            </w:r>
            <w:r>
              <w:rPr>
                <w:lang w:val="en-US"/>
              </w:rPr>
              <w:t>.</w:t>
            </w:r>
          </w:p>
        </w:tc>
        <w:tc>
          <w:tcPr>
            <w:tcW w:w="777" w:type="dxa"/>
            <w:vAlign w:val="center"/>
          </w:tcPr>
          <w:p w14:paraId="39B088C3">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447B8698">
            <w:pPr>
              <w:pStyle w:val="8"/>
              <w:tabs>
                <w:tab w:val="left" w:pos="284"/>
                <w:tab w:val="left" w:pos="1134"/>
                <w:tab w:val="left" w:pos="2552"/>
                <w:tab w:val="left" w:pos="4820"/>
                <w:tab w:val="left" w:pos="7088"/>
              </w:tabs>
              <w:spacing w:before="0" w:after="0"/>
              <w:ind w:firstLine="0"/>
              <w:jc w:val="center"/>
              <w:rPr>
                <w:b/>
                <w:color w:val="FF0000"/>
                <w:lang w:val="en-US"/>
              </w:rPr>
            </w:pPr>
          </w:p>
        </w:tc>
      </w:tr>
      <w:tr w14:paraId="05DE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FE81A1C">
            <w:pPr>
              <w:pStyle w:val="8"/>
              <w:tabs>
                <w:tab w:val="left" w:pos="284"/>
                <w:tab w:val="left" w:pos="1134"/>
                <w:tab w:val="left" w:pos="2552"/>
                <w:tab w:val="left" w:pos="4820"/>
                <w:tab w:val="left" w:pos="7088"/>
              </w:tabs>
              <w:spacing w:before="0" w:after="0"/>
              <w:ind w:firstLine="0"/>
              <w:jc w:val="center"/>
              <w:rPr>
                <w:b/>
              </w:rPr>
            </w:pPr>
            <w:r>
              <w:rPr>
                <w:b/>
              </w:rPr>
              <w:t>d</w:t>
            </w:r>
          </w:p>
        </w:tc>
        <w:tc>
          <w:tcPr>
            <w:tcW w:w="8040" w:type="dxa"/>
            <w:vAlign w:val="center"/>
          </w:tcPr>
          <w:p w14:paraId="763E613C">
            <w:pPr>
              <w:tabs>
                <w:tab w:val="left" w:pos="284"/>
                <w:tab w:val="left" w:pos="2552"/>
                <w:tab w:val="left" w:pos="4820"/>
                <w:tab w:val="left" w:pos="7088"/>
              </w:tabs>
              <w:rPr>
                <w:rFonts w:eastAsia="Times New Roman" w:cs="Times New Roman"/>
                <w:szCs w:val="20"/>
              </w:rPr>
            </w:pPr>
            <w:r>
              <w:rPr>
                <w:rFonts w:eastAsia="Times New Roman" w:cs="Times New Roman"/>
                <w:szCs w:val="20"/>
              </w:rPr>
              <w:t>Nếu coi electron chuyển động tròn đều quanh hạt nhân dưới tác dụng của lực điện thì tốc độ góc của electron là 4,14.10</w:t>
            </w:r>
            <w:r>
              <w:rPr>
                <w:rFonts w:eastAsia="Times New Roman" w:cs="Times New Roman"/>
                <w:szCs w:val="20"/>
                <w:vertAlign w:val="superscript"/>
              </w:rPr>
              <w:t>6</w:t>
            </w:r>
            <w:r>
              <w:rPr>
                <w:rFonts w:eastAsia="Times New Roman" w:cs="Times New Roman"/>
                <w:szCs w:val="20"/>
              </w:rPr>
              <w:t xml:space="preserve"> rad/s.</w:t>
            </w:r>
          </w:p>
        </w:tc>
        <w:tc>
          <w:tcPr>
            <w:tcW w:w="777" w:type="dxa"/>
            <w:vAlign w:val="center"/>
          </w:tcPr>
          <w:p w14:paraId="52253C6C">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798BDE5C">
            <w:pPr>
              <w:pStyle w:val="8"/>
              <w:tabs>
                <w:tab w:val="left" w:pos="284"/>
                <w:tab w:val="left" w:pos="1134"/>
                <w:tab w:val="left" w:pos="2552"/>
                <w:tab w:val="left" w:pos="4820"/>
                <w:tab w:val="left" w:pos="7088"/>
              </w:tabs>
              <w:spacing w:before="0" w:after="0"/>
              <w:ind w:firstLine="0"/>
              <w:jc w:val="center"/>
              <w:rPr>
                <w:b/>
                <w:color w:val="FF0000"/>
                <w:lang w:val="en-US"/>
              </w:rPr>
            </w:pPr>
          </w:p>
        </w:tc>
      </w:tr>
    </w:tbl>
    <w:p w14:paraId="31C6F130">
      <w:pPr>
        <w:tabs>
          <w:tab w:val="left" w:pos="284"/>
          <w:tab w:val="left" w:pos="2552"/>
          <w:tab w:val="left" w:pos="4820"/>
          <w:tab w:val="left" w:pos="7088"/>
        </w:tabs>
        <w:rPr>
          <w:i/>
          <w:iCs/>
          <w:color w:val="C00000"/>
        </w:rPr>
      </w:pPr>
    </w:p>
    <w:p w14:paraId="36EEA6C3">
      <w:pPr>
        <w:pStyle w:val="38"/>
        <w:numPr>
          <w:ilvl w:val="0"/>
          <w:numId w:val="0"/>
        </w:numPr>
        <w:tabs>
          <w:tab w:val="left" w:pos="2552"/>
          <w:tab w:val="left" w:pos="4820"/>
          <w:tab w:val="left" w:pos="7088"/>
        </w:tabs>
        <w:rPr>
          <w:lang w:val="vi-VN"/>
        </w:rPr>
      </w:pPr>
      <w:r>
        <w:rPr>
          <w:b/>
          <w:bCs w:val="0"/>
          <w:iCs/>
          <w:color w:val="auto"/>
          <w:lang w:val="vi-VN"/>
        </w:rPr>
        <w:t xml:space="preserve">Câu 6. </w:t>
      </w:r>
      <w:r>
        <w:rPr>
          <w:lang w:val="vi-VN"/>
        </w:rPr>
        <w:t>Hai quả cầu nhỏ được tích điện như nhau</w:t>
      </w:r>
      <w:r>
        <w:t xml:space="preserve"> và treo cạnh nhau bằng 2 sợi dây mảnh ở trong không khí</w:t>
      </w:r>
      <w:r>
        <w:rPr>
          <w:lang w:val="vi-VN"/>
        </w:rPr>
        <w:t xml:space="preserve">, mỗi quả có khối lượng 1,5 g. Ở trạng thái cân bằng, hai quả cầu cách nhau 2,6 cm và </w:t>
      </w:r>
      <w:r>
        <w:t>dây treo</w:t>
      </w:r>
      <w:r>
        <w:rPr>
          <w:lang w:val="vi-VN"/>
        </w:rPr>
        <w:t xml:space="preserve"> tạo với phương thẳng đứng góc 20</w:t>
      </w:r>
      <w:r>
        <w:rPr>
          <w:vertAlign w:val="superscript"/>
          <w:lang w:val="vi-VN"/>
        </w:rPr>
        <w:t>o</w:t>
      </w:r>
      <w:r>
        <w:rPr>
          <w:lang w:val="vi-VN"/>
        </w:rPr>
        <w:t>.</w:t>
      </w:r>
      <w:r>
        <w:t xml:space="preserve"> Lấy </w:t>
      </w:r>
      <w:r>
        <w:rPr>
          <w:position w:val="-10"/>
        </w:rPr>
        <w:object>
          <v:shape id="_x0000_i1137" o:spt="75" type="#_x0000_t75" style="height:18.3pt;width:65.35pt;" o:ole="t" filled="f" o:preferrelative="t" stroked="f" coordsize="21600,21600">
            <v:path/>
            <v:fill on="f" focussize="0,0"/>
            <v:stroke on="f" joinstyle="miter"/>
            <v:imagedata r:id="rId223" o:title=""/>
            <o:lock v:ext="edit" aspectratio="t"/>
            <w10:wrap type="none"/>
            <w10:anchorlock/>
          </v:shape>
          <o:OLEObject Type="Embed" ProgID="Equation.DSMT4" ShapeID="_x0000_i1137" DrawAspect="Content" ObjectID="_1468075837" r:id="rId222">
            <o:LockedField>false</o:LockedField>
          </o:OLEObject>
        </w:objec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3D33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4D1F503A">
            <w:pPr>
              <w:pStyle w:val="8"/>
              <w:tabs>
                <w:tab w:val="left" w:pos="284"/>
                <w:tab w:val="left" w:pos="1134"/>
                <w:tab w:val="left" w:pos="2552"/>
                <w:tab w:val="left" w:pos="4820"/>
                <w:tab w:val="left" w:pos="7088"/>
              </w:tabs>
              <w:spacing w:before="0" w:after="0"/>
              <w:ind w:firstLine="0"/>
              <w:jc w:val="center"/>
              <w:rPr>
                <w:b/>
              </w:rPr>
            </w:pPr>
          </w:p>
        </w:tc>
        <w:tc>
          <w:tcPr>
            <w:tcW w:w="8040" w:type="dxa"/>
          </w:tcPr>
          <w:p w14:paraId="45558FAC">
            <w:pPr>
              <w:pStyle w:val="8"/>
              <w:tabs>
                <w:tab w:val="left" w:pos="284"/>
                <w:tab w:val="left" w:pos="1134"/>
                <w:tab w:val="left" w:pos="2552"/>
                <w:tab w:val="left" w:pos="4820"/>
                <w:tab w:val="left" w:pos="7088"/>
              </w:tabs>
              <w:spacing w:before="0" w:after="0"/>
              <w:ind w:firstLine="0"/>
              <w:jc w:val="center"/>
              <w:rPr>
                <w:b/>
              </w:rPr>
            </w:pPr>
            <w:r>
              <w:rPr>
                <w:b/>
              </w:rPr>
              <w:t>Phát biểu</w:t>
            </w:r>
          </w:p>
        </w:tc>
        <w:tc>
          <w:tcPr>
            <w:tcW w:w="777" w:type="dxa"/>
          </w:tcPr>
          <w:p w14:paraId="7E7581B6">
            <w:pPr>
              <w:pStyle w:val="8"/>
              <w:tabs>
                <w:tab w:val="left" w:pos="284"/>
                <w:tab w:val="left" w:pos="1134"/>
                <w:tab w:val="left" w:pos="2552"/>
                <w:tab w:val="left" w:pos="4820"/>
                <w:tab w:val="left" w:pos="7088"/>
              </w:tabs>
              <w:spacing w:before="0" w:after="0"/>
              <w:ind w:firstLine="0"/>
              <w:jc w:val="center"/>
              <w:rPr>
                <w:b/>
                <w:lang w:val="en-US"/>
              </w:rPr>
            </w:pPr>
            <w:r>
              <w:rPr>
                <w:b/>
              </w:rPr>
              <w:t>Đúng</w:t>
            </w:r>
          </w:p>
        </w:tc>
        <w:tc>
          <w:tcPr>
            <w:tcW w:w="823" w:type="dxa"/>
          </w:tcPr>
          <w:p w14:paraId="7CFE2736">
            <w:pPr>
              <w:pStyle w:val="8"/>
              <w:tabs>
                <w:tab w:val="left" w:pos="284"/>
                <w:tab w:val="left" w:pos="1134"/>
                <w:tab w:val="left" w:pos="2552"/>
                <w:tab w:val="left" w:pos="4820"/>
                <w:tab w:val="left" w:pos="7088"/>
              </w:tabs>
              <w:spacing w:before="0" w:after="0"/>
              <w:ind w:firstLine="0"/>
              <w:jc w:val="center"/>
              <w:rPr>
                <w:b/>
              </w:rPr>
            </w:pPr>
            <w:r>
              <w:rPr>
                <w:b/>
              </w:rPr>
              <w:t>Sai</w:t>
            </w:r>
          </w:p>
        </w:tc>
      </w:tr>
      <w:tr w14:paraId="3ABC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3F03484">
            <w:pPr>
              <w:pStyle w:val="8"/>
              <w:tabs>
                <w:tab w:val="left" w:pos="284"/>
                <w:tab w:val="left" w:pos="1134"/>
                <w:tab w:val="left" w:pos="2552"/>
                <w:tab w:val="left" w:pos="4820"/>
                <w:tab w:val="left" w:pos="7088"/>
              </w:tabs>
              <w:spacing w:before="0" w:after="0"/>
              <w:ind w:firstLine="0"/>
              <w:jc w:val="center"/>
              <w:rPr>
                <w:b/>
              </w:rPr>
            </w:pPr>
            <w:r>
              <w:rPr>
                <w:b/>
              </w:rPr>
              <w:t>a</w:t>
            </w:r>
          </w:p>
        </w:tc>
        <w:tc>
          <w:tcPr>
            <w:tcW w:w="8040" w:type="dxa"/>
            <w:vAlign w:val="center"/>
          </w:tcPr>
          <w:p w14:paraId="611B9081">
            <w:pPr>
              <w:pStyle w:val="38"/>
              <w:numPr>
                <w:ilvl w:val="0"/>
                <w:numId w:val="0"/>
              </w:numPr>
              <w:tabs>
                <w:tab w:val="left" w:pos="2552"/>
                <w:tab w:val="left" w:pos="4820"/>
                <w:tab w:val="left" w:pos="7088"/>
              </w:tabs>
              <w:spacing w:line="240" w:lineRule="auto"/>
            </w:pPr>
            <w:r>
              <w:t>Không thể kết luận hai quả cầu mang điện tích dương hay điện tích âm.</w:t>
            </w:r>
          </w:p>
        </w:tc>
        <w:tc>
          <w:tcPr>
            <w:tcW w:w="777" w:type="dxa"/>
            <w:vAlign w:val="center"/>
          </w:tcPr>
          <w:p w14:paraId="79839C12">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49075E5E">
            <w:pPr>
              <w:pStyle w:val="8"/>
              <w:tabs>
                <w:tab w:val="left" w:pos="284"/>
                <w:tab w:val="left" w:pos="1134"/>
                <w:tab w:val="left" w:pos="2552"/>
                <w:tab w:val="left" w:pos="4820"/>
                <w:tab w:val="left" w:pos="7088"/>
              </w:tabs>
              <w:spacing w:before="0" w:after="0"/>
              <w:ind w:firstLine="0"/>
              <w:jc w:val="center"/>
              <w:rPr>
                <w:b/>
                <w:color w:val="FF0000"/>
                <w:lang w:val="en-US"/>
              </w:rPr>
            </w:pPr>
          </w:p>
        </w:tc>
      </w:tr>
      <w:tr w14:paraId="14A0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BF7E457">
            <w:pPr>
              <w:pStyle w:val="8"/>
              <w:tabs>
                <w:tab w:val="left" w:pos="284"/>
                <w:tab w:val="left" w:pos="1134"/>
                <w:tab w:val="left" w:pos="2552"/>
                <w:tab w:val="left" w:pos="4820"/>
                <w:tab w:val="left" w:pos="7088"/>
              </w:tabs>
              <w:spacing w:before="0" w:after="0"/>
              <w:ind w:firstLine="0"/>
              <w:jc w:val="center"/>
              <w:rPr>
                <w:b/>
              </w:rPr>
            </w:pPr>
            <w:r>
              <w:rPr>
                <w:b/>
              </w:rPr>
              <w:t>b</w:t>
            </w:r>
          </w:p>
        </w:tc>
        <w:tc>
          <w:tcPr>
            <w:tcW w:w="8040" w:type="dxa"/>
            <w:vAlign w:val="center"/>
          </w:tcPr>
          <w:p w14:paraId="4FFFC814">
            <w:pPr>
              <w:pStyle w:val="38"/>
              <w:numPr>
                <w:ilvl w:val="0"/>
                <w:numId w:val="0"/>
              </w:numPr>
              <w:tabs>
                <w:tab w:val="left" w:pos="2552"/>
                <w:tab w:val="left" w:pos="4820"/>
                <w:tab w:val="left" w:pos="7088"/>
              </w:tabs>
              <w:spacing w:line="240" w:lineRule="auto"/>
            </w:pPr>
            <w:r>
              <w:t>Đối với quả cầu A, trọng lực trực đối với hợp lực của lực điện và lực căng dây</w:t>
            </w:r>
          </w:p>
        </w:tc>
        <w:tc>
          <w:tcPr>
            <w:tcW w:w="777" w:type="dxa"/>
            <w:vAlign w:val="center"/>
          </w:tcPr>
          <w:p w14:paraId="22AB8561">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2928931C">
            <w:pPr>
              <w:pStyle w:val="8"/>
              <w:tabs>
                <w:tab w:val="left" w:pos="284"/>
                <w:tab w:val="left" w:pos="1134"/>
                <w:tab w:val="left" w:pos="2552"/>
                <w:tab w:val="left" w:pos="4820"/>
                <w:tab w:val="left" w:pos="7088"/>
              </w:tabs>
              <w:spacing w:before="0" w:after="0"/>
              <w:ind w:firstLine="0"/>
              <w:jc w:val="center"/>
              <w:rPr>
                <w:b/>
                <w:color w:val="FF0000"/>
                <w:lang w:val="en-US"/>
              </w:rPr>
            </w:pPr>
          </w:p>
        </w:tc>
      </w:tr>
      <w:tr w14:paraId="35D6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9A2B4AF">
            <w:pPr>
              <w:pStyle w:val="8"/>
              <w:tabs>
                <w:tab w:val="left" w:pos="284"/>
                <w:tab w:val="left" w:pos="1134"/>
                <w:tab w:val="left" w:pos="2552"/>
                <w:tab w:val="left" w:pos="4820"/>
                <w:tab w:val="left" w:pos="7088"/>
              </w:tabs>
              <w:spacing w:before="0" w:after="0"/>
              <w:ind w:firstLine="0"/>
              <w:jc w:val="center"/>
              <w:rPr>
                <w:b/>
              </w:rPr>
            </w:pPr>
            <w:r>
              <w:rPr>
                <w:b/>
              </w:rPr>
              <w:t>c</w:t>
            </w:r>
          </w:p>
        </w:tc>
        <w:tc>
          <w:tcPr>
            <w:tcW w:w="8040" w:type="dxa"/>
            <w:vAlign w:val="center"/>
          </w:tcPr>
          <w:p w14:paraId="21FA86C7">
            <w:pPr>
              <w:pStyle w:val="8"/>
              <w:tabs>
                <w:tab w:val="left" w:pos="284"/>
                <w:tab w:val="left" w:pos="1134"/>
                <w:tab w:val="left" w:pos="2552"/>
                <w:tab w:val="left" w:pos="4820"/>
                <w:tab w:val="left" w:pos="7088"/>
              </w:tabs>
              <w:spacing w:before="0" w:after="0"/>
              <w:ind w:firstLine="0"/>
              <w:rPr>
                <w:lang w:val="en-US"/>
              </w:rPr>
            </w:pPr>
            <w:r>
              <w:rPr>
                <w:lang w:val="en-US"/>
              </w:rPr>
              <w:t>Lực điện tương tác giữa hai quả cầu có độ lớn khoảng 5,35 mN.</w:t>
            </w:r>
          </w:p>
        </w:tc>
        <w:tc>
          <w:tcPr>
            <w:tcW w:w="777" w:type="dxa"/>
            <w:vAlign w:val="center"/>
          </w:tcPr>
          <w:p w14:paraId="231134AC">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661E5CAF">
            <w:pPr>
              <w:pStyle w:val="8"/>
              <w:tabs>
                <w:tab w:val="left" w:pos="284"/>
                <w:tab w:val="left" w:pos="1134"/>
                <w:tab w:val="left" w:pos="2552"/>
                <w:tab w:val="left" w:pos="4820"/>
                <w:tab w:val="left" w:pos="7088"/>
              </w:tabs>
              <w:spacing w:before="0" w:after="0"/>
              <w:ind w:firstLine="0"/>
              <w:jc w:val="center"/>
              <w:rPr>
                <w:b/>
                <w:color w:val="FF0000"/>
                <w:lang w:val="en-US"/>
              </w:rPr>
            </w:pPr>
          </w:p>
        </w:tc>
      </w:tr>
      <w:tr w14:paraId="7D8F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04E7E8E3">
            <w:pPr>
              <w:pStyle w:val="8"/>
              <w:tabs>
                <w:tab w:val="left" w:pos="284"/>
                <w:tab w:val="left" w:pos="1134"/>
                <w:tab w:val="left" w:pos="2552"/>
                <w:tab w:val="left" w:pos="4820"/>
                <w:tab w:val="left" w:pos="7088"/>
              </w:tabs>
              <w:spacing w:before="0" w:after="0"/>
              <w:ind w:firstLine="0"/>
              <w:jc w:val="center"/>
              <w:rPr>
                <w:b/>
              </w:rPr>
            </w:pPr>
            <w:r>
              <w:rPr>
                <w:b/>
              </w:rPr>
              <w:t>d</w:t>
            </w:r>
          </w:p>
        </w:tc>
        <w:tc>
          <w:tcPr>
            <w:tcW w:w="8040" w:type="dxa"/>
            <w:vAlign w:val="center"/>
          </w:tcPr>
          <w:p w14:paraId="4FDDEDF5">
            <w:pPr>
              <w:pStyle w:val="38"/>
              <w:numPr>
                <w:ilvl w:val="0"/>
                <w:numId w:val="0"/>
              </w:numPr>
              <w:tabs>
                <w:tab w:val="left" w:pos="2552"/>
                <w:tab w:val="left" w:pos="4820"/>
                <w:tab w:val="left" w:pos="7088"/>
              </w:tabs>
              <w:spacing w:line="240" w:lineRule="auto"/>
            </w:pPr>
            <w:r>
              <w:t xml:space="preserve">Độ lớn điện tích của hai quả cầu nhỏ hơn 2 </w:t>
            </w:r>
            <w:r>
              <w:rPr>
                <w:position w:val="-10"/>
              </w:rPr>
              <w:object>
                <v:shape id="_x0000_i1138" o:spt="75" type="#_x0000_t75" style="height:16.05pt;width:18.3pt;" o:ole="t" filled="f" o:preferrelative="t" stroked="f" coordsize="21600,21600">
                  <v:path/>
                  <v:fill on="f" focussize="0,0"/>
                  <v:stroke on="f" joinstyle="miter"/>
                  <v:imagedata r:id="rId225" o:title=""/>
                  <o:lock v:ext="edit" aspectratio="t"/>
                  <w10:wrap type="none"/>
                  <w10:anchorlock/>
                </v:shape>
                <o:OLEObject Type="Embed" ProgID="Equation.DSMT4" ShapeID="_x0000_i1138" DrawAspect="Content" ObjectID="_1468075838" r:id="rId224">
                  <o:LockedField>false</o:LockedField>
                </o:OLEObject>
              </w:object>
            </w:r>
            <w:r>
              <w:t>.</w:t>
            </w:r>
          </w:p>
        </w:tc>
        <w:tc>
          <w:tcPr>
            <w:tcW w:w="777" w:type="dxa"/>
            <w:vAlign w:val="center"/>
          </w:tcPr>
          <w:p w14:paraId="0FFEB144">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38E32857">
            <w:pPr>
              <w:pStyle w:val="8"/>
              <w:tabs>
                <w:tab w:val="left" w:pos="284"/>
                <w:tab w:val="left" w:pos="1134"/>
                <w:tab w:val="left" w:pos="2552"/>
                <w:tab w:val="left" w:pos="4820"/>
                <w:tab w:val="left" w:pos="7088"/>
              </w:tabs>
              <w:spacing w:before="0" w:after="0"/>
              <w:ind w:firstLine="0"/>
              <w:jc w:val="center"/>
              <w:rPr>
                <w:b/>
                <w:color w:val="FF0000"/>
                <w:lang w:val="en-US"/>
              </w:rPr>
            </w:pPr>
          </w:p>
        </w:tc>
      </w:tr>
    </w:tbl>
    <w:p w14:paraId="303EBCFA">
      <w:pPr>
        <w:pStyle w:val="38"/>
        <w:numPr>
          <w:ilvl w:val="0"/>
          <w:numId w:val="0"/>
        </w:numPr>
        <w:tabs>
          <w:tab w:val="left" w:pos="2552"/>
          <w:tab w:val="left" w:pos="4820"/>
          <w:tab w:val="left" w:pos="7088"/>
        </w:tabs>
      </w:pPr>
    </w:p>
    <w:p w14:paraId="67384DE8">
      <w:pPr>
        <w:pStyle w:val="3"/>
        <w:tabs>
          <w:tab w:val="left" w:pos="284"/>
          <w:tab w:val="left" w:pos="2552"/>
          <w:tab w:val="left" w:pos="4820"/>
          <w:tab w:val="left" w:pos="7088"/>
        </w:tabs>
        <w:ind w:left="0"/>
        <w:rPr>
          <w:color w:val="7030A0"/>
        </w:rPr>
      </w:pPr>
      <w:r>
        <w:rPr>
          <w:color w:val="7030A0"/>
        </w:rPr>
        <w:t>PHẦN III. Câu trắc nhiệm trả lời ngắn</w:t>
      </w:r>
    </w:p>
    <w:p w14:paraId="25F68124">
      <w:pPr>
        <w:pStyle w:val="38"/>
        <w:numPr>
          <w:ilvl w:val="0"/>
          <w:numId w:val="0"/>
        </w:numPr>
        <w:tabs>
          <w:tab w:val="left" w:pos="2552"/>
          <w:tab w:val="left" w:pos="4820"/>
          <w:tab w:val="left" w:pos="7088"/>
        </w:tabs>
      </w:pPr>
      <w:r>
        <w:rPr>
          <w:b/>
          <w:bCs w:val="0"/>
          <w:iCs/>
          <w:color w:val="auto"/>
        </w:rPr>
        <w:t xml:space="preserve">Câu 1. </w:t>
      </w:r>
      <w:r>
        <w:rPr>
          <w:lang w:val="nl-NL"/>
        </w:rPr>
        <w:t xml:space="preserve">Bốn quả cầu kim loại kích thước giống nhau mang điện tích </w:t>
      </w:r>
      <w:r>
        <w:rPr>
          <w:position w:val="-10"/>
          <w:lang w:val="nl-NL"/>
        </w:rPr>
        <w:object>
          <v:shape id="_x0000_i1139" o:spt="75" type="#_x0000_t75" style="height:17.7pt;width:59.25pt;" o:ole="t" filled="f" o:preferrelative="t" stroked="f" coordsize="21600,21600">
            <v:path/>
            <v:fill on="f" focussize="0,0"/>
            <v:stroke on="f" joinstyle="miter"/>
            <v:imagedata r:id="rId227" o:title=""/>
            <o:lock v:ext="edit" aspectratio="t"/>
            <w10:wrap type="none"/>
            <w10:anchorlock/>
          </v:shape>
          <o:OLEObject Type="Embed" ProgID="Equation.3" ShapeID="_x0000_i1139" DrawAspect="Content" ObjectID="_1468075839" r:id="rId226">
            <o:LockedField>false</o:LockedField>
          </o:OLEObject>
        </w:object>
      </w:r>
      <w:r>
        <w:rPr>
          <w:position w:val="-10"/>
          <w:lang w:val="nl-NL"/>
        </w:rPr>
        <w:object>
          <v:shape id="_x0000_i1140" o:spt="75" type="#_x0000_t75" style="height:18.3pt;width:82.5pt;" o:ole="t" filled="f" o:preferrelative="t" stroked="f" coordsize="21600,21600">
            <v:path/>
            <v:fill on="f" focussize="0,0"/>
            <v:stroke on="f" joinstyle="miter"/>
            <v:imagedata r:id="rId229" o:title=""/>
            <o:lock v:ext="edit" aspectratio="t"/>
            <w10:wrap type="none"/>
            <w10:anchorlock/>
          </v:shape>
          <o:OLEObject Type="Embed" ProgID="Equation.3" ShapeID="_x0000_i1140" DrawAspect="Content" ObjectID="_1468075840" r:id="rId228">
            <o:LockedField>false</o:LockedField>
          </o:OLEObject>
        </w:object>
      </w:r>
      <w:r>
        <w:rPr>
          <w:position w:val="-12"/>
          <w:lang w:val="nl-NL"/>
        </w:rPr>
        <w:object>
          <v:shape id="_x0000_i1141" o:spt="75" type="#_x0000_t75" style="height:18.3pt;width:63.7pt;" o:ole="t" filled="f" o:preferrelative="t" stroked="f" coordsize="21600,21600">
            <v:path/>
            <v:fill on="f" focussize="0,0"/>
            <v:stroke on="f" joinstyle="miter"/>
            <v:imagedata r:id="rId231" o:title=""/>
            <o:lock v:ext="edit" aspectratio="t"/>
            <w10:wrap type="none"/>
            <w10:anchorlock/>
          </v:shape>
          <o:OLEObject Type="Embed" ProgID="Equation.3" ShapeID="_x0000_i1141" DrawAspect="Content" ObjectID="_1468075841" r:id="rId230">
            <o:LockedField>false</o:LockedField>
          </o:OLEObject>
        </w:object>
      </w:r>
      <w:r>
        <w:rPr>
          <w:lang w:val="nl-NL"/>
        </w:rPr>
        <w:t xml:space="preserve"> và </w:t>
      </w:r>
      <w:r>
        <w:rPr>
          <w:position w:val="-10"/>
          <w:lang w:val="nl-NL"/>
        </w:rPr>
        <w:object>
          <v:shape id="_x0000_i1142" o:spt="75" type="#_x0000_t75" style="height:18.3pt;width:83.65pt;" o:ole="t" filled="f" o:preferrelative="t" stroked="f" coordsize="21600,21600">
            <v:path/>
            <v:fill on="f" focussize="0,0"/>
            <v:stroke on="f" joinstyle="miter"/>
            <v:imagedata r:id="rId233" o:title=""/>
            <o:lock v:ext="edit" aspectratio="t"/>
            <w10:wrap type="none"/>
            <w10:anchorlock/>
          </v:shape>
          <o:OLEObject Type="Embed" ProgID="Equation.3" ShapeID="_x0000_i1142" DrawAspect="Content" ObjectID="_1468075842" r:id="rId232">
            <o:LockedField>false</o:LockedField>
          </o:OLEObject>
        </w:object>
      </w:r>
      <w:r>
        <w:rPr>
          <w:lang w:val="nl-NL"/>
        </w:rPr>
        <w:t xml:space="preserve"> Cho 4 quả cầu đồng thời tiếp xúc nhau sau đó tách chúng ra. Điện tích mỗi quả cầu là bao nhiêu </w:t>
      </w:r>
      <w:r>
        <w:rPr>
          <w:position w:val="-10"/>
        </w:rPr>
        <w:object>
          <v:shape id="_x0000_i1143" o:spt="75" type="#_x0000_t75" style="height:16.05pt;width:18.3pt;" o:ole="t" filled="f" o:preferrelative="t" stroked="f" coordsize="21600,21600">
            <v:path/>
            <v:fill on="f" focussize="0,0"/>
            <v:stroke on="f" joinstyle="miter"/>
            <v:imagedata r:id="rId235" o:title=""/>
            <o:lock v:ext="edit" aspectratio="t"/>
            <w10:wrap type="none"/>
            <w10:anchorlock/>
          </v:shape>
          <o:OLEObject Type="Embed" ProgID="Equation.DSMT4" ShapeID="_x0000_i1143" DrawAspect="Content" ObjectID="_1468075843" r:id="rId234">
            <o:LockedField>false</o:LockedField>
          </o:OLEObject>
        </w:object>
      </w:r>
      <w:r>
        <w:rPr>
          <w:lang w:val="nl-NL"/>
        </w:rPr>
        <w:t>?</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564A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4CC40546">
            <w:pPr>
              <w:tabs>
                <w:tab w:val="left" w:pos="284"/>
                <w:tab w:val="left" w:pos="2552"/>
                <w:tab w:val="left" w:pos="4820"/>
                <w:tab w:val="left" w:pos="7088"/>
              </w:tabs>
              <w:rPr>
                <w:rFonts w:eastAsia="Times New Roman" w:cs="Times New Roman"/>
                <w:b/>
                <w:bCs/>
                <w:szCs w:val="24"/>
              </w:rPr>
            </w:pPr>
            <w:r>
              <w:rPr>
                <w:rFonts w:eastAsia="Times New Roman" w:cs="Times New Roman"/>
                <w:b/>
                <w:bCs/>
                <w:szCs w:val="24"/>
              </w:rPr>
              <w:t>Đáp án:</w:t>
            </w:r>
          </w:p>
        </w:tc>
        <w:tc>
          <w:tcPr>
            <w:tcW w:w="422" w:type="dxa"/>
            <w:vAlign w:val="center"/>
          </w:tcPr>
          <w:p w14:paraId="170B1D7B">
            <w:pPr>
              <w:tabs>
                <w:tab w:val="left" w:pos="284"/>
                <w:tab w:val="left" w:pos="2552"/>
                <w:tab w:val="left" w:pos="4820"/>
                <w:tab w:val="left" w:pos="7088"/>
              </w:tabs>
              <w:jc w:val="center"/>
              <w:rPr>
                <w:rFonts w:eastAsia="Times New Roman" w:cs="Times New Roman"/>
                <w:b/>
                <w:bCs/>
                <w:color w:val="FF0000"/>
                <w:szCs w:val="24"/>
              </w:rPr>
            </w:pPr>
          </w:p>
        </w:tc>
        <w:tc>
          <w:tcPr>
            <w:tcW w:w="426" w:type="dxa"/>
            <w:vAlign w:val="center"/>
          </w:tcPr>
          <w:p w14:paraId="2076C35D">
            <w:pPr>
              <w:tabs>
                <w:tab w:val="left" w:pos="284"/>
                <w:tab w:val="left" w:pos="2552"/>
                <w:tab w:val="left" w:pos="4820"/>
                <w:tab w:val="left" w:pos="7088"/>
              </w:tabs>
              <w:jc w:val="center"/>
              <w:rPr>
                <w:rFonts w:eastAsia="Times New Roman" w:cs="Times New Roman"/>
                <w:b/>
                <w:bCs/>
                <w:color w:val="FF0000"/>
                <w:szCs w:val="24"/>
              </w:rPr>
            </w:pPr>
          </w:p>
        </w:tc>
        <w:tc>
          <w:tcPr>
            <w:tcW w:w="425" w:type="dxa"/>
            <w:vAlign w:val="center"/>
          </w:tcPr>
          <w:p w14:paraId="07318BCC">
            <w:pPr>
              <w:tabs>
                <w:tab w:val="left" w:pos="284"/>
                <w:tab w:val="left" w:pos="2552"/>
                <w:tab w:val="left" w:pos="4820"/>
                <w:tab w:val="left" w:pos="7088"/>
              </w:tabs>
              <w:jc w:val="center"/>
              <w:rPr>
                <w:rFonts w:eastAsia="Times New Roman" w:cs="Times New Roman"/>
                <w:b/>
                <w:bCs/>
                <w:color w:val="FF0000"/>
                <w:szCs w:val="24"/>
              </w:rPr>
            </w:pPr>
          </w:p>
        </w:tc>
        <w:tc>
          <w:tcPr>
            <w:tcW w:w="350" w:type="dxa"/>
            <w:vAlign w:val="center"/>
          </w:tcPr>
          <w:p w14:paraId="12CCCFC1">
            <w:pPr>
              <w:tabs>
                <w:tab w:val="left" w:pos="284"/>
                <w:tab w:val="left" w:pos="2552"/>
                <w:tab w:val="left" w:pos="4820"/>
                <w:tab w:val="left" w:pos="7088"/>
              </w:tabs>
              <w:jc w:val="center"/>
              <w:rPr>
                <w:rFonts w:eastAsia="Times New Roman" w:cs="Times New Roman"/>
                <w:b/>
                <w:bCs/>
                <w:color w:val="FF0000"/>
                <w:szCs w:val="24"/>
              </w:rPr>
            </w:pPr>
          </w:p>
        </w:tc>
      </w:tr>
    </w:tbl>
    <w:p w14:paraId="1ECACD5F">
      <w:pPr>
        <w:pStyle w:val="38"/>
        <w:numPr>
          <w:ilvl w:val="0"/>
          <w:numId w:val="0"/>
        </w:numPr>
        <w:tabs>
          <w:tab w:val="left" w:pos="2552"/>
          <w:tab w:val="left" w:pos="4820"/>
          <w:tab w:val="left" w:pos="7088"/>
        </w:tabs>
      </w:pPr>
      <w:r>
        <w:rPr>
          <w:b/>
          <w:bCs w:val="0"/>
          <w:iCs/>
          <w:color w:val="auto"/>
        </w:rPr>
        <w:t xml:space="preserve">Câu 2. </w:t>
      </w:r>
      <w:r>
        <w:t>Nếu khoảng cách giữa hai điện tích điểm tăng lên 2 lần và giá trị của mỗi điện tích điểm tăng lên 3 lần thì lực điện tương tác giữa chúng tăng hay giảm bao nhiêu lần?</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5FE5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184C0475">
            <w:pPr>
              <w:tabs>
                <w:tab w:val="left" w:pos="284"/>
                <w:tab w:val="left" w:pos="2552"/>
                <w:tab w:val="left" w:pos="4820"/>
                <w:tab w:val="left" w:pos="7088"/>
              </w:tabs>
              <w:rPr>
                <w:rFonts w:eastAsia="Times New Roman" w:cs="Times New Roman"/>
                <w:b/>
                <w:bCs/>
                <w:szCs w:val="24"/>
              </w:rPr>
            </w:pPr>
            <w:r>
              <w:rPr>
                <w:rFonts w:eastAsia="Times New Roman" w:cs="Times New Roman"/>
                <w:b/>
                <w:bCs/>
                <w:szCs w:val="24"/>
              </w:rPr>
              <w:t>Đáp án:</w:t>
            </w:r>
          </w:p>
        </w:tc>
        <w:tc>
          <w:tcPr>
            <w:tcW w:w="422" w:type="dxa"/>
            <w:vAlign w:val="center"/>
          </w:tcPr>
          <w:p w14:paraId="3753C842">
            <w:pPr>
              <w:tabs>
                <w:tab w:val="left" w:pos="284"/>
                <w:tab w:val="left" w:pos="2552"/>
                <w:tab w:val="left" w:pos="4820"/>
                <w:tab w:val="left" w:pos="7088"/>
              </w:tabs>
              <w:jc w:val="center"/>
              <w:rPr>
                <w:rFonts w:eastAsia="Times New Roman" w:cs="Times New Roman"/>
                <w:b/>
                <w:bCs/>
                <w:color w:val="FF0000"/>
                <w:szCs w:val="24"/>
              </w:rPr>
            </w:pPr>
          </w:p>
        </w:tc>
        <w:tc>
          <w:tcPr>
            <w:tcW w:w="426" w:type="dxa"/>
            <w:vAlign w:val="center"/>
          </w:tcPr>
          <w:p w14:paraId="243657F5">
            <w:pPr>
              <w:tabs>
                <w:tab w:val="left" w:pos="284"/>
                <w:tab w:val="left" w:pos="2552"/>
                <w:tab w:val="left" w:pos="4820"/>
                <w:tab w:val="left" w:pos="7088"/>
              </w:tabs>
              <w:jc w:val="center"/>
              <w:rPr>
                <w:rFonts w:eastAsia="Times New Roman" w:cs="Times New Roman"/>
                <w:b/>
                <w:bCs/>
                <w:color w:val="FF0000"/>
                <w:szCs w:val="24"/>
              </w:rPr>
            </w:pPr>
          </w:p>
        </w:tc>
        <w:tc>
          <w:tcPr>
            <w:tcW w:w="425" w:type="dxa"/>
            <w:vAlign w:val="center"/>
          </w:tcPr>
          <w:p w14:paraId="53D90C86">
            <w:pPr>
              <w:tabs>
                <w:tab w:val="left" w:pos="284"/>
                <w:tab w:val="left" w:pos="2552"/>
                <w:tab w:val="left" w:pos="4820"/>
                <w:tab w:val="left" w:pos="7088"/>
              </w:tabs>
              <w:jc w:val="center"/>
              <w:rPr>
                <w:rFonts w:eastAsia="Times New Roman" w:cs="Times New Roman"/>
                <w:b/>
                <w:bCs/>
                <w:color w:val="FF0000"/>
                <w:szCs w:val="24"/>
              </w:rPr>
            </w:pPr>
          </w:p>
        </w:tc>
        <w:tc>
          <w:tcPr>
            <w:tcW w:w="350" w:type="dxa"/>
            <w:vAlign w:val="center"/>
          </w:tcPr>
          <w:p w14:paraId="48C24533">
            <w:pPr>
              <w:tabs>
                <w:tab w:val="left" w:pos="284"/>
                <w:tab w:val="left" w:pos="2552"/>
                <w:tab w:val="left" w:pos="4820"/>
                <w:tab w:val="left" w:pos="7088"/>
              </w:tabs>
              <w:jc w:val="center"/>
              <w:rPr>
                <w:rFonts w:eastAsia="Times New Roman" w:cs="Times New Roman"/>
                <w:b/>
                <w:bCs/>
                <w:color w:val="FF0000"/>
                <w:szCs w:val="24"/>
              </w:rPr>
            </w:pPr>
          </w:p>
        </w:tc>
      </w:tr>
    </w:tbl>
    <w:p w14:paraId="5A1D45B9">
      <w:pPr>
        <w:pStyle w:val="38"/>
        <w:numPr>
          <w:ilvl w:val="0"/>
          <w:numId w:val="0"/>
        </w:numPr>
        <w:tabs>
          <w:tab w:val="left" w:pos="2552"/>
          <w:tab w:val="left" w:pos="4820"/>
          <w:tab w:val="left" w:pos="7088"/>
        </w:tabs>
        <w:rPr>
          <w:b/>
          <w:bCs w:val="0"/>
          <w:iCs/>
          <w:color w:val="auto"/>
        </w:rPr>
      </w:pPr>
    </w:p>
    <w:p w14:paraId="4034F7AD">
      <w:pPr>
        <w:pStyle w:val="38"/>
        <w:numPr>
          <w:ilvl w:val="0"/>
          <w:numId w:val="0"/>
        </w:numPr>
        <w:tabs>
          <w:tab w:val="left" w:pos="2552"/>
          <w:tab w:val="left" w:pos="4820"/>
          <w:tab w:val="left" w:pos="7088"/>
        </w:tabs>
      </w:pPr>
      <w:r>
        <w:rPr>
          <w:b/>
          <w:bCs w:val="0"/>
          <w:iCs/>
          <w:color w:val="auto"/>
        </w:rPr>
        <w:t xml:space="preserve">Câu 3. </w:t>
      </w:r>
      <w:r>
        <w:t>Biết khoảng cách từ electron trong nguyên tử hydrogen đến hạt nhân của nguyên tử này là 5.10</w:t>
      </w:r>
      <w:r>
        <w:rPr>
          <w:vertAlign w:val="superscript"/>
        </w:rPr>
        <w:t>-11</w:t>
      </w:r>
      <w:r>
        <w:t xml:space="preserve"> m, điện tích của electron và proton có độ lớn bằng nhau 1,6.10</w:t>
      </w:r>
      <w:r>
        <w:rPr>
          <w:vertAlign w:val="superscript"/>
        </w:rPr>
        <w:t>−19</w:t>
      </w:r>
      <w:r>
        <w:t xml:space="preserve"> C. Lấy </w:t>
      </w:r>
      <w:r>
        <w:rPr>
          <w:position w:val="-12"/>
        </w:rPr>
        <w:object>
          <v:shape id="_x0000_i1144" o:spt="75" type="#_x0000_t75" style="height:19.95pt;width:117.4pt;" o:ole="t" filled="f" o:preferrelative="t" stroked="f" coordsize="21600,21600">
            <v:path/>
            <v:fill on="f" focussize="0,0"/>
            <v:stroke on="f" joinstyle="miter"/>
            <v:imagedata r:id="rId15" o:title=""/>
            <o:lock v:ext="edit" aspectratio="t"/>
            <w10:wrap type="none"/>
            <w10:anchorlock/>
          </v:shape>
          <o:OLEObject Type="Embed" ProgID="Equation.DSMT4" ShapeID="_x0000_i1144" DrawAspect="Content" ObjectID="_1468075844" r:id="rId236">
            <o:LockedField>false</o:LockedField>
          </o:OLEObject>
        </w:object>
      </w:r>
      <w:r>
        <w:t>. Lực điện tương tác giữa electron và proton của nguyên tử hydrogen là bao nhiêu (tính theo đơn vị nN và làm tròn đến chữ số thập phân thứ hai sau dấu phẩy)?</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3D69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3A91E64">
            <w:pPr>
              <w:tabs>
                <w:tab w:val="left" w:pos="284"/>
                <w:tab w:val="left" w:pos="2552"/>
                <w:tab w:val="left" w:pos="4820"/>
                <w:tab w:val="left" w:pos="7088"/>
              </w:tabs>
              <w:rPr>
                <w:rFonts w:eastAsia="Times New Roman" w:cs="Times New Roman"/>
                <w:b/>
                <w:bCs/>
                <w:szCs w:val="24"/>
              </w:rPr>
            </w:pPr>
            <w:r>
              <w:rPr>
                <w:rFonts w:eastAsia="Times New Roman" w:cs="Times New Roman"/>
                <w:b/>
                <w:bCs/>
                <w:szCs w:val="24"/>
              </w:rPr>
              <w:t>Đáp án:</w:t>
            </w:r>
          </w:p>
        </w:tc>
        <w:tc>
          <w:tcPr>
            <w:tcW w:w="422" w:type="dxa"/>
            <w:vAlign w:val="center"/>
          </w:tcPr>
          <w:p w14:paraId="29FFAD1C">
            <w:pPr>
              <w:tabs>
                <w:tab w:val="left" w:pos="284"/>
                <w:tab w:val="left" w:pos="2552"/>
                <w:tab w:val="left" w:pos="4820"/>
                <w:tab w:val="left" w:pos="7088"/>
              </w:tabs>
              <w:jc w:val="center"/>
              <w:rPr>
                <w:rFonts w:eastAsia="Times New Roman" w:cs="Times New Roman"/>
                <w:b/>
                <w:bCs/>
                <w:color w:val="FF0000"/>
                <w:szCs w:val="24"/>
              </w:rPr>
            </w:pPr>
          </w:p>
        </w:tc>
        <w:tc>
          <w:tcPr>
            <w:tcW w:w="426" w:type="dxa"/>
            <w:vAlign w:val="center"/>
          </w:tcPr>
          <w:p w14:paraId="50A0C949">
            <w:pPr>
              <w:tabs>
                <w:tab w:val="left" w:pos="284"/>
                <w:tab w:val="left" w:pos="2552"/>
                <w:tab w:val="left" w:pos="4820"/>
                <w:tab w:val="left" w:pos="7088"/>
              </w:tabs>
              <w:jc w:val="center"/>
              <w:rPr>
                <w:rFonts w:eastAsia="Times New Roman" w:cs="Times New Roman"/>
                <w:b/>
                <w:bCs/>
                <w:color w:val="FF0000"/>
                <w:szCs w:val="24"/>
              </w:rPr>
            </w:pPr>
          </w:p>
        </w:tc>
        <w:tc>
          <w:tcPr>
            <w:tcW w:w="425" w:type="dxa"/>
            <w:vAlign w:val="center"/>
          </w:tcPr>
          <w:p w14:paraId="4356E59D">
            <w:pPr>
              <w:tabs>
                <w:tab w:val="left" w:pos="284"/>
                <w:tab w:val="left" w:pos="2552"/>
                <w:tab w:val="left" w:pos="4820"/>
                <w:tab w:val="left" w:pos="7088"/>
              </w:tabs>
              <w:jc w:val="center"/>
              <w:rPr>
                <w:rFonts w:eastAsia="Times New Roman" w:cs="Times New Roman"/>
                <w:b/>
                <w:bCs/>
                <w:color w:val="FF0000"/>
                <w:szCs w:val="24"/>
              </w:rPr>
            </w:pPr>
          </w:p>
        </w:tc>
        <w:tc>
          <w:tcPr>
            <w:tcW w:w="350" w:type="dxa"/>
            <w:vAlign w:val="center"/>
          </w:tcPr>
          <w:p w14:paraId="77B387AE">
            <w:pPr>
              <w:tabs>
                <w:tab w:val="left" w:pos="284"/>
                <w:tab w:val="left" w:pos="2552"/>
                <w:tab w:val="left" w:pos="4820"/>
                <w:tab w:val="left" w:pos="7088"/>
              </w:tabs>
              <w:jc w:val="center"/>
              <w:rPr>
                <w:rFonts w:eastAsia="Times New Roman" w:cs="Times New Roman"/>
                <w:b/>
                <w:bCs/>
                <w:color w:val="FF0000"/>
                <w:szCs w:val="24"/>
              </w:rPr>
            </w:pPr>
          </w:p>
        </w:tc>
      </w:tr>
    </w:tbl>
    <w:p w14:paraId="0B3C0051">
      <w:pPr>
        <w:pStyle w:val="38"/>
        <w:numPr>
          <w:ilvl w:val="0"/>
          <w:numId w:val="0"/>
        </w:numPr>
        <w:tabs>
          <w:tab w:val="left" w:pos="2552"/>
          <w:tab w:val="left" w:pos="4820"/>
          <w:tab w:val="left" w:pos="7088"/>
        </w:tabs>
      </w:pPr>
    </w:p>
    <w:p w14:paraId="6F40C1EA">
      <w:pPr>
        <w:pStyle w:val="38"/>
        <w:numPr>
          <w:ilvl w:val="0"/>
          <w:numId w:val="0"/>
        </w:numPr>
        <w:tabs>
          <w:tab w:val="left" w:pos="2552"/>
          <w:tab w:val="left" w:pos="4820"/>
          <w:tab w:val="left" w:pos="7088"/>
        </w:tabs>
      </w:pPr>
      <w:r>
        <w:rPr>
          <w:b/>
          <w:bCs w:val="0"/>
          <w:iCs/>
          <w:color w:val="auto"/>
        </w:rPr>
        <w:t xml:space="preserve">Câu 4. </w:t>
      </w:r>
      <w:r>
        <w:t xml:space="preserve">Cho hai điện tích điểm, mỗi điện tích có độ lớn 1 nC được đặt cách nhau 4,0 cm trong chân không. Lực điện tương tác giữa hai điện tích này có độ lớn là bao nhiêu (tính theo đơn vị </w:t>
      </w:r>
      <w:r>
        <w:rPr>
          <w:position w:val="-10"/>
        </w:rPr>
        <w:object>
          <v:shape id="_x0000_i1145" o:spt="75" type="#_x0000_t75" style="height:16.05pt;width:18.3pt;" o:ole="t" filled="f" o:preferrelative="t" stroked="f" coordsize="21600,21600">
            <v:path/>
            <v:fill on="f" focussize="0,0"/>
            <v:stroke on="f" joinstyle="miter"/>
            <v:imagedata r:id="rId238" o:title=""/>
            <o:lock v:ext="edit" aspectratio="t"/>
            <w10:wrap type="none"/>
            <w10:anchorlock/>
          </v:shape>
          <o:OLEObject Type="Embed" ProgID="Equation.DSMT4" ShapeID="_x0000_i1145" DrawAspect="Content" ObjectID="_1468075845" r:id="rId237">
            <o:LockedField>false</o:LockedField>
          </o:OLEObject>
        </w:object>
      </w:r>
      <w:r>
        <w:t>và làm tròn đến chữ số thập phân thứ nhất sau dấu phẩy)?</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2496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97BFE1C">
            <w:pPr>
              <w:tabs>
                <w:tab w:val="left" w:pos="284"/>
                <w:tab w:val="left" w:pos="2552"/>
                <w:tab w:val="left" w:pos="4820"/>
                <w:tab w:val="left" w:pos="7088"/>
              </w:tabs>
              <w:rPr>
                <w:rFonts w:eastAsia="Times New Roman" w:cs="Times New Roman"/>
                <w:b/>
                <w:bCs/>
                <w:szCs w:val="24"/>
              </w:rPr>
            </w:pPr>
            <w:r>
              <w:rPr>
                <w:rFonts w:eastAsia="Times New Roman" w:cs="Times New Roman"/>
                <w:b/>
                <w:bCs/>
                <w:szCs w:val="24"/>
              </w:rPr>
              <w:t>Đáp án:</w:t>
            </w:r>
          </w:p>
        </w:tc>
        <w:tc>
          <w:tcPr>
            <w:tcW w:w="422" w:type="dxa"/>
            <w:vAlign w:val="center"/>
          </w:tcPr>
          <w:p w14:paraId="14D0341E">
            <w:pPr>
              <w:tabs>
                <w:tab w:val="left" w:pos="284"/>
                <w:tab w:val="left" w:pos="2552"/>
                <w:tab w:val="left" w:pos="4820"/>
                <w:tab w:val="left" w:pos="7088"/>
              </w:tabs>
              <w:jc w:val="center"/>
              <w:rPr>
                <w:rFonts w:eastAsia="Times New Roman" w:cs="Times New Roman"/>
                <w:b/>
                <w:bCs/>
                <w:color w:val="FF0000"/>
                <w:szCs w:val="24"/>
              </w:rPr>
            </w:pPr>
          </w:p>
        </w:tc>
        <w:tc>
          <w:tcPr>
            <w:tcW w:w="426" w:type="dxa"/>
            <w:vAlign w:val="center"/>
          </w:tcPr>
          <w:p w14:paraId="126C225E">
            <w:pPr>
              <w:tabs>
                <w:tab w:val="left" w:pos="284"/>
                <w:tab w:val="left" w:pos="2552"/>
                <w:tab w:val="left" w:pos="4820"/>
                <w:tab w:val="left" w:pos="7088"/>
              </w:tabs>
              <w:jc w:val="center"/>
              <w:rPr>
                <w:rFonts w:eastAsia="Times New Roman" w:cs="Times New Roman"/>
                <w:b/>
                <w:bCs/>
                <w:color w:val="FF0000"/>
                <w:szCs w:val="24"/>
              </w:rPr>
            </w:pPr>
          </w:p>
        </w:tc>
        <w:tc>
          <w:tcPr>
            <w:tcW w:w="425" w:type="dxa"/>
            <w:vAlign w:val="center"/>
          </w:tcPr>
          <w:p w14:paraId="596F1DDA">
            <w:pPr>
              <w:tabs>
                <w:tab w:val="left" w:pos="284"/>
                <w:tab w:val="left" w:pos="2552"/>
                <w:tab w:val="left" w:pos="4820"/>
                <w:tab w:val="left" w:pos="7088"/>
              </w:tabs>
              <w:jc w:val="center"/>
              <w:rPr>
                <w:rFonts w:eastAsia="Times New Roman" w:cs="Times New Roman"/>
                <w:b/>
                <w:bCs/>
                <w:color w:val="FF0000"/>
                <w:szCs w:val="24"/>
              </w:rPr>
            </w:pPr>
          </w:p>
        </w:tc>
        <w:tc>
          <w:tcPr>
            <w:tcW w:w="350" w:type="dxa"/>
            <w:vAlign w:val="center"/>
          </w:tcPr>
          <w:p w14:paraId="16D92CC2">
            <w:pPr>
              <w:tabs>
                <w:tab w:val="left" w:pos="284"/>
                <w:tab w:val="left" w:pos="2552"/>
                <w:tab w:val="left" w:pos="4820"/>
                <w:tab w:val="left" w:pos="7088"/>
              </w:tabs>
              <w:jc w:val="center"/>
              <w:rPr>
                <w:rFonts w:eastAsia="Times New Roman" w:cs="Times New Roman"/>
                <w:b/>
                <w:bCs/>
                <w:color w:val="FF0000"/>
                <w:szCs w:val="24"/>
              </w:rPr>
            </w:pPr>
          </w:p>
        </w:tc>
      </w:tr>
    </w:tbl>
    <w:p w14:paraId="09C7FF53">
      <w:pPr>
        <w:pStyle w:val="38"/>
        <w:numPr>
          <w:ilvl w:val="0"/>
          <w:numId w:val="0"/>
        </w:numPr>
        <w:tabs>
          <w:tab w:val="left" w:pos="2552"/>
          <w:tab w:val="left" w:pos="4820"/>
          <w:tab w:val="left" w:pos="7088"/>
        </w:tabs>
        <w:rPr>
          <w:b/>
          <w:bCs w:val="0"/>
          <w:iCs/>
          <w:color w:val="auto"/>
        </w:rPr>
      </w:pPr>
    </w:p>
    <w:p w14:paraId="0FA815F1">
      <w:pPr>
        <w:pStyle w:val="38"/>
        <w:numPr>
          <w:ilvl w:val="0"/>
          <w:numId w:val="0"/>
        </w:numPr>
        <w:tabs>
          <w:tab w:val="left" w:pos="2552"/>
          <w:tab w:val="left" w:pos="4820"/>
          <w:tab w:val="left" w:pos="7088"/>
        </w:tabs>
      </w:pPr>
      <w:r>
        <w:rPr>
          <w:b/>
          <w:bCs w:val="0"/>
          <w:iCs/>
          <w:color w:val="auto"/>
        </w:rPr>
        <w:t xml:space="preserve">Câu 5. </w:t>
      </w:r>
      <w:r>
        <w:t xml:space="preserve">Hai điện tích điểm </w:t>
      </w:r>
      <w:r>
        <w:rPr>
          <w:position w:val="-12"/>
        </w:rPr>
        <w:object>
          <v:shape id="_x0000_i1146" o:spt="75" type="#_x0000_t75" style="height:18.3pt;width:113pt;" o:ole="t" filled="f" o:preferrelative="t" stroked="f" coordsize="21600,21600">
            <v:path/>
            <v:fill on="f" focussize="0,0"/>
            <v:stroke on="f" joinstyle="miter"/>
            <v:imagedata r:id="rId240" o:title=""/>
            <o:lock v:ext="edit" aspectratio="t"/>
            <w10:wrap type="none"/>
            <w10:anchorlock/>
          </v:shape>
          <o:OLEObject Type="Embed" ProgID="Equation.DSMT4" ShapeID="_x0000_i1146" DrawAspect="Content" ObjectID="_1468075846" r:id="rId239">
            <o:LockedField>false</o:LockedField>
          </o:OLEObject>
        </w:object>
      </w:r>
      <w:r>
        <w:t xml:space="preserve"> đặt cách nhau 0,2 m trong không khí. Phải đặt một điện tích </w:t>
      </w:r>
      <w:r>
        <w:rPr>
          <w:position w:val="-12"/>
        </w:rPr>
        <w:object>
          <v:shape id="_x0000_i1147" o:spt="75" type="#_x0000_t75" style="height:18.3pt;width:11.65pt;" o:ole="t" filled="f" o:preferrelative="t" stroked="f" coordsize="21600,21600">
            <v:path/>
            <v:fill on="f" focussize="0,0"/>
            <v:stroke on="f" joinstyle="miter"/>
            <v:imagedata r:id="rId242" o:title=""/>
            <o:lock v:ext="edit" aspectratio="t"/>
            <w10:wrap type="none"/>
            <w10:anchorlock/>
          </v:shape>
          <o:OLEObject Type="Embed" ProgID="Equation.DSMT4" ShapeID="_x0000_i1147" DrawAspect="Content" ObjectID="_1468075847" r:id="rId241">
            <o:LockedField>false</o:LockedField>
          </o:OLEObject>
        </w:object>
      </w:r>
      <w:r>
        <w:t xml:space="preserve"> ở vị trí </w:t>
      </w:r>
      <w:r>
        <w:rPr>
          <w:lang w:val="vi-VN"/>
        </w:rPr>
        <w:t xml:space="preserve">cách </w:t>
      </w:r>
      <w:r>
        <w:rPr>
          <w:position w:val="-12"/>
        </w:rPr>
        <w:object>
          <v:shape id="_x0000_i1148" o:spt="75" type="#_x0000_t75" style="height:18.3pt;width:11.65pt;" o:ole="t" filled="f" o:preferrelative="t" stroked="f" coordsize="21600,21600">
            <v:path/>
            <v:fill on="f" focussize="0,0"/>
            <v:stroke on="f" joinstyle="miter"/>
            <v:imagedata r:id="rId72" o:title=""/>
            <o:lock v:ext="edit" aspectratio="t"/>
            <w10:wrap type="none"/>
            <w10:anchorlock/>
          </v:shape>
          <o:OLEObject Type="Embed" ProgID="Equation.DSMT4" ShapeID="_x0000_i1148" DrawAspect="Content" ObjectID="_1468075848" r:id="rId243">
            <o:LockedField>false</o:LockedField>
          </o:OLEObject>
        </w:object>
      </w:r>
      <w:r>
        <w:rPr>
          <w:lang w:val="vi-VN"/>
        </w:rPr>
        <w:t xml:space="preserve"> bao nhiêu mét</w:t>
      </w:r>
      <w:r>
        <w:t xml:space="preserve"> để lực điện do </w:t>
      </w:r>
      <w:r>
        <w:rPr>
          <w:position w:val="-12"/>
        </w:rPr>
        <w:object>
          <v:shape id="_x0000_i1149" o:spt="75" type="#_x0000_t75" style="height:18.3pt;width:11.65pt;" o:ole="t" filled="f" o:preferrelative="t" stroked="f" coordsize="21600,21600">
            <v:path/>
            <v:fill on="f" focussize="0,0"/>
            <v:stroke on="f" joinstyle="miter"/>
            <v:imagedata r:id="rId72" o:title=""/>
            <o:lock v:ext="edit" aspectratio="t"/>
            <w10:wrap type="none"/>
            <w10:anchorlock/>
          </v:shape>
          <o:OLEObject Type="Embed" ProgID="Equation.DSMT4" ShapeID="_x0000_i1149" DrawAspect="Content" ObjectID="_1468075849" r:id="rId244">
            <o:LockedField>false</o:LockedField>
          </o:OLEObject>
        </w:object>
      </w:r>
      <w:r>
        <w:t>, </w:t>
      </w:r>
      <w:r>
        <w:rPr>
          <w:position w:val="-12"/>
        </w:rPr>
        <w:object>
          <v:shape id="_x0000_i1150" o:spt="75" type="#_x0000_t75" style="height:18.3pt;width:11.65pt;" o:ole="t" filled="f" o:preferrelative="t" stroked="f" coordsize="21600,21600">
            <v:path/>
            <v:fill on="f" focussize="0,0"/>
            <v:stroke on="f" joinstyle="miter"/>
            <v:imagedata r:id="rId74" o:title=""/>
            <o:lock v:ext="edit" aspectratio="t"/>
            <w10:wrap type="none"/>
            <w10:anchorlock/>
          </v:shape>
          <o:OLEObject Type="Embed" ProgID="Equation.DSMT4" ShapeID="_x0000_i1150" DrawAspect="Content" ObjectID="_1468075850" r:id="rId245">
            <o:LockedField>false</o:LockedField>
          </o:OLEObject>
        </w:object>
      </w:r>
      <w:r>
        <w:t> tác dụng lên điện tích này bằng 0</w:t>
      </w:r>
      <w:r>
        <w:rPr>
          <w:lang w:val="vi-VN"/>
        </w:rPr>
        <w:t xml:space="preserve"> (làm tròn đến chữ số thập phân thứ hai sau dấu phẩy)?</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66A5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9E5FEB2">
            <w:pPr>
              <w:tabs>
                <w:tab w:val="left" w:pos="284"/>
                <w:tab w:val="left" w:pos="2552"/>
                <w:tab w:val="left" w:pos="4820"/>
                <w:tab w:val="left" w:pos="7088"/>
              </w:tabs>
              <w:rPr>
                <w:rFonts w:eastAsia="Times New Roman" w:cs="Times New Roman"/>
                <w:b/>
                <w:bCs/>
                <w:szCs w:val="24"/>
              </w:rPr>
            </w:pPr>
            <w:r>
              <w:rPr>
                <w:rFonts w:eastAsia="Times New Roman" w:cs="Times New Roman"/>
                <w:b/>
                <w:bCs/>
                <w:szCs w:val="24"/>
              </w:rPr>
              <w:t>Đáp án:</w:t>
            </w:r>
          </w:p>
        </w:tc>
        <w:tc>
          <w:tcPr>
            <w:tcW w:w="422" w:type="dxa"/>
            <w:vAlign w:val="center"/>
          </w:tcPr>
          <w:p w14:paraId="7768B965">
            <w:pPr>
              <w:tabs>
                <w:tab w:val="left" w:pos="284"/>
                <w:tab w:val="left" w:pos="2552"/>
                <w:tab w:val="left" w:pos="4820"/>
                <w:tab w:val="left" w:pos="7088"/>
              </w:tabs>
              <w:jc w:val="center"/>
              <w:rPr>
                <w:rFonts w:eastAsia="Times New Roman" w:cs="Times New Roman"/>
                <w:b/>
                <w:bCs/>
                <w:color w:val="FF0000"/>
                <w:szCs w:val="24"/>
              </w:rPr>
            </w:pPr>
          </w:p>
        </w:tc>
        <w:tc>
          <w:tcPr>
            <w:tcW w:w="426" w:type="dxa"/>
            <w:vAlign w:val="center"/>
          </w:tcPr>
          <w:p w14:paraId="079D5A85">
            <w:pPr>
              <w:tabs>
                <w:tab w:val="left" w:pos="284"/>
                <w:tab w:val="left" w:pos="2552"/>
                <w:tab w:val="left" w:pos="4820"/>
                <w:tab w:val="left" w:pos="7088"/>
              </w:tabs>
              <w:jc w:val="center"/>
              <w:rPr>
                <w:rFonts w:eastAsia="Times New Roman" w:cs="Times New Roman"/>
                <w:b/>
                <w:bCs/>
                <w:color w:val="FF0000"/>
                <w:szCs w:val="24"/>
              </w:rPr>
            </w:pPr>
          </w:p>
        </w:tc>
        <w:tc>
          <w:tcPr>
            <w:tcW w:w="425" w:type="dxa"/>
            <w:vAlign w:val="center"/>
          </w:tcPr>
          <w:p w14:paraId="3AA6597D">
            <w:pPr>
              <w:tabs>
                <w:tab w:val="left" w:pos="284"/>
                <w:tab w:val="left" w:pos="2552"/>
                <w:tab w:val="left" w:pos="4820"/>
                <w:tab w:val="left" w:pos="7088"/>
              </w:tabs>
              <w:jc w:val="center"/>
              <w:rPr>
                <w:rFonts w:eastAsia="Times New Roman" w:cs="Times New Roman"/>
                <w:b/>
                <w:bCs/>
                <w:color w:val="FF0000"/>
                <w:szCs w:val="24"/>
              </w:rPr>
            </w:pPr>
          </w:p>
        </w:tc>
        <w:tc>
          <w:tcPr>
            <w:tcW w:w="350" w:type="dxa"/>
            <w:vAlign w:val="center"/>
          </w:tcPr>
          <w:p w14:paraId="1AC3DA97">
            <w:pPr>
              <w:tabs>
                <w:tab w:val="left" w:pos="284"/>
                <w:tab w:val="left" w:pos="2552"/>
                <w:tab w:val="left" w:pos="4820"/>
                <w:tab w:val="left" w:pos="7088"/>
              </w:tabs>
              <w:jc w:val="center"/>
              <w:rPr>
                <w:rFonts w:eastAsia="Times New Roman" w:cs="Times New Roman"/>
                <w:b/>
                <w:bCs/>
                <w:color w:val="FF0000"/>
                <w:szCs w:val="24"/>
              </w:rPr>
            </w:pPr>
          </w:p>
        </w:tc>
      </w:tr>
    </w:tbl>
    <w:p w14:paraId="5B3924E9">
      <w:pPr>
        <w:pStyle w:val="38"/>
        <w:numPr>
          <w:ilvl w:val="0"/>
          <w:numId w:val="0"/>
        </w:numPr>
        <w:tabs>
          <w:tab w:val="left" w:pos="2552"/>
          <w:tab w:val="left" w:pos="4820"/>
          <w:tab w:val="left" w:pos="7088"/>
        </w:tabs>
        <w:rPr>
          <w:b/>
          <w:bCs w:val="0"/>
          <w:iCs/>
          <w:color w:val="auto"/>
        </w:rPr>
      </w:pPr>
    </w:p>
    <w:p w14:paraId="08E24C07">
      <w:pPr>
        <w:pStyle w:val="38"/>
        <w:numPr>
          <w:ilvl w:val="0"/>
          <w:numId w:val="0"/>
        </w:numPr>
        <w:tabs>
          <w:tab w:val="left" w:pos="2552"/>
          <w:tab w:val="left" w:pos="4820"/>
          <w:tab w:val="left" w:pos="7088"/>
        </w:tabs>
        <w:rPr>
          <w:lang w:val="vi-VN"/>
        </w:rPr>
      </w:pPr>
      <w:r>
        <w:rPr>
          <w:b/>
          <w:bCs w:val="0"/>
          <w:iCs/>
          <w:color w:val="auto"/>
          <w:lang w:val="vi-VN"/>
        </w:rPr>
        <w:t xml:space="preserve">Câu 6. </w:t>
      </w:r>
      <w:r>
        <w:rPr>
          <w:lang w:val="vi-VN"/>
        </w:rPr>
        <w:t xml:space="preserve">Một phân tử </w:t>
      </w:r>
      <w:r>
        <w:t>A</w:t>
      </w:r>
      <w:r>
        <w:rPr>
          <w:lang w:val="vi-VN"/>
        </w:rPr>
        <w:t xml:space="preserve">DN bao gồm hai nhánh xoắn kép được liên kết với nhau có chiều dài </w:t>
      </w:r>
      <w:r>
        <w:rPr>
          <w:position w:val="-10"/>
          <w:lang w:val="vi-VN"/>
        </w:rPr>
        <w:object>
          <v:shape id="_x0000_i1151" o:spt="75" type="#_x0000_t75" style="height:18.3pt;width:68.7pt;" o:ole="t" filled="f" o:preferrelative="t" stroked="f" coordsize="21600,21600">
            <v:path/>
            <v:fill on="f" focussize="0,0"/>
            <v:stroke on="f" joinstyle="miter"/>
            <v:imagedata r:id="rId247" o:title=""/>
            <o:lock v:ext="edit" aspectratio="t"/>
            <w10:wrap type="none"/>
            <w10:anchorlock/>
          </v:shape>
          <o:OLEObject Type="Embed" ProgID="Equation.DSMT4" ShapeID="_x0000_i1151" DrawAspect="Content" ObjectID="_1468075851" r:id="rId246">
            <o:LockedField>false</o:LockedField>
          </o:OLEObject>
        </w:object>
      </w:r>
      <w:r>
        <w:rPr>
          <w:lang w:val="vi-VN"/>
        </w:rPr>
        <w:t>. Phần đuôi của phân tử có thể bị ion hoá mang điện tích âm</w:t>
      </w:r>
      <w:r>
        <w:t xml:space="preserve"> </w:t>
      </w:r>
      <w:r>
        <w:rPr>
          <w:position w:val="-12"/>
        </w:rPr>
        <w:object>
          <v:shape id="_x0000_i1152" o:spt="75" type="#_x0000_t75" style="height:18.3pt;width:85.3pt;" o:ole="t" filled="f" o:preferrelative="t" stroked="f" coordsize="21600,21600">
            <v:path/>
            <v:fill on="f" focussize="0,0"/>
            <v:stroke on="f" joinstyle="miter"/>
            <v:imagedata r:id="rId249" o:title=""/>
            <o:lock v:ext="edit" aspectratio="t"/>
            <w10:wrap type="none"/>
            <w10:anchorlock/>
          </v:shape>
          <o:OLEObject Type="Embed" ProgID="Equation.DSMT4" ShapeID="_x0000_i1152" DrawAspect="Content" ObjectID="_1468075852" r:id="rId248">
            <o:LockedField>false</o:LockedField>
          </o:OLEObject>
        </w:object>
      </w:r>
      <w:r>
        <w:rPr>
          <w:lang w:val="vi-VN"/>
        </w:rPr>
        <w:t xml:space="preserve">, đầu còn lại mang điện tích dương </w:t>
      </w:r>
      <w:r>
        <w:rPr>
          <w:position w:val="-12"/>
        </w:rPr>
        <w:object>
          <v:shape id="_x0000_i1153" o:spt="75" type="#_x0000_t75" style="height:18.3pt;width:79.75pt;" o:ole="t" filled="f" o:preferrelative="t" stroked="f" coordsize="21600,21600">
            <v:path/>
            <v:fill on="f" focussize="0,0"/>
            <v:stroke on="f" joinstyle="miter"/>
            <v:imagedata r:id="rId251" o:title=""/>
            <o:lock v:ext="edit" aspectratio="t"/>
            <w10:wrap type="none"/>
            <w10:anchorlock/>
          </v:shape>
          <o:OLEObject Type="Embed" ProgID="Equation.DSMT4" ShapeID="_x0000_i1153" DrawAspect="Content" ObjectID="_1468075853" r:id="rId250">
            <o:LockedField>false</o:LockedField>
          </o:OLEObject>
        </w:object>
      </w:r>
      <w:r>
        <w:rPr>
          <w:lang w:val="vi-VN"/>
        </w:rPr>
        <w:t xml:space="preserve">. Phân tử xoắn ốc này hoạt động như một lò xo và bị nén 1% sau khi bị tích điện. Biết phân tử </w:t>
      </w:r>
      <w:r>
        <w:t>A</w:t>
      </w:r>
      <w:r>
        <w:rPr>
          <w:lang w:val="vi-VN"/>
        </w:rPr>
        <w:t>DN trong nhân tế bào và môi trường xung quanh là nước; hằng số điện môi của nước là 81</w:t>
      </w:r>
      <w:r>
        <w:t xml:space="preserve">. Tính “độ cứng </w:t>
      </w:r>
      <w:r>
        <w:rPr>
          <w:i/>
          <w:iCs/>
        </w:rPr>
        <w:t>k</w:t>
      </w:r>
      <w:r>
        <w:t>” của phân tử (theo đơn vị nN/m và làm tròn đến chữ số thập phân thứ hai sau dấu phẩy).</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4BE5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0D0B8CA">
            <w:pPr>
              <w:tabs>
                <w:tab w:val="left" w:pos="284"/>
                <w:tab w:val="left" w:pos="2552"/>
                <w:tab w:val="left" w:pos="4820"/>
                <w:tab w:val="left" w:pos="7088"/>
              </w:tabs>
              <w:rPr>
                <w:rFonts w:eastAsia="Times New Roman" w:cs="Times New Roman"/>
                <w:b/>
                <w:bCs/>
                <w:szCs w:val="24"/>
              </w:rPr>
            </w:pPr>
            <w:r>
              <w:rPr>
                <w:rFonts w:eastAsia="Times New Roman" w:cs="Times New Roman"/>
                <w:b/>
                <w:bCs/>
                <w:szCs w:val="24"/>
              </w:rPr>
              <w:t>Đáp án:</w:t>
            </w:r>
          </w:p>
        </w:tc>
        <w:tc>
          <w:tcPr>
            <w:tcW w:w="422" w:type="dxa"/>
            <w:vAlign w:val="center"/>
          </w:tcPr>
          <w:p w14:paraId="024DEEAF">
            <w:pPr>
              <w:tabs>
                <w:tab w:val="left" w:pos="284"/>
                <w:tab w:val="left" w:pos="2552"/>
                <w:tab w:val="left" w:pos="4820"/>
                <w:tab w:val="left" w:pos="7088"/>
              </w:tabs>
              <w:jc w:val="center"/>
              <w:rPr>
                <w:rFonts w:eastAsia="Times New Roman" w:cs="Times New Roman"/>
                <w:b/>
                <w:bCs/>
                <w:color w:val="FF0000"/>
                <w:szCs w:val="24"/>
              </w:rPr>
            </w:pPr>
          </w:p>
        </w:tc>
        <w:tc>
          <w:tcPr>
            <w:tcW w:w="426" w:type="dxa"/>
            <w:vAlign w:val="center"/>
          </w:tcPr>
          <w:p w14:paraId="02CA6620">
            <w:pPr>
              <w:tabs>
                <w:tab w:val="left" w:pos="284"/>
                <w:tab w:val="left" w:pos="2552"/>
                <w:tab w:val="left" w:pos="4820"/>
                <w:tab w:val="left" w:pos="7088"/>
              </w:tabs>
              <w:jc w:val="center"/>
              <w:rPr>
                <w:rFonts w:eastAsia="Times New Roman" w:cs="Times New Roman"/>
                <w:b/>
                <w:bCs/>
                <w:color w:val="FF0000"/>
                <w:szCs w:val="24"/>
              </w:rPr>
            </w:pPr>
          </w:p>
        </w:tc>
        <w:tc>
          <w:tcPr>
            <w:tcW w:w="425" w:type="dxa"/>
            <w:vAlign w:val="center"/>
          </w:tcPr>
          <w:p w14:paraId="29BC9619">
            <w:pPr>
              <w:tabs>
                <w:tab w:val="left" w:pos="284"/>
                <w:tab w:val="left" w:pos="2552"/>
                <w:tab w:val="left" w:pos="4820"/>
                <w:tab w:val="left" w:pos="7088"/>
              </w:tabs>
              <w:jc w:val="center"/>
              <w:rPr>
                <w:rFonts w:eastAsia="Times New Roman" w:cs="Times New Roman"/>
                <w:b/>
                <w:bCs/>
                <w:color w:val="FF0000"/>
                <w:szCs w:val="24"/>
              </w:rPr>
            </w:pPr>
          </w:p>
        </w:tc>
        <w:tc>
          <w:tcPr>
            <w:tcW w:w="350" w:type="dxa"/>
            <w:vAlign w:val="center"/>
          </w:tcPr>
          <w:p w14:paraId="42D6F799">
            <w:pPr>
              <w:tabs>
                <w:tab w:val="left" w:pos="284"/>
                <w:tab w:val="left" w:pos="2552"/>
                <w:tab w:val="left" w:pos="4820"/>
                <w:tab w:val="left" w:pos="7088"/>
              </w:tabs>
              <w:jc w:val="center"/>
              <w:rPr>
                <w:rFonts w:eastAsia="Times New Roman" w:cs="Times New Roman"/>
                <w:b/>
                <w:bCs/>
                <w:color w:val="FF0000"/>
                <w:szCs w:val="24"/>
              </w:rPr>
            </w:pPr>
          </w:p>
        </w:tc>
      </w:tr>
    </w:tbl>
    <w:p w14:paraId="3B8C4F83">
      <w:pPr>
        <w:tabs>
          <w:tab w:val="left" w:pos="284"/>
          <w:tab w:val="left" w:pos="2552"/>
          <w:tab w:val="left" w:pos="4820"/>
          <w:tab w:val="left" w:pos="7088"/>
        </w:tabs>
        <w:rPr>
          <w:i/>
          <w:iCs/>
          <w:color w:val="C00000"/>
        </w:rPr>
      </w:pPr>
    </w:p>
    <w:p w14:paraId="1932CC73">
      <w:pPr>
        <w:spacing w:after="160" w:line="259" w:lineRule="auto"/>
        <w:jc w:val="left"/>
      </w:pPr>
      <w:r>
        <w:br w:type="page"/>
      </w:r>
    </w:p>
    <w:p w14:paraId="0D94C6D5">
      <w:pPr>
        <w:shd w:val="clear" w:color="auto" w:fill="F4B083" w:themeFill="accent2" w:themeFillTint="99"/>
        <w:rPr>
          <w:b/>
          <w:bCs/>
          <w:color w:val="0070C0"/>
        </w:rPr>
      </w:pPr>
      <w:r>
        <w:rPr>
          <w:b/>
          <w:bCs/>
          <w:color w:val="0070C0"/>
        </w:rPr>
        <w:t>III. BÀI TẬP LUYỆN TẬP</w:t>
      </w:r>
    </w:p>
    <w:p w14:paraId="0928AE7F">
      <w:pPr>
        <w:rPr>
          <w:b/>
          <w:bCs/>
          <w:color w:val="7030A0"/>
        </w:rPr>
      </w:pPr>
    </w:p>
    <w:p w14:paraId="5D7B78A7">
      <w:pPr>
        <w:rPr>
          <w:b/>
          <w:bCs/>
          <w:color w:val="7030A0"/>
          <w:lang w:val="vi-VN"/>
        </w:rPr>
      </w:pPr>
      <w:r>
        <w:rPr>
          <w:b/>
          <w:bCs/>
          <w:color w:val="7030A0"/>
        </w:rPr>
        <w:t>PHẦN I. Câu trắc nhiệm nhiều phương án lựa chọn</w:t>
      </w:r>
    </w:p>
    <w:p w14:paraId="3E833D74">
      <w:pPr>
        <w:pStyle w:val="38"/>
        <w:numPr>
          <w:ilvl w:val="0"/>
          <w:numId w:val="0"/>
        </w:numPr>
        <w:tabs>
          <w:tab w:val="left" w:pos="2552"/>
          <w:tab w:val="left" w:pos="4820"/>
          <w:tab w:val="left" w:pos="7088"/>
        </w:tabs>
      </w:pPr>
      <w:r>
        <w:rPr>
          <w:b/>
          <w:bCs w:val="0"/>
          <w:iCs/>
          <w:color w:val="auto"/>
        </w:rPr>
        <w:t xml:space="preserve">Câu 1. </w:t>
      </w:r>
      <w:r>
        <w:t>Xét hai điện tích điểm q</w:t>
      </w:r>
      <w:r>
        <w:rPr>
          <w:vertAlign w:val="subscript"/>
        </w:rPr>
        <w:t>1</w:t>
      </w:r>
      <w:r>
        <w:t> và q</w:t>
      </w:r>
      <w:r>
        <w:rPr>
          <w:vertAlign w:val="subscript"/>
        </w:rPr>
        <w:t>2</w:t>
      </w:r>
      <w:r>
        <w:t> có tương tác đẩy. Khẳng định nào sau đây là đúng?</w:t>
      </w:r>
    </w:p>
    <w:p w14:paraId="2371AA49">
      <w:pPr>
        <w:tabs>
          <w:tab w:val="left" w:pos="284"/>
          <w:tab w:val="left" w:pos="2552"/>
          <w:tab w:val="left" w:pos="3240"/>
          <w:tab w:val="left" w:pos="4820"/>
          <w:tab w:val="left" w:pos="5760"/>
          <w:tab w:val="left" w:pos="7088"/>
        </w:tabs>
      </w:pPr>
      <w:r>
        <w:rPr>
          <w:b/>
          <w:bCs/>
        </w:rPr>
        <w:tab/>
      </w:r>
      <w:r>
        <w:rPr>
          <w:b/>
          <w:bCs/>
          <w:lang w:val="vi-VN"/>
        </w:rPr>
        <w:t xml:space="preserve">A. </w:t>
      </w:r>
      <w:r>
        <w:rPr>
          <w:b/>
          <w:bCs/>
          <w:position w:val="-12"/>
          <w:lang w:val="vi-VN"/>
        </w:rPr>
        <w:object>
          <v:shape id="_x0000_i1154" o:spt="75" type="#_x0000_t75" style="height:18.3pt;width:67.55pt;" o:ole="t" filled="f" o:preferrelative="t" stroked="f" coordsize="21600,21600">
            <v:path/>
            <v:fill on="f" focussize="0,0"/>
            <v:stroke on="f" joinstyle="miter"/>
            <v:imagedata r:id="rId253" o:title=""/>
            <o:lock v:ext="edit" aspectratio="t"/>
            <w10:wrap type="none"/>
            <w10:anchorlock/>
          </v:shape>
          <o:OLEObject Type="Embed" ProgID="Equation.DSMT4" ShapeID="_x0000_i1154" DrawAspect="Content" ObjectID="_1468075854" r:id="rId252">
            <o:LockedField>false</o:LockedField>
          </o:OLEObject>
        </w:object>
      </w:r>
      <w:r>
        <w:t>.</w:t>
      </w:r>
      <w:r>
        <w:tab/>
      </w:r>
      <w:r>
        <w:rPr>
          <w:b/>
          <w:bCs/>
          <w:lang w:val="vi-VN"/>
        </w:rPr>
        <w:t>B.</w:t>
      </w:r>
      <w:r>
        <w:rPr>
          <w:lang w:val="vi-VN"/>
        </w:rPr>
        <w:t xml:space="preserve"> </w:t>
      </w:r>
      <w:r>
        <w:rPr>
          <w:b/>
          <w:bCs/>
          <w:position w:val="-12"/>
          <w:lang w:val="vi-VN"/>
        </w:rPr>
        <w:object>
          <v:shape id="_x0000_i1155" o:spt="75" type="#_x0000_t75" style="height:18.3pt;width:67.55pt;" o:ole="t" filled="f" o:preferrelative="t" stroked="f" coordsize="21600,21600">
            <v:path/>
            <v:fill on="f" focussize="0,0"/>
            <v:stroke on="f" joinstyle="miter"/>
            <v:imagedata r:id="rId255" o:title=""/>
            <o:lock v:ext="edit" aspectratio="t"/>
            <w10:wrap type="none"/>
            <w10:anchorlock/>
          </v:shape>
          <o:OLEObject Type="Embed" ProgID="Equation.DSMT4" ShapeID="_x0000_i1155" DrawAspect="Content" ObjectID="_1468075855" r:id="rId254">
            <o:LockedField>false</o:LockedField>
          </o:OLEObject>
        </w:object>
      </w:r>
      <w:r>
        <w:t>.</w:t>
      </w:r>
      <w:r>
        <w:tab/>
      </w:r>
      <w:r>
        <w:rPr>
          <w:b/>
          <w:bCs/>
          <w:lang w:val="vi-VN"/>
        </w:rPr>
        <w:t xml:space="preserve">C. </w:t>
      </w:r>
      <w:r>
        <w:rPr>
          <w:b/>
          <w:bCs/>
          <w:position w:val="-12"/>
          <w:lang w:val="vi-VN"/>
        </w:rPr>
        <w:object>
          <v:shape id="_x0000_i1156" o:spt="75" type="#_x0000_t75" style="height:18.3pt;width:40.45pt;" o:ole="t" filled="f" o:preferrelative="t" stroked="f" coordsize="21600,21600">
            <v:path/>
            <v:fill on="f" focussize="0,0"/>
            <v:stroke on="f" joinstyle="miter"/>
            <v:imagedata r:id="rId257" o:title=""/>
            <o:lock v:ext="edit" aspectratio="t"/>
            <w10:wrap type="none"/>
            <w10:anchorlock/>
          </v:shape>
          <o:OLEObject Type="Embed" ProgID="Equation.DSMT4" ShapeID="_x0000_i1156" DrawAspect="Content" ObjectID="_1468075856" r:id="rId256">
            <o:LockedField>false</o:LockedField>
          </o:OLEObject>
        </w:object>
      </w:r>
      <w:r>
        <w:rPr>
          <w:lang w:val="vi-VN"/>
        </w:rPr>
        <w:t>.</w:t>
      </w:r>
      <w:r>
        <w:tab/>
      </w:r>
      <w:r>
        <w:rPr>
          <w:b/>
          <w:bCs/>
          <w:lang w:val="vi-VN"/>
        </w:rPr>
        <w:t>D.</w:t>
      </w:r>
      <w:r>
        <w:rPr>
          <w:lang w:val="vi-VN"/>
        </w:rPr>
        <w:t xml:space="preserve"> </w:t>
      </w:r>
      <w:r>
        <w:rPr>
          <w:b/>
          <w:bCs/>
          <w:position w:val="-12"/>
          <w:lang w:val="vi-VN"/>
        </w:rPr>
        <w:object>
          <v:shape id="_x0000_i1157" o:spt="75" type="#_x0000_t75" style="height:18.3pt;width:40.45pt;" o:ole="t" filled="f" o:preferrelative="t" stroked="f" coordsize="21600,21600">
            <v:path/>
            <v:fill on="f" focussize="0,0"/>
            <v:stroke on="f" joinstyle="miter"/>
            <v:imagedata r:id="rId259" o:title=""/>
            <o:lock v:ext="edit" aspectratio="t"/>
            <w10:wrap type="none"/>
            <w10:anchorlock/>
          </v:shape>
          <o:OLEObject Type="Embed" ProgID="Equation.DSMT4" ShapeID="_x0000_i1157" DrawAspect="Content" ObjectID="_1468075857" r:id="rId258">
            <o:LockedField>false</o:LockedField>
          </o:OLEObject>
        </w:object>
      </w:r>
      <w:r>
        <w:rPr>
          <w:lang w:val="vi-VN"/>
        </w:rPr>
        <w:t>.</w:t>
      </w:r>
    </w:p>
    <w:p w14:paraId="276432C7">
      <w:pPr>
        <w:pStyle w:val="38"/>
        <w:numPr>
          <w:ilvl w:val="0"/>
          <w:numId w:val="0"/>
        </w:numPr>
        <w:tabs>
          <w:tab w:val="left" w:pos="2552"/>
          <w:tab w:val="left" w:pos="4820"/>
          <w:tab w:val="left" w:pos="7088"/>
        </w:tabs>
      </w:pPr>
      <w:r>
        <w:rPr>
          <w:b/>
          <w:bCs w:val="0"/>
          <w:iCs/>
          <w:color w:val="auto"/>
        </w:rPr>
        <w:t xml:space="preserve">Câu 2. </w:t>
      </w:r>
      <w:r>
        <w:rPr>
          <w:lang w:val="vi-VN"/>
        </w:rPr>
        <w:t xml:space="preserve">Quả cầu trung hoà về điện sau khi tiếp xúc với thanh nhiễm điện âm sẽ trở nên nhiễm điện âm </w:t>
      </w:r>
      <w:r>
        <w:t>v</w:t>
      </w:r>
      <w:r>
        <w:rPr>
          <w:lang w:val="vi-VN"/>
        </w:rPr>
        <w:t>à hút được tóc</w:t>
      </w:r>
      <w:r>
        <w:t>. Sự nhiễm điện của quả cầu là nhiễm điện do</w:t>
      </w:r>
    </w:p>
    <w:p w14:paraId="7B549A21">
      <w:pPr>
        <w:pStyle w:val="38"/>
        <w:numPr>
          <w:ilvl w:val="0"/>
          <w:numId w:val="0"/>
        </w:numPr>
        <w:tabs>
          <w:tab w:val="left" w:pos="2552"/>
          <w:tab w:val="left" w:pos="4820"/>
          <w:tab w:val="left" w:pos="7088"/>
        </w:tabs>
        <w:jc w:val="center"/>
        <w:rPr>
          <w:lang w:val="vi-VN"/>
        </w:rPr>
      </w:pPr>
      <w:r>
        <w:drawing>
          <wp:inline distT="0" distB="0" distL="0" distR="0">
            <wp:extent cx="2157730" cy="1104900"/>
            <wp:effectExtent l="0" t="0" r="0" b="0"/>
            <wp:docPr id="6785409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540993" name="Picture 6"/>
                    <pic:cNvPicPr>
                      <a:picLocks noChangeAspect="1"/>
                    </pic:cNvPicPr>
                  </pic:nvPicPr>
                  <pic:blipFill>
                    <a:blip r:embed="rId260" cstate="print">
                      <a:extLst>
                        <a:ext uri="{28A0092B-C50C-407E-A947-70E740481C1C}">
                          <a14:useLocalDpi xmlns:a14="http://schemas.microsoft.com/office/drawing/2010/main" val="0"/>
                        </a:ext>
                      </a:extLst>
                    </a:blip>
                    <a:srcRect l="16374" t="21990" r="17055" b="26840"/>
                    <a:stretch>
                      <a:fillRect/>
                    </a:stretch>
                  </pic:blipFill>
                  <pic:spPr>
                    <a:xfrm>
                      <a:off x="0" y="0"/>
                      <a:ext cx="2166645" cy="1109174"/>
                    </a:xfrm>
                    <a:prstGeom prst="rect">
                      <a:avLst/>
                    </a:prstGeom>
                    <a:ln>
                      <a:noFill/>
                    </a:ln>
                  </pic:spPr>
                </pic:pic>
              </a:graphicData>
            </a:graphic>
          </wp:inline>
        </w:drawing>
      </w:r>
    </w:p>
    <w:p w14:paraId="57DF80CC">
      <w:pPr>
        <w:pStyle w:val="38"/>
        <w:numPr>
          <w:ilvl w:val="0"/>
          <w:numId w:val="0"/>
        </w:numPr>
        <w:tabs>
          <w:tab w:val="left" w:pos="2552"/>
          <w:tab w:val="left" w:pos="4820"/>
          <w:tab w:val="left" w:pos="7088"/>
        </w:tabs>
        <w:rPr>
          <w:bCs w:val="0"/>
        </w:rPr>
      </w:pPr>
      <w:r>
        <w:rPr>
          <w:lang w:val="fr-FR"/>
        </w:rPr>
        <w:tab/>
      </w:r>
      <w:r>
        <w:rPr>
          <w:b/>
          <w:caps/>
        </w:rPr>
        <w:t>A.</w:t>
      </w:r>
      <w:r>
        <w:rPr>
          <w:bCs w:val="0"/>
        </w:rPr>
        <w:t xml:space="preserve"> </w:t>
      </w:r>
      <w:r>
        <w:rPr>
          <w:bCs w:val="0"/>
          <w:lang w:val="vi-VN"/>
        </w:rPr>
        <w:t>cọ xát</w:t>
      </w:r>
      <w:r>
        <w:rPr>
          <w:bCs w:val="0"/>
        </w:rPr>
        <w:t>.</w:t>
      </w:r>
      <w:r>
        <w:rPr>
          <w:bCs w:val="0"/>
        </w:rPr>
        <w:tab/>
      </w:r>
      <w:r>
        <w:rPr>
          <w:bCs w:val="0"/>
        </w:rPr>
        <w:tab/>
      </w:r>
      <w:r>
        <w:rPr>
          <w:bCs w:val="0"/>
        </w:rPr>
        <w:tab/>
      </w:r>
      <w:r>
        <w:rPr>
          <w:b/>
          <w:caps/>
        </w:rPr>
        <w:t>B.</w:t>
      </w:r>
      <w:r>
        <w:rPr>
          <w:bCs w:val="0"/>
        </w:rPr>
        <w:t xml:space="preserve"> </w:t>
      </w:r>
      <w:r>
        <w:rPr>
          <w:bCs w:val="0"/>
          <w:lang w:val="vi-VN"/>
        </w:rPr>
        <w:t>tiếp xúc</w:t>
      </w:r>
      <w:r>
        <w:rPr>
          <w:bCs w:val="0"/>
        </w:rPr>
        <w:t>.</w:t>
      </w:r>
      <w:r>
        <w:rPr>
          <w:bCs w:val="0"/>
        </w:rPr>
        <w:tab/>
      </w:r>
    </w:p>
    <w:p w14:paraId="14609276">
      <w:pPr>
        <w:pStyle w:val="38"/>
        <w:numPr>
          <w:ilvl w:val="0"/>
          <w:numId w:val="0"/>
        </w:numPr>
        <w:tabs>
          <w:tab w:val="left" w:pos="2552"/>
          <w:tab w:val="left" w:pos="4820"/>
          <w:tab w:val="left" w:pos="7088"/>
        </w:tabs>
        <w:rPr>
          <w:bCs w:val="0"/>
        </w:rPr>
      </w:pPr>
      <w:r>
        <w:rPr>
          <w:bCs w:val="0"/>
        </w:rPr>
        <w:tab/>
      </w:r>
      <w:r>
        <w:rPr>
          <w:b/>
          <w:caps/>
        </w:rPr>
        <w:t>C.</w:t>
      </w:r>
      <w:r>
        <w:rPr>
          <w:bCs w:val="0"/>
        </w:rPr>
        <w:t xml:space="preserve"> </w:t>
      </w:r>
      <w:r>
        <w:rPr>
          <w:bCs w:val="0"/>
          <w:lang w:val="vi-VN"/>
        </w:rPr>
        <w:t>hưởng ứng</w:t>
      </w:r>
      <w:r>
        <w:rPr>
          <w:bCs w:val="0"/>
        </w:rPr>
        <w:t>.</w:t>
      </w:r>
      <w:r>
        <w:rPr>
          <w:bCs w:val="0"/>
        </w:rPr>
        <w:tab/>
      </w:r>
      <w:r>
        <w:rPr>
          <w:bCs w:val="0"/>
        </w:rPr>
        <w:tab/>
      </w:r>
      <w:r>
        <w:rPr>
          <w:bCs w:val="0"/>
        </w:rPr>
        <w:tab/>
      </w:r>
      <w:r>
        <w:rPr>
          <w:b/>
          <w:caps/>
        </w:rPr>
        <w:t>D.</w:t>
      </w:r>
      <w:r>
        <w:rPr>
          <w:bCs w:val="0"/>
        </w:rPr>
        <w:t xml:space="preserve"> </w:t>
      </w:r>
      <w:r>
        <w:rPr>
          <w:bCs w:val="0"/>
          <w:lang w:val="vi-VN"/>
        </w:rPr>
        <w:t>hút đẩy.</w:t>
      </w:r>
    </w:p>
    <w:p w14:paraId="67BC368E">
      <w:pPr>
        <w:pStyle w:val="38"/>
        <w:numPr>
          <w:ilvl w:val="0"/>
          <w:numId w:val="0"/>
        </w:numPr>
        <w:tabs>
          <w:tab w:val="left" w:pos="2552"/>
          <w:tab w:val="left" w:pos="4820"/>
          <w:tab w:val="left" w:pos="7088"/>
        </w:tabs>
        <w:rPr>
          <w:lang w:val="vi-VN"/>
        </w:rPr>
      </w:pPr>
      <w:r>
        <w:rPr>
          <w:b/>
          <w:bCs w:val="0"/>
          <w:iCs/>
          <w:color w:val="auto"/>
          <w:lang w:val="vi-VN"/>
        </w:rPr>
        <w:t xml:space="preserve">Câu 3. </w:t>
      </w:r>
      <w:r>
        <w:rPr>
          <w:lang w:val="vi-VN"/>
        </w:rPr>
        <w:t>Trong những cách sau cách nào có thể làm nhiễm điện cho một vật ?</w:t>
      </w:r>
    </w:p>
    <w:p w14:paraId="3DD5E7AB">
      <w:pPr>
        <w:pStyle w:val="38"/>
        <w:numPr>
          <w:ilvl w:val="0"/>
          <w:numId w:val="0"/>
        </w:numPr>
        <w:tabs>
          <w:tab w:val="left" w:pos="2552"/>
          <w:tab w:val="left" w:pos="4820"/>
          <w:tab w:val="left" w:pos="7088"/>
        </w:tabs>
        <w:rPr>
          <w:lang w:val="vi-VN"/>
        </w:rPr>
      </w:pPr>
      <w:r>
        <w:rPr>
          <w:b/>
          <w:lang w:val="vi-VN"/>
        </w:rPr>
        <w:tab/>
      </w:r>
      <w:r>
        <w:rPr>
          <w:b/>
          <w:lang w:val="vi-VN"/>
        </w:rPr>
        <w:t xml:space="preserve">A. </w:t>
      </w:r>
      <w:r>
        <w:rPr>
          <w:lang w:val="vi-VN"/>
        </w:rPr>
        <w:t>Cọ chiếc vỏ bút lên tóc.</w:t>
      </w:r>
      <w:r>
        <w:tab/>
      </w:r>
      <w:r>
        <w:rPr>
          <w:b/>
          <w:lang w:val="vi-VN"/>
        </w:rPr>
        <w:t xml:space="preserve">B. </w:t>
      </w:r>
      <w:r>
        <w:rPr>
          <w:lang w:val="vi-VN"/>
        </w:rPr>
        <w:t>Đặt một nhanh nhựa gần một vật đã nhiễm điện.</w:t>
      </w:r>
    </w:p>
    <w:p w14:paraId="0D8F7397">
      <w:pPr>
        <w:pStyle w:val="38"/>
        <w:numPr>
          <w:ilvl w:val="0"/>
          <w:numId w:val="0"/>
        </w:numPr>
        <w:tabs>
          <w:tab w:val="left" w:pos="2552"/>
          <w:tab w:val="left" w:pos="4820"/>
          <w:tab w:val="left" w:pos="7088"/>
        </w:tabs>
        <w:rPr>
          <w:lang w:val="vi-VN"/>
        </w:rPr>
      </w:pPr>
      <w:r>
        <w:rPr>
          <w:b/>
          <w:lang w:val="vi-VN"/>
        </w:rPr>
        <w:tab/>
      </w:r>
      <w:r>
        <w:rPr>
          <w:b/>
          <w:lang w:val="vi-VN"/>
        </w:rPr>
        <w:t xml:space="preserve">C. </w:t>
      </w:r>
      <w:r>
        <w:rPr>
          <w:lang w:val="vi-VN"/>
        </w:rPr>
        <w:t>Đặt một vật gần nguồn điện. </w:t>
      </w:r>
      <w:r>
        <w:tab/>
      </w:r>
      <w:r>
        <w:rPr>
          <w:b/>
          <w:lang w:val="vi-VN"/>
        </w:rPr>
        <w:t xml:space="preserve">D. </w:t>
      </w:r>
      <w:r>
        <w:rPr>
          <w:lang w:val="vi-VN"/>
        </w:rPr>
        <w:t>Cho một vật tiếp xúc với viên pin.</w:t>
      </w:r>
    </w:p>
    <w:p w14:paraId="0B6FCFE8">
      <w:pPr>
        <w:pStyle w:val="38"/>
        <w:numPr>
          <w:ilvl w:val="0"/>
          <w:numId w:val="0"/>
        </w:numPr>
        <w:tabs>
          <w:tab w:val="left" w:pos="2552"/>
          <w:tab w:val="left" w:pos="4820"/>
          <w:tab w:val="left" w:pos="7088"/>
        </w:tabs>
        <w:rPr>
          <w:lang w:val="vi-VN"/>
        </w:rPr>
      </w:pPr>
      <w:r>
        <w:rPr>
          <w:b/>
          <w:bCs w:val="0"/>
          <w:iCs/>
          <w:color w:val="auto"/>
          <w:lang w:val="vi-VN"/>
        </w:rPr>
        <w:t xml:space="preserve">Câu 4. </w:t>
      </w:r>
      <w:r>
        <w:rPr>
          <w:lang w:val="vi-VN"/>
        </w:rPr>
        <w:t xml:space="preserve">Vào mùa hanh khô, nhiều khi kéo áo len qua đầu, ta thấy có tiếng nổ </w:t>
      </w:r>
      <w:r>
        <w:t>“tách tách”</w:t>
      </w:r>
      <w:r>
        <w:rPr>
          <w:lang w:val="vi-VN"/>
        </w:rPr>
        <w:t>. Đó là do </w:t>
      </w:r>
    </w:p>
    <w:p w14:paraId="5B87A835">
      <w:pPr>
        <w:pStyle w:val="38"/>
        <w:numPr>
          <w:ilvl w:val="0"/>
          <w:numId w:val="0"/>
        </w:numPr>
        <w:tabs>
          <w:tab w:val="left" w:pos="2552"/>
          <w:tab w:val="left" w:pos="4820"/>
          <w:tab w:val="left" w:pos="7088"/>
          <w:tab w:val="clear" w:pos="2310"/>
        </w:tabs>
        <w:rPr>
          <w:lang w:val="vi-VN"/>
        </w:rPr>
      </w:pPr>
      <w:r>
        <w:rPr>
          <w:b/>
          <w:lang w:val="vi-VN"/>
        </w:rPr>
        <w:tab/>
      </w:r>
      <w:r>
        <w:rPr>
          <w:b/>
          <w:lang w:val="vi-VN"/>
        </w:rPr>
        <w:t xml:space="preserve">A. </w:t>
      </w:r>
      <w:r>
        <w:rPr>
          <w:lang w:val="vi-VN"/>
        </w:rPr>
        <w:t xml:space="preserve">nhiễm điện do tiếp xúc. </w:t>
      </w:r>
      <w:r>
        <w:rPr>
          <w:b/>
          <w:lang w:val="vi-VN"/>
        </w:rPr>
        <w:tab/>
      </w:r>
      <w:r>
        <w:rPr>
          <w:b/>
          <w:lang w:val="vi-VN"/>
        </w:rPr>
        <w:t xml:space="preserve">B. </w:t>
      </w:r>
      <w:r>
        <w:rPr>
          <w:lang w:val="vi-VN"/>
        </w:rPr>
        <w:t>nhiễm điện do cọ xát. </w:t>
      </w:r>
    </w:p>
    <w:p w14:paraId="4313CB06">
      <w:pPr>
        <w:pStyle w:val="38"/>
        <w:numPr>
          <w:ilvl w:val="0"/>
          <w:numId w:val="0"/>
        </w:numPr>
        <w:tabs>
          <w:tab w:val="left" w:pos="2552"/>
          <w:tab w:val="left" w:pos="4820"/>
          <w:tab w:val="left" w:pos="7088"/>
          <w:tab w:val="clear" w:pos="2310"/>
        </w:tabs>
      </w:pPr>
      <w:r>
        <w:rPr>
          <w:b/>
          <w:lang w:val="vi-VN"/>
        </w:rPr>
        <w:tab/>
      </w:r>
      <w:r>
        <w:rPr>
          <w:b/>
          <w:lang w:val="vi-VN"/>
        </w:rPr>
        <w:t xml:space="preserve">C. </w:t>
      </w:r>
      <w:r>
        <w:rPr>
          <w:lang w:val="vi-VN"/>
        </w:rPr>
        <w:t xml:space="preserve">nhiễm điện do hưởng ứng. </w:t>
      </w:r>
      <w:r>
        <w:rPr>
          <w:b/>
          <w:lang w:val="vi-VN"/>
        </w:rPr>
        <w:tab/>
      </w:r>
      <w:r>
        <w:rPr>
          <w:b/>
          <w:lang w:val="vi-VN"/>
        </w:rPr>
        <w:t xml:space="preserve">D. </w:t>
      </w:r>
      <w:r>
        <w:t>các sợi len bị kéo dãn</w:t>
      </w:r>
      <w:r>
        <w:rPr>
          <w:lang w:val="vi-VN"/>
        </w:rPr>
        <w:t xml:space="preserve">. </w:t>
      </w:r>
    </w:p>
    <w:p w14:paraId="38895CFC">
      <w:pPr>
        <w:pStyle w:val="38"/>
        <w:numPr>
          <w:ilvl w:val="0"/>
          <w:numId w:val="0"/>
        </w:numPr>
        <w:tabs>
          <w:tab w:val="left" w:pos="2552"/>
          <w:tab w:val="left" w:pos="4820"/>
          <w:tab w:val="left" w:pos="7088"/>
        </w:tabs>
        <w:rPr>
          <w:lang w:val="vi-VN"/>
        </w:rPr>
      </w:pPr>
      <w:r>
        <w:rPr>
          <w:b/>
          <w:bCs w:val="0"/>
          <w:iCs/>
          <w:color w:val="auto"/>
          <w:lang w:val="vi-VN"/>
        </w:rPr>
        <w:t xml:space="preserve">Câu 5. </w:t>
      </w:r>
      <w:r>
        <w:rPr>
          <w:lang w:val="vi-VN"/>
        </w:rPr>
        <w:t xml:space="preserve">Bốn vật kích thước nhỏ A, B, C, D nhiễm điện. Vật A hút vật B nhưng đẩy vật C, vật C hút vật D. Biết A nhiễm điện dương. B, C, D nhiễm điện </w:t>
      </w:r>
      <w:r>
        <w:t>lần lượt là</w:t>
      </w:r>
      <w:r>
        <w:rPr>
          <w:lang w:val="vi-VN"/>
        </w:rPr>
        <w:t> </w:t>
      </w:r>
    </w:p>
    <w:p w14:paraId="2B93048E">
      <w:pPr>
        <w:pStyle w:val="38"/>
        <w:numPr>
          <w:ilvl w:val="0"/>
          <w:numId w:val="0"/>
        </w:numPr>
        <w:tabs>
          <w:tab w:val="left" w:pos="2552"/>
          <w:tab w:val="left" w:pos="4820"/>
          <w:tab w:val="left" w:pos="7088"/>
          <w:tab w:val="clear" w:pos="2310"/>
        </w:tabs>
      </w:pPr>
      <w:r>
        <w:rPr>
          <w:b/>
        </w:rPr>
        <w:tab/>
      </w:r>
      <w:r>
        <w:rPr>
          <w:b/>
          <w:lang w:val="vi-VN"/>
        </w:rPr>
        <w:t xml:space="preserve">A. </w:t>
      </w:r>
      <w:r>
        <w:rPr>
          <w:lang w:val="vi-VN"/>
        </w:rPr>
        <w:t xml:space="preserve">âm, âm, dương. </w:t>
      </w:r>
      <w:r>
        <w:rPr>
          <w:b/>
          <w:lang w:val="vi-VN"/>
        </w:rPr>
        <w:tab/>
      </w:r>
      <w:r>
        <w:rPr>
          <w:b/>
        </w:rPr>
        <w:tab/>
      </w:r>
      <w:r>
        <w:rPr>
          <w:b/>
          <w:lang w:val="vi-VN"/>
        </w:rPr>
        <w:t>B.</w:t>
      </w:r>
      <w:r>
        <w:rPr>
          <w:lang w:val="vi-VN"/>
        </w:rPr>
        <w:t xml:space="preserve"> âm, dương, dương.</w:t>
      </w:r>
    </w:p>
    <w:p w14:paraId="6FCF803F">
      <w:pPr>
        <w:pStyle w:val="38"/>
        <w:numPr>
          <w:ilvl w:val="0"/>
          <w:numId w:val="0"/>
        </w:numPr>
        <w:tabs>
          <w:tab w:val="left" w:pos="2552"/>
          <w:tab w:val="left" w:pos="4820"/>
          <w:tab w:val="left" w:pos="7088"/>
          <w:tab w:val="clear" w:pos="2310"/>
        </w:tabs>
        <w:rPr>
          <w:lang w:val="vi-VN"/>
        </w:rPr>
      </w:pPr>
      <w:r>
        <w:tab/>
      </w:r>
      <w:r>
        <w:rPr>
          <w:b/>
          <w:lang w:val="vi-VN"/>
        </w:rPr>
        <w:t>C.</w:t>
      </w:r>
      <w:r>
        <w:rPr>
          <w:lang w:val="vi-VN"/>
        </w:rPr>
        <w:t xml:space="preserve"> âm, dương, âm. </w:t>
      </w:r>
      <w:r>
        <w:rPr>
          <w:b/>
          <w:lang w:val="vi-VN"/>
        </w:rPr>
        <w:tab/>
      </w:r>
      <w:r>
        <w:rPr>
          <w:b/>
        </w:rPr>
        <w:tab/>
      </w:r>
      <w:r>
        <w:rPr>
          <w:b/>
          <w:lang w:val="vi-VN"/>
        </w:rPr>
        <w:t>D.</w:t>
      </w:r>
      <w:r>
        <w:rPr>
          <w:lang w:val="vi-VN"/>
        </w:rPr>
        <w:t xml:space="preserve"> dương, âm, dương.</w:t>
      </w:r>
    </w:p>
    <w:p w14:paraId="03E6D1DE">
      <w:pPr>
        <w:pStyle w:val="38"/>
        <w:numPr>
          <w:ilvl w:val="0"/>
          <w:numId w:val="0"/>
        </w:numPr>
        <w:tabs>
          <w:tab w:val="left" w:pos="2552"/>
          <w:tab w:val="left" w:pos="4820"/>
          <w:tab w:val="left" w:pos="7088"/>
        </w:tabs>
        <w:rPr>
          <w:lang w:val="vi-VN"/>
        </w:rPr>
      </w:pPr>
      <w:r>
        <w:rPr>
          <w:b/>
          <w:bCs w:val="0"/>
          <w:iCs/>
          <w:color w:val="auto"/>
          <w:lang w:val="vi-VN"/>
        </w:rPr>
        <w:t xml:space="preserve">Câu 6. </w:t>
      </w:r>
      <w:r>
        <w:rPr>
          <w:lang w:val="vi-VN"/>
        </w:rPr>
        <w:t>Trong các cách nhiễm điện</w:t>
      </w:r>
      <w:r>
        <w:t xml:space="preserve"> sau đây, </w:t>
      </w:r>
      <w:r>
        <w:rPr>
          <w:lang w:val="vi-VN"/>
        </w:rPr>
        <w:t>cách nào thì tổng đại số điện tích trên vật được nhiễm điện không thay đổi</w:t>
      </w:r>
      <w:r>
        <w:t>?</w:t>
      </w:r>
      <w:r>
        <w:tab/>
      </w:r>
    </w:p>
    <w:p w14:paraId="7FB67BC3">
      <w:pPr>
        <w:pStyle w:val="38"/>
        <w:numPr>
          <w:ilvl w:val="0"/>
          <w:numId w:val="0"/>
        </w:numPr>
        <w:tabs>
          <w:tab w:val="left" w:pos="2552"/>
          <w:tab w:val="left" w:pos="4820"/>
          <w:tab w:val="left" w:pos="7088"/>
        </w:tabs>
        <w:rPr>
          <w:lang w:val="vi-VN"/>
        </w:rPr>
      </w:pPr>
      <w:r>
        <w:t xml:space="preserve">Cách </w:t>
      </w:r>
      <w:r>
        <w:rPr>
          <w:lang w:val="vi-VN"/>
        </w:rPr>
        <w:t>I. cọ xát</w:t>
      </w:r>
      <w:r>
        <w:t>;</w:t>
      </w:r>
      <w:r>
        <w:tab/>
      </w:r>
      <w:r>
        <w:tab/>
      </w:r>
      <w:r>
        <w:t xml:space="preserve">Cách </w:t>
      </w:r>
      <w:r>
        <w:rPr>
          <w:lang w:val="vi-VN"/>
        </w:rPr>
        <w:t>II. tiếp xúc</w:t>
      </w:r>
      <w:r>
        <w:t>;</w:t>
      </w:r>
      <w:r>
        <w:tab/>
      </w:r>
      <w:r>
        <w:t xml:space="preserve">Cách </w:t>
      </w:r>
      <w:r>
        <w:rPr>
          <w:lang w:val="vi-VN"/>
        </w:rPr>
        <w:t>III. hưởng ứng</w:t>
      </w:r>
    </w:p>
    <w:p w14:paraId="023F844B">
      <w:pPr>
        <w:tabs>
          <w:tab w:val="left" w:pos="284"/>
          <w:tab w:val="left" w:pos="900"/>
          <w:tab w:val="left" w:pos="2552"/>
          <w:tab w:val="left" w:pos="3330"/>
          <w:tab w:val="left" w:pos="4820"/>
          <w:tab w:val="left" w:pos="5760"/>
          <w:tab w:val="left" w:pos="7088"/>
        </w:tabs>
      </w:pPr>
      <w:r>
        <w:rPr>
          <w:b/>
          <w:lang w:val="vi-VN"/>
        </w:rPr>
        <w:tab/>
      </w:r>
      <w:r>
        <w:rPr>
          <w:b/>
          <w:lang w:val="vi-VN"/>
        </w:rPr>
        <w:t xml:space="preserve">A. </w:t>
      </w:r>
      <w:r>
        <w:rPr>
          <w:lang w:val="vi-VN"/>
        </w:rPr>
        <w:t xml:space="preserve">I. </w:t>
      </w:r>
      <w:r>
        <w:rPr>
          <w:b/>
          <w:lang w:val="vi-VN"/>
        </w:rPr>
        <w:tab/>
      </w:r>
      <w:r>
        <w:rPr>
          <w:b/>
        </w:rPr>
        <w:tab/>
      </w:r>
      <w:r>
        <w:rPr>
          <w:b/>
          <w:lang w:val="vi-VN"/>
        </w:rPr>
        <w:t xml:space="preserve">B. </w:t>
      </w:r>
      <w:r>
        <w:rPr>
          <w:lang w:val="vi-VN"/>
        </w:rPr>
        <w:t xml:space="preserve">II. </w:t>
      </w:r>
      <w:r>
        <w:rPr>
          <w:b/>
          <w:lang w:val="vi-VN"/>
        </w:rPr>
        <w:tab/>
      </w:r>
      <w:r>
        <w:rPr>
          <w:b/>
        </w:rPr>
        <w:tab/>
      </w:r>
      <w:r>
        <w:rPr>
          <w:b/>
          <w:lang w:val="vi-VN"/>
        </w:rPr>
        <w:t xml:space="preserve">C. </w:t>
      </w:r>
      <w:r>
        <w:rPr>
          <w:lang w:val="vi-VN"/>
        </w:rPr>
        <w:t xml:space="preserve">III. </w:t>
      </w:r>
      <w:r>
        <w:rPr>
          <w:b/>
          <w:lang w:val="vi-VN"/>
        </w:rPr>
        <w:tab/>
      </w:r>
      <w:r>
        <w:rPr>
          <w:b/>
        </w:rPr>
        <w:tab/>
      </w:r>
      <w:r>
        <w:rPr>
          <w:b/>
          <w:lang w:val="vi-VN"/>
        </w:rPr>
        <w:t xml:space="preserve">D. </w:t>
      </w:r>
      <w:r>
        <w:rPr>
          <w:bCs/>
        </w:rPr>
        <w:t>K</w:t>
      </w:r>
      <w:r>
        <w:rPr>
          <w:lang w:val="vi-VN"/>
        </w:rPr>
        <w:t>hông có cách nào.</w:t>
      </w:r>
    </w:p>
    <w:p w14:paraId="3D1765FB">
      <w:pPr>
        <w:pStyle w:val="38"/>
        <w:numPr>
          <w:ilvl w:val="0"/>
          <w:numId w:val="0"/>
        </w:numPr>
        <w:tabs>
          <w:tab w:val="left" w:pos="2552"/>
          <w:tab w:val="left" w:pos="4820"/>
          <w:tab w:val="left" w:pos="7088"/>
        </w:tabs>
      </w:pPr>
      <w:r>
        <w:rPr>
          <w:b/>
          <w:bCs w:val="0"/>
          <w:iCs/>
          <w:color w:val="auto"/>
        </w:rPr>
        <w:t xml:space="preserve">Câu 7. </w:t>
      </w:r>
      <w:r>
        <w:t xml:space="preserve">Công thức nào dưới đây xác định độ lớn lực tương tác tĩnh điện giữa hai điện tích điểm </w:t>
      </w:r>
      <w:r>
        <w:rPr>
          <w:position w:val="-12"/>
        </w:rPr>
        <w:object>
          <v:shape id="_x0000_i1158" o:spt="75" type="#_x0000_t75" style="height:18.3pt;width:29.9pt;" o:ole="t" filled="f" o:preferrelative="t" stroked="f" coordsize="21600,21600">
            <v:path/>
            <v:fill on="f" focussize="0,0"/>
            <v:stroke on="f" joinstyle="miter"/>
            <v:imagedata r:id="rId262" o:title=""/>
            <o:lock v:ext="edit" aspectratio="t"/>
            <w10:wrap type="none"/>
            <w10:anchorlock/>
          </v:shape>
          <o:OLEObject Type="Embed" ProgID="Equation.DSMT4" ShapeID="_x0000_i1158" DrawAspect="Content" ObjectID="_1468075858" r:id="rId261">
            <o:LockedField>false</o:LockedField>
          </o:OLEObject>
        </w:object>
      </w:r>
      <w:r>
        <w:t xml:space="preserve">đặt cách nhau một khoảng </w:t>
      </w:r>
      <w:r>
        <w:rPr>
          <w:i/>
          <w:iCs/>
        </w:rPr>
        <w:t>r</w:t>
      </w:r>
      <w:r>
        <w:t xml:space="preserve"> trong chân không, với </w:t>
      </w:r>
      <w:r>
        <w:rPr>
          <w:position w:val="-6"/>
        </w:rPr>
        <w:object>
          <v:shape id="_x0000_i1159" o:spt="75" type="#_x0000_t75" style="height:16.05pt;width:90.3pt;" o:ole="t" filled="f" o:preferrelative="t" stroked="f" coordsize="21600,21600">
            <v:path/>
            <v:fill on="f" focussize="0,0"/>
            <v:stroke on="f" joinstyle="miter"/>
            <v:imagedata r:id="rId264" o:title=""/>
            <o:lock v:ext="edit" aspectratio="t"/>
            <w10:wrap type="none"/>
            <w10:anchorlock/>
          </v:shape>
          <o:OLEObject Type="Embed" ProgID="Equation.DSMT4" ShapeID="_x0000_i1159" DrawAspect="Content" ObjectID="_1468075859" r:id="rId263">
            <o:LockedField>false</o:LockedField>
          </o:OLEObject>
        </w:object>
      </w:r>
      <w:r>
        <w:t> là hằng số Coulomb?</w:t>
      </w:r>
    </w:p>
    <w:p w14:paraId="4856DAC5">
      <w:pPr>
        <w:pStyle w:val="38"/>
        <w:numPr>
          <w:ilvl w:val="0"/>
          <w:numId w:val="0"/>
        </w:numPr>
        <w:tabs>
          <w:tab w:val="left" w:pos="2552"/>
          <w:tab w:val="left" w:pos="3240"/>
          <w:tab w:val="left" w:pos="4820"/>
          <w:tab w:val="left" w:pos="7088"/>
          <w:tab w:val="clear" w:pos="2310"/>
        </w:tabs>
      </w:pPr>
      <w:r>
        <w:rPr>
          <w:b/>
        </w:rPr>
        <w:tab/>
      </w:r>
      <w:r>
        <w:rPr>
          <w:b/>
          <w:lang w:val="vi-VN"/>
        </w:rPr>
        <w:t>A.</w:t>
      </w:r>
      <w:r>
        <w:rPr>
          <w:position w:val="-32"/>
        </w:rPr>
        <w:object>
          <v:shape id="_x0000_i1160" o:spt="75" type="#_x0000_t75" style="height:38.2pt;width:59.25pt;" o:ole="t" filled="f" o:preferrelative="t" stroked="f" coordsize="21600,21600">
            <v:path/>
            <v:fill on="f" focussize="0,0"/>
            <v:stroke on="f" joinstyle="miter"/>
            <v:imagedata r:id="rId266" o:title=""/>
            <o:lock v:ext="edit" aspectratio="t"/>
            <w10:wrap type="none"/>
            <w10:anchorlock/>
          </v:shape>
          <o:OLEObject Type="Embed" ProgID="Equation.DSMT4" ShapeID="_x0000_i1160" DrawAspect="Content" ObjectID="_1468075860" r:id="rId265">
            <o:LockedField>false</o:LockedField>
          </o:OLEObject>
        </w:object>
      </w:r>
      <w:r>
        <w:t>.</w:t>
      </w:r>
      <w:r>
        <w:tab/>
      </w:r>
      <w:r>
        <w:rPr>
          <w:b/>
          <w:lang w:val="vi-VN"/>
        </w:rPr>
        <w:t>B.</w:t>
      </w:r>
      <w:r>
        <w:rPr>
          <w:lang w:val="vi-VN"/>
        </w:rPr>
        <w:t xml:space="preserve"> </w:t>
      </w:r>
      <w:r>
        <w:rPr>
          <w:position w:val="-24"/>
        </w:rPr>
        <w:object>
          <v:shape id="_x0000_i1161" o:spt="75" type="#_x0000_t75" style="height:32.7pt;width:61.5pt;" o:ole="t" filled="f" o:preferrelative="t" stroked="f" coordsize="21600,21600">
            <v:path/>
            <v:fill on="f" focussize="0,0"/>
            <v:stroke on="f" joinstyle="miter"/>
            <v:imagedata r:id="rId268" o:title=""/>
            <o:lock v:ext="edit" aspectratio="t"/>
            <w10:wrap type="none"/>
            <w10:anchorlock/>
          </v:shape>
          <o:OLEObject Type="Embed" ProgID="Equation.DSMT4" ShapeID="_x0000_i1161" DrawAspect="Content" ObjectID="_1468075861" r:id="rId267">
            <o:LockedField>false</o:LockedField>
          </o:OLEObject>
        </w:object>
      </w:r>
      <w:r>
        <w:t>.</w:t>
      </w:r>
      <w:r>
        <w:tab/>
      </w:r>
      <w:r>
        <w:rPr>
          <w:b/>
          <w:lang w:val="vi-VN"/>
        </w:rPr>
        <w:t xml:space="preserve">C. </w:t>
      </w:r>
      <w:r>
        <w:rPr>
          <w:position w:val="-24"/>
        </w:rPr>
        <w:object>
          <v:shape id="_x0000_i1162" o:spt="75" type="#_x0000_t75" style="height:32.7pt;width:59.25pt;" o:ole="t" filled="f" o:preferrelative="t" stroked="f" coordsize="21600,21600">
            <v:path/>
            <v:fill on="f" focussize="0,0"/>
            <v:stroke on="f" joinstyle="miter"/>
            <v:imagedata r:id="rId270" o:title=""/>
            <o:lock v:ext="edit" aspectratio="t"/>
            <w10:wrap type="none"/>
            <w10:anchorlock/>
          </v:shape>
          <o:OLEObject Type="Embed" ProgID="Equation.DSMT4" ShapeID="_x0000_i1162" DrawAspect="Content" ObjectID="_1468075862" r:id="rId269">
            <o:LockedField>false</o:LockedField>
          </o:OLEObject>
        </w:object>
      </w:r>
      <w:r>
        <w:t>. </w:t>
      </w:r>
      <w:r>
        <w:tab/>
      </w:r>
      <w:r>
        <w:rPr>
          <w:b/>
          <w:lang w:val="vi-VN"/>
        </w:rPr>
        <w:t>D.</w:t>
      </w:r>
      <w:r>
        <w:rPr>
          <w:lang w:val="vi-VN"/>
        </w:rPr>
        <w:t xml:space="preserve"> </w:t>
      </w:r>
      <w:r>
        <w:rPr>
          <w:position w:val="-24"/>
        </w:rPr>
        <w:object>
          <v:shape id="_x0000_i1163" o:spt="75" type="#_x0000_t75" style="height:32.7pt;width:52.05pt;" o:ole="t" filled="f" o:preferrelative="t" stroked="f" coordsize="21600,21600">
            <v:path/>
            <v:fill on="f" focussize="0,0"/>
            <v:stroke on="f" joinstyle="miter"/>
            <v:imagedata r:id="rId272" o:title=""/>
            <o:lock v:ext="edit" aspectratio="t"/>
            <w10:wrap type="none"/>
            <w10:anchorlock/>
          </v:shape>
          <o:OLEObject Type="Embed" ProgID="Equation.DSMT4" ShapeID="_x0000_i1163" DrawAspect="Content" ObjectID="_1468075863" r:id="rId271">
            <o:LockedField>false</o:LockedField>
          </o:OLEObject>
        </w:object>
      </w:r>
      <w:r>
        <w:rPr>
          <w:lang w:val="vi-VN"/>
        </w:rPr>
        <w:t>.</w:t>
      </w:r>
    </w:p>
    <w:p w14:paraId="6CD7AC59">
      <w:pPr>
        <w:pStyle w:val="38"/>
        <w:numPr>
          <w:ilvl w:val="0"/>
          <w:numId w:val="0"/>
        </w:numPr>
        <w:tabs>
          <w:tab w:val="left" w:pos="2552"/>
          <w:tab w:val="left" w:pos="4820"/>
          <w:tab w:val="left" w:pos="7088"/>
        </w:tabs>
        <w:rPr>
          <w:lang w:val="vi-VN"/>
        </w:rPr>
      </w:pPr>
      <w:r>
        <w:rPr>
          <w:b/>
          <w:bCs w:val="0"/>
          <w:iCs/>
          <w:color w:val="auto"/>
          <w:lang w:val="vi-VN"/>
        </w:rPr>
        <w:t xml:space="preserve">Câu 8. </w:t>
      </w:r>
      <w:r>
        <w:rPr>
          <w:lang w:val="vi-VN"/>
        </w:rPr>
        <w:t xml:space="preserve">Khẳng định nào sau đây </w:t>
      </w:r>
      <w:r>
        <w:rPr>
          <w:b/>
          <w:bCs w:val="0"/>
          <w:lang w:val="vi-VN"/>
        </w:rPr>
        <w:t>không đúng</w:t>
      </w:r>
      <w:r>
        <w:rPr>
          <w:lang w:val="vi-VN"/>
        </w:rPr>
        <w:t xml:space="preserve"> khi nói về lực tương tác giữa hai điện tích điểm trong chân không? </w:t>
      </w:r>
    </w:p>
    <w:p w14:paraId="28FBBF21">
      <w:pPr>
        <w:tabs>
          <w:tab w:val="left" w:pos="284"/>
          <w:tab w:val="left" w:pos="2552"/>
          <w:tab w:val="left" w:pos="4820"/>
          <w:tab w:val="left" w:pos="7088"/>
        </w:tabs>
        <w:rPr>
          <w:lang w:val="vi-VN"/>
        </w:rPr>
      </w:pPr>
      <w:r>
        <w:rPr>
          <w:b/>
          <w:lang w:val="vi-VN"/>
        </w:rPr>
        <w:tab/>
      </w:r>
      <w:r>
        <w:rPr>
          <w:b/>
          <w:lang w:val="vi-VN"/>
        </w:rPr>
        <w:t xml:space="preserve">A. </w:t>
      </w:r>
      <w:r>
        <w:rPr>
          <w:lang w:val="vi-VN"/>
        </w:rPr>
        <w:t xml:space="preserve">Có phương là đường thẳng nối </w:t>
      </w:r>
      <w:r>
        <w:t xml:space="preserve">giữa </w:t>
      </w:r>
      <w:r>
        <w:rPr>
          <w:lang w:val="vi-VN"/>
        </w:rPr>
        <w:t>hai điện tích. </w:t>
      </w:r>
    </w:p>
    <w:p w14:paraId="5CE024EF">
      <w:pPr>
        <w:tabs>
          <w:tab w:val="left" w:pos="284"/>
          <w:tab w:val="left" w:pos="2552"/>
          <w:tab w:val="left" w:pos="4820"/>
          <w:tab w:val="left" w:pos="7088"/>
        </w:tabs>
        <w:rPr>
          <w:lang w:val="vi-VN"/>
        </w:rPr>
      </w:pPr>
      <w:r>
        <w:rPr>
          <w:b/>
          <w:lang w:val="vi-VN"/>
        </w:rPr>
        <w:tab/>
      </w:r>
      <w:r>
        <w:rPr>
          <w:b/>
          <w:lang w:val="vi-VN"/>
        </w:rPr>
        <w:t xml:space="preserve">B. </w:t>
      </w:r>
      <w:r>
        <w:rPr>
          <w:lang w:val="vi-VN"/>
        </w:rPr>
        <w:t>Có độ lớn tỉ lệ với tích độ lớn hai điện tích.</w:t>
      </w:r>
    </w:p>
    <w:p w14:paraId="1DF5DDC3">
      <w:pPr>
        <w:tabs>
          <w:tab w:val="left" w:pos="284"/>
          <w:tab w:val="left" w:pos="2552"/>
          <w:tab w:val="left" w:pos="4820"/>
          <w:tab w:val="left" w:pos="7088"/>
        </w:tabs>
        <w:rPr>
          <w:lang w:val="vi-VN"/>
        </w:rPr>
      </w:pPr>
      <w:r>
        <w:rPr>
          <w:b/>
          <w:lang w:val="vi-VN"/>
        </w:rPr>
        <w:tab/>
      </w:r>
      <w:r>
        <w:rPr>
          <w:b/>
          <w:lang w:val="vi-VN"/>
        </w:rPr>
        <w:t xml:space="preserve">C. </w:t>
      </w:r>
      <w:r>
        <w:rPr>
          <w:lang w:val="vi-VN"/>
        </w:rPr>
        <w:t>Có độ lớn tỉ lệ nghịch với khoảng cách giữa hai điện tích.</w:t>
      </w:r>
    </w:p>
    <w:p w14:paraId="34EE86B1">
      <w:pPr>
        <w:tabs>
          <w:tab w:val="left" w:pos="284"/>
          <w:tab w:val="left" w:pos="1440"/>
          <w:tab w:val="left" w:pos="2160"/>
          <w:tab w:val="left" w:pos="2552"/>
          <w:tab w:val="left" w:pos="2880"/>
          <w:tab w:val="left" w:pos="3600"/>
          <w:tab w:val="left" w:pos="4320"/>
          <w:tab w:val="left" w:pos="4820"/>
          <w:tab w:val="center" w:pos="5355"/>
          <w:tab w:val="left" w:pos="7088"/>
        </w:tabs>
        <w:rPr>
          <w:lang w:val="vi-VN"/>
        </w:rPr>
      </w:pPr>
      <w:r>
        <w:rPr>
          <w:b/>
          <w:lang w:val="vi-VN"/>
        </w:rPr>
        <w:tab/>
      </w:r>
      <w:r>
        <w:rPr>
          <w:b/>
          <w:lang w:val="vi-VN"/>
        </w:rPr>
        <w:t xml:space="preserve">D. </w:t>
      </w:r>
      <w:r>
        <w:rPr>
          <w:lang w:val="vi-VN"/>
        </w:rPr>
        <w:t xml:space="preserve">Là lực hút khi hai điện tích </w:t>
      </w:r>
      <w:r>
        <w:t>cùng</w:t>
      </w:r>
      <w:r>
        <w:rPr>
          <w:lang w:val="vi-VN"/>
        </w:rPr>
        <w:t xml:space="preserve"> dấu.</w:t>
      </w:r>
      <w:r>
        <w:rPr>
          <w:lang w:val="vi-VN"/>
        </w:rPr>
        <w:tab/>
      </w:r>
    </w:p>
    <w:p w14:paraId="049309B0">
      <w:pPr>
        <w:pStyle w:val="38"/>
        <w:numPr>
          <w:ilvl w:val="0"/>
          <w:numId w:val="0"/>
        </w:numPr>
        <w:tabs>
          <w:tab w:val="left" w:pos="2552"/>
          <w:tab w:val="left" w:pos="4820"/>
          <w:tab w:val="left" w:pos="7088"/>
        </w:tabs>
        <w:rPr>
          <w:lang w:val="vi-VN"/>
        </w:rPr>
      </w:pPr>
      <w:r>
        <w:rPr>
          <w:b/>
          <w:bCs w:val="0"/>
          <w:iCs/>
          <w:color w:val="auto"/>
          <w:lang w:val="vi-VN"/>
        </w:rPr>
        <w:t xml:space="preserve">Câu 9. </w:t>
      </w:r>
      <w:r>
        <w:rPr>
          <w:lang w:val="vi-VN"/>
        </w:rPr>
        <w:t>Cho 2 điện tích có độ lớn không đổi, đặt cách nhau một khoảng không đổi. Lực tương tác giữa chúng sẽ lớn nhất khi đặt trong</w:t>
      </w:r>
    </w:p>
    <w:p w14:paraId="17E758DE">
      <w:pPr>
        <w:tabs>
          <w:tab w:val="left" w:pos="284"/>
          <w:tab w:val="left" w:pos="2552"/>
          <w:tab w:val="left" w:pos="4820"/>
          <w:tab w:val="left" w:pos="7088"/>
        </w:tabs>
        <w:rPr>
          <w:lang w:val="vi-VN"/>
        </w:rPr>
      </w:pPr>
      <w:r>
        <w:rPr>
          <w:b/>
          <w:lang w:val="vi-VN"/>
        </w:rPr>
        <w:tab/>
      </w:r>
      <w:r>
        <w:rPr>
          <w:b/>
          <w:lang w:val="vi-VN"/>
        </w:rPr>
        <w:t xml:space="preserve">A. </w:t>
      </w:r>
      <w:r>
        <w:rPr>
          <w:lang w:val="vi-VN"/>
        </w:rPr>
        <w:t xml:space="preserve">chân không. </w:t>
      </w:r>
      <w:r>
        <w:rPr>
          <w:b/>
          <w:lang w:val="vi-VN"/>
        </w:rPr>
        <w:tab/>
      </w:r>
      <w:r>
        <w:rPr>
          <w:b/>
          <w:lang w:val="vi-VN"/>
        </w:rPr>
        <w:tab/>
      </w:r>
      <w:r>
        <w:rPr>
          <w:b/>
          <w:lang w:val="vi-VN"/>
        </w:rPr>
        <w:t xml:space="preserve">B. </w:t>
      </w:r>
      <w:r>
        <w:rPr>
          <w:lang w:val="vi-VN"/>
        </w:rPr>
        <w:t>nước nguyên chất. </w:t>
      </w:r>
    </w:p>
    <w:p w14:paraId="0A23B17C">
      <w:pPr>
        <w:tabs>
          <w:tab w:val="left" w:pos="284"/>
          <w:tab w:val="left" w:pos="2552"/>
          <w:tab w:val="left" w:pos="4820"/>
          <w:tab w:val="left" w:pos="7088"/>
        </w:tabs>
      </w:pPr>
      <w:r>
        <w:rPr>
          <w:b/>
          <w:lang w:val="vi-VN"/>
        </w:rPr>
        <w:tab/>
      </w:r>
      <w:r>
        <w:rPr>
          <w:b/>
          <w:lang w:val="vi-VN"/>
        </w:rPr>
        <w:t xml:space="preserve">C. </w:t>
      </w:r>
      <w:r>
        <w:rPr>
          <w:lang w:val="vi-VN"/>
        </w:rPr>
        <w:t xml:space="preserve">dầu hỏa. </w:t>
      </w:r>
      <w:r>
        <w:rPr>
          <w:b/>
          <w:lang w:val="vi-VN"/>
        </w:rPr>
        <w:tab/>
      </w:r>
      <w:r>
        <w:rPr>
          <w:b/>
          <w:lang w:val="vi-VN"/>
        </w:rPr>
        <w:tab/>
      </w:r>
      <w:r>
        <w:rPr>
          <w:b/>
          <w:lang w:val="vi-VN"/>
        </w:rPr>
        <w:t xml:space="preserve">D. </w:t>
      </w:r>
      <w:r>
        <w:rPr>
          <w:lang w:val="vi-VN"/>
        </w:rPr>
        <w:t>không khí ở điều kiện tiêu chuẩn.</w:t>
      </w:r>
    </w:p>
    <w:p w14:paraId="738AA6DB">
      <w:pPr>
        <w:pStyle w:val="38"/>
        <w:numPr>
          <w:ilvl w:val="0"/>
          <w:numId w:val="0"/>
        </w:numPr>
        <w:tabs>
          <w:tab w:val="left" w:pos="2552"/>
          <w:tab w:val="left" w:pos="4820"/>
          <w:tab w:val="left" w:pos="7088"/>
        </w:tabs>
        <w:rPr>
          <w:lang w:val="vi-VN"/>
        </w:rPr>
      </w:pPr>
      <w:r>
        <w:rPr>
          <w:b/>
          <w:bCs w:val="0"/>
          <w:iCs/>
          <w:color w:val="auto"/>
          <w:lang w:val="vi-VN"/>
        </w:rPr>
        <w:t xml:space="preserve">Câu 10. </w:t>
      </w:r>
      <w:r>
        <w:t>Xét mô hình nguyên tử Rutherford cho nguyên tử hydrogen</w:t>
      </w:r>
      <w:r>
        <w:rPr>
          <w:lang w:val="vi-VN"/>
        </w:rPr>
        <w:t xml:space="preserve"> được mô tả như hình dưới. L</w:t>
      </w:r>
      <w:r>
        <w:t>ực giữ cho electron chuyển động tròn quanh hạt nhân</w:t>
      </w:r>
      <w:r>
        <w:rPr>
          <w:lang w:val="vi-VN"/>
        </w:rPr>
        <w:t xml:space="preserve"> </w:t>
      </w:r>
      <w:r>
        <w:t xml:space="preserve">là </w:t>
      </w:r>
      <w:r>
        <w:rPr>
          <w:lang w:val="vi-VN"/>
        </w:rPr>
        <w:t>...(1)...</w:t>
      </w:r>
      <w:r>
        <w:t xml:space="preserve"> giữa proton và electron, lực này là </w:t>
      </w:r>
      <w:r>
        <w:rPr>
          <w:lang w:val="vi-VN"/>
        </w:rPr>
        <w:t>...(2)...</w:t>
      </w:r>
      <w:r>
        <w:t xml:space="preserve"> của proton đặt lên electron và nó đóng vai trò là lực hướng tâm.</w:t>
      </w:r>
      <w:r>
        <w:rPr>
          <w:lang w:val="vi-VN"/>
        </w:rPr>
        <w:t xml:space="preserve"> </w:t>
      </w:r>
      <w:r>
        <w:t xml:space="preserve">Phương của lực có phương </w:t>
      </w:r>
      <w:r>
        <w:rPr>
          <w:lang w:val="vi-VN"/>
        </w:rPr>
        <w:t>...(3)...</w:t>
      </w:r>
      <w:r>
        <w:t xml:space="preserve"> (đường nối của proton và electron</w:t>
      </w:r>
      <w:r>
        <w:rPr>
          <w:lang w:val="vi-VN"/>
        </w:rPr>
        <w:t>)</w:t>
      </w:r>
      <w:r>
        <w:t xml:space="preserve">, chiều hướng vào </w:t>
      </w:r>
      <w:r>
        <w:rPr>
          <w:lang w:val="vi-VN"/>
        </w:rPr>
        <w:t>...(4)...</w:t>
      </w:r>
      <w:r>
        <w:t>.</w:t>
      </w:r>
    </w:p>
    <w:p w14:paraId="29302515">
      <w:pPr>
        <w:pStyle w:val="38"/>
        <w:numPr>
          <w:ilvl w:val="0"/>
          <w:numId w:val="0"/>
        </w:numPr>
        <w:tabs>
          <w:tab w:val="left" w:pos="2552"/>
          <w:tab w:val="left" w:pos="4820"/>
          <w:tab w:val="left" w:pos="6817"/>
          <w:tab w:val="left" w:pos="7088"/>
        </w:tabs>
        <w:jc w:val="center"/>
        <w:rPr>
          <w:lang w:val="vi-VN"/>
        </w:rPr>
      </w:pPr>
      <w:r>
        <w:drawing>
          <wp:inline distT="0" distB="0" distL="0" distR="0">
            <wp:extent cx="1593850" cy="1377950"/>
            <wp:effectExtent l="0" t="0" r="6350" b="0"/>
            <wp:docPr id="16726758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75800" name="Picture 4"/>
                    <pic:cNvPicPr>
                      <a:picLocks noChangeAspect="1" noChangeArrowheads="1"/>
                    </pic:cNvPicPr>
                  </pic:nvPicPr>
                  <pic:blipFill>
                    <a:blip r:embed="rId273" cstate="print">
                      <a:extLst>
                        <a:ext uri="{28A0092B-C50C-407E-A947-70E740481C1C}">
                          <a14:useLocalDpi xmlns:a14="http://schemas.microsoft.com/office/drawing/2010/main" val="0"/>
                        </a:ext>
                      </a:extLst>
                    </a:blip>
                    <a:srcRect r="3434"/>
                    <a:stretch>
                      <a:fillRect/>
                    </a:stretch>
                  </pic:blipFill>
                  <pic:spPr>
                    <a:xfrm>
                      <a:off x="0" y="0"/>
                      <a:ext cx="1618627" cy="1399177"/>
                    </a:xfrm>
                    <a:prstGeom prst="rect">
                      <a:avLst/>
                    </a:prstGeom>
                    <a:noFill/>
                    <a:ln>
                      <a:noFill/>
                    </a:ln>
                  </pic:spPr>
                </pic:pic>
              </a:graphicData>
            </a:graphic>
          </wp:inline>
        </w:drawing>
      </w:r>
    </w:p>
    <w:p w14:paraId="370B647B">
      <w:pPr>
        <w:pStyle w:val="38"/>
        <w:numPr>
          <w:ilvl w:val="0"/>
          <w:numId w:val="0"/>
        </w:numPr>
        <w:tabs>
          <w:tab w:val="left" w:pos="2552"/>
          <w:tab w:val="left" w:pos="4820"/>
          <w:tab w:val="left" w:pos="7088"/>
        </w:tabs>
        <w:rPr>
          <w:lang w:val="vi-VN"/>
        </w:rPr>
      </w:pPr>
      <w:r>
        <w:rPr>
          <w:lang w:val="vi-VN"/>
        </w:rPr>
        <w:t>Hãy chọn từ thích hợp ở khung để điền vào chỗ trống để có một mô tả đúng.</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3"/>
        <w:gridCol w:w="1265"/>
        <w:gridCol w:w="1212"/>
        <w:gridCol w:w="1389"/>
        <w:gridCol w:w="1727"/>
        <w:gridCol w:w="929"/>
        <w:gridCol w:w="1328"/>
      </w:tblGrid>
      <w:tr w14:paraId="3048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6681A2C">
            <w:pPr>
              <w:pStyle w:val="38"/>
              <w:numPr>
                <w:ilvl w:val="0"/>
                <w:numId w:val="0"/>
              </w:numPr>
              <w:tabs>
                <w:tab w:val="left" w:pos="2552"/>
                <w:tab w:val="left" w:pos="4820"/>
                <w:tab w:val="left" w:pos="7088"/>
              </w:tabs>
              <w:jc w:val="center"/>
              <w:rPr>
                <w:lang w:val="vi-VN"/>
              </w:rPr>
            </w:pPr>
            <w:r>
              <w:rPr>
                <w:lang w:val="vi-VN"/>
              </w:rPr>
              <w:t xml:space="preserve">(a) lực </w:t>
            </w:r>
            <w:r>
              <w:t>tương tác tĩnh điện</w:t>
            </w:r>
          </w:p>
        </w:tc>
        <w:tc>
          <w:tcPr>
            <w:tcW w:w="0" w:type="auto"/>
          </w:tcPr>
          <w:p w14:paraId="52C0DF1A">
            <w:pPr>
              <w:pStyle w:val="38"/>
              <w:numPr>
                <w:ilvl w:val="0"/>
                <w:numId w:val="0"/>
              </w:numPr>
              <w:tabs>
                <w:tab w:val="left" w:pos="2552"/>
                <w:tab w:val="left" w:pos="4820"/>
                <w:tab w:val="left" w:pos="7088"/>
              </w:tabs>
              <w:jc w:val="center"/>
              <w:rPr>
                <w:lang w:val="vi-VN"/>
              </w:rPr>
            </w:pPr>
            <w:r>
              <w:rPr>
                <w:lang w:val="vi-VN"/>
              </w:rPr>
              <w:t>(b) lực đẩy</w:t>
            </w:r>
          </w:p>
        </w:tc>
        <w:tc>
          <w:tcPr>
            <w:tcW w:w="0" w:type="auto"/>
          </w:tcPr>
          <w:p w14:paraId="4C3BCF79">
            <w:pPr>
              <w:pStyle w:val="38"/>
              <w:numPr>
                <w:ilvl w:val="0"/>
                <w:numId w:val="0"/>
              </w:numPr>
              <w:tabs>
                <w:tab w:val="left" w:pos="2552"/>
                <w:tab w:val="left" w:pos="4820"/>
                <w:tab w:val="left" w:pos="7088"/>
              </w:tabs>
              <w:jc w:val="center"/>
              <w:rPr>
                <w:lang w:val="vi-VN"/>
              </w:rPr>
            </w:pPr>
            <w:r>
              <w:rPr>
                <w:lang w:val="vi-VN"/>
              </w:rPr>
              <w:t xml:space="preserve">(c) </w:t>
            </w:r>
            <w:r>
              <w:t>lực hút</w:t>
            </w:r>
          </w:p>
        </w:tc>
        <w:tc>
          <w:tcPr>
            <w:tcW w:w="0" w:type="auto"/>
          </w:tcPr>
          <w:p w14:paraId="2D93256E">
            <w:pPr>
              <w:pStyle w:val="38"/>
              <w:numPr>
                <w:ilvl w:val="0"/>
                <w:numId w:val="0"/>
              </w:numPr>
              <w:tabs>
                <w:tab w:val="left" w:pos="2552"/>
                <w:tab w:val="left" w:pos="4820"/>
                <w:tab w:val="left" w:pos="7088"/>
              </w:tabs>
              <w:jc w:val="center"/>
              <w:rPr>
                <w:lang w:val="vi-VN"/>
              </w:rPr>
            </w:pPr>
            <w:r>
              <w:rPr>
                <w:lang w:val="vi-VN"/>
              </w:rPr>
              <w:t xml:space="preserve">(d) </w:t>
            </w:r>
            <w:r>
              <w:t>bán kính</w:t>
            </w:r>
          </w:p>
        </w:tc>
        <w:tc>
          <w:tcPr>
            <w:tcW w:w="0" w:type="auto"/>
          </w:tcPr>
          <w:p w14:paraId="010FC9F3">
            <w:pPr>
              <w:pStyle w:val="38"/>
              <w:numPr>
                <w:ilvl w:val="0"/>
                <w:numId w:val="0"/>
              </w:numPr>
              <w:tabs>
                <w:tab w:val="left" w:pos="2552"/>
                <w:tab w:val="left" w:pos="4820"/>
                <w:tab w:val="left" w:pos="7088"/>
              </w:tabs>
              <w:jc w:val="center"/>
              <w:rPr>
                <w:lang w:val="vi-VN"/>
              </w:rPr>
            </w:pPr>
            <w:r>
              <w:rPr>
                <w:lang w:val="vi-VN"/>
              </w:rPr>
              <w:t xml:space="preserve">(e) </w:t>
            </w:r>
            <w:r>
              <w:t>tâm quỹ đạo</w:t>
            </w:r>
          </w:p>
        </w:tc>
        <w:tc>
          <w:tcPr>
            <w:tcW w:w="0" w:type="auto"/>
          </w:tcPr>
          <w:p w14:paraId="55C332B6">
            <w:pPr>
              <w:pStyle w:val="38"/>
              <w:numPr>
                <w:ilvl w:val="0"/>
                <w:numId w:val="0"/>
              </w:numPr>
              <w:tabs>
                <w:tab w:val="left" w:pos="2552"/>
                <w:tab w:val="left" w:pos="4820"/>
                <w:tab w:val="left" w:pos="7088"/>
              </w:tabs>
              <w:jc w:val="center"/>
            </w:pPr>
            <w:r>
              <w:rPr>
                <w:lang w:val="vi-VN"/>
              </w:rPr>
              <w:t xml:space="preserve">(f) </w:t>
            </w:r>
            <w:r>
              <w:t>xiên</w:t>
            </w:r>
          </w:p>
        </w:tc>
        <w:tc>
          <w:tcPr>
            <w:tcW w:w="0" w:type="auto"/>
          </w:tcPr>
          <w:p w14:paraId="3C7D5C3E">
            <w:pPr>
              <w:pStyle w:val="38"/>
              <w:numPr>
                <w:ilvl w:val="0"/>
                <w:numId w:val="0"/>
              </w:numPr>
              <w:tabs>
                <w:tab w:val="left" w:pos="2552"/>
                <w:tab w:val="left" w:pos="4820"/>
                <w:tab w:val="left" w:pos="7088"/>
              </w:tabs>
              <w:jc w:val="center"/>
            </w:pPr>
            <w:r>
              <w:rPr>
                <w:lang w:val="vi-VN"/>
              </w:rPr>
              <w:t xml:space="preserve">(g) </w:t>
            </w:r>
            <w:r>
              <w:t>electron</w:t>
            </w:r>
          </w:p>
        </w:tc>
      </w:tr>
    </w:tbl>
    <w:p w14:paraId="2F1ECF6D">
      <w:pPr>
        <w:pStyle w:val="38"/>
        <w:numPr>
          <w:ilvl w:val="0"/>
          <w:numId w:val="0"/>
        </w:numPr>
        <w:tabs>
          <w:tab w:val="left" w:pos="2552"/>
          <w:tab w:val="left" w:pos="4820"/>
          <w:tab w:val="left" w:pos="7088"/>
        </w:tabs>
        <w:rPr>
          <w:bCs w:val="0"/>
          <w:lang w:val="vi-VN"/>
        </w:rPr>
      </w:pPr>
      <w:r>
        <w:rPr>
          <w:bCs w:val="0"/>
          <w:lang w:val="vi-VN"/>
        </w:rPr>
        <w:tab/>
      </w:r>
      <w:r>
        <w:rPr>
          <w:b/>
        </w:rPr>
        <w:t xml:space="preserve">A. </w:t>
      </w:r>
      <w:r>
        <w:rPr>
          <w:bCs w:val="0"/>
          <w:lang w:val="vi-VN"/>
        </w:rPr>
        <w:t>(1) – (</w:t>
      </w:r>
      <w:r>
        <w:rPr>
          <w:bCs w:val="0"/>
        </w:rPr>
        <w:t>b</w:t>
      </w:r>
      <w:r>
        <w:rPr>
          <w:bCs w:val="0"/>
          <w:lang w:val="vi-VN"/>
        </w:rPr>
        <w:t>), (2) – (</w:t>
      </w:r>
      <w:r>
        <w:rPr>
          <w:bCs w:val="0"/>
        </w:rPr>
        <w:t>a</w:t>
      </w:r>
      <w:r>
        <w:rPr>
          <w:bCs w:val="0"/>
          <w:lang w:val="vi-VN"/>
        </w:rPr>
        <w:t>), (3) – (</w:t>
      </w:r>
      <w:r>
        <w:rPr>
          <w:bCs w:val="0"/>
        </w:rPr>
        <w:t>f</w:t>
      </w:r>
      <w:r>
        <w:rPr>
          <w:bCs w:val="0"/>
          <w:lang w:val="vi-VN"/>
        </w:rPr>
        <w:t>), (4) – (</w:t>
      </w:r>
      <w:r>
        <w:rPr>
          <w:bCs w:val="0"/>
        </w:rPr>
        <w:t>g</w:t>
      </w:r>
      <w:r>
        <w:rPr>
          <w:bCs w:val="0"/>
          <w:lang w:val="vi-VN"/>
        </w:rPr>
        <w:t>)</w:t>
      </w:r>
      <w:r>
        <w:rPr>
          <w:bCs w:val="0"/>
        </w:rPr>
        <w:t>.</w:t>
      </w:r>
      <w:r>
        <w:rPr>
          <w:bCs w:val="0"/>
        </w:rPr>
        <w:tab/>
      </w:r>
      <w:r>
        <w:rPr>
          <w:b/>
          <w:caps/>
        </w:rPr>
        <w:t>B.</w:t>
      </w:r>
      <w:r>
        <w:rPr>
          <w:b/>
          <w:caps/>
          <w:lang w:val="vi-VN"/>
        </w:rPr>
        <w:t xml:space="preserve"> </w:t>
      </w:r>
      <w:r>
        <w:rPr>
          <w:bCs w:val="0"/>
          <w:lang w:val="vi-VN"/>
        </w:rPr>
        <w:t>(1) – (</w:t>
      </w:r>
      <w:r>
        <w:rPr>
          <w:bCs w:val="0"/>
        </w:rPr>
        <w:t>c</w:t>
      </w:r>
      <w:r>
        <w:rPr>
          <w:bCs w:val="0"/>
          <w:lang w:val="vi-VN"/>
        </w:rPr>
        <w:t>), (2) – (</w:t>
      </w:r>
      <w:r>
        <w:rPr>
          <w:bCs w:val="0"/>
        </w:rPr>
        <w:t>c</w:t>
      </w:r>
      <w:r>
        <w:rPr>
          <w:bCs w:val="0"/>
          <w:lang w:val="vi-VN"/>
        </w:rPr>
        <w:t>), (3) – (</w:t>
      </w:r>
      <w:r>
        <w:rPr>
          <w:bCs w:val="0"/>
        </w:rPr>
        <w:t>d</w:t>
      </w:r>
      <w:r>
        <w:rPr>
          <w:bCs w:val="0"/>
          <w:lang w:val="vi-VN"/>
        </w:rPr>
        <w:t>), (4) – (</w:t>
      </w:r>
      <w:r>
        <w:rPr>
          <w:bCs w:val="0"/>
        </w:rPr>
        <w:t>g</w:t>
      </w:r>
      <w:r>
        <w:rPr>
          <w:bCs w:val="0"/>
          <w:lang w:val="vi-VN"/>
        </w:rPr>
        <w:t>)</w:t>
      </w:r>
      <w:r>
        <w:rPr>
          <w:bCs w:val="0"/>
        </w:rPr>
        <w:t>.</w:t>
      </w:r>
      <w:r>
        <w:rPr>
          <w:bCs w:val="0"/>
        </w:rPr>
        <w:tab/>
      </w:r>
    </w:p>
    <w:p w14:paraId="75C1365E">
      <w:pPr>
        <w:pStyle w:val="38"/>
        <w:numPr>
          <w:ilvl w:val="0"/>
          <w:numId w:val="0"/>
        </w:numPr>
        <w:tabs>
          <w:tab w:val="left" w:pos="2552"/>
          <w:tab w:val="left" w:pos="4820"/>
          <w:tab w:val="left" w:pos="7088"/>
        </w:tabs>
        <w:rPr>
          <w:b/>
          <w:i/>
          <w:iCs/>
          <w:color w:val="4472C4" w:themeColor="accent5"/>
          <w:lang w:val="vi-VN"/>
          <w14:textFill>
            <w14:solidFill>
              <w14:schemeClr w14:val="accent5"/>
            </w14:solidFill>
          </w14:textFill>
        </w:rPr>
      </w:pPr>
      <w:r>
        <w:rPr>
          <w:bCs w:val="0"/>
          <w:lang w:val="vi-VN"/>
        </w:rPr>
        <w:tab/>
      </w:r>
      <w:r>
        <w:rPr>
          <w:b/>
          <w:caps/>
        </w:rPr>
        <w:t>C.</w:t>
      </w:r>
      <w:r>
        <w:rPr>
          <w:bCs w:val="0"/>
        </w:rPr>
        <w:t xml:space="preserve"> </w:t>
      </w:r>
      <w:r>
        <w:rPr>
          <w:bCs w:val="0"/>
          <w:lang w:val="vi-VN"/>
        </w:rPr>
        <w:t>(1) – (</w:t>
      </w:r>
      <w:r>
        <w:rPr>
          <w:bCs w:val="0"/>
        </w:rPr>
        <w:t>b</w:t>
      </w:r>
      <w:r>
        <w:rPr>
          <w:bCs w:val="0"/>
          <w:lang w:val="vi-VN"/>
        </w:rPr>
        <w:t>), (2) – (</w:t>
      </w:r>
      <w:r>
        <w:rPr>
          <w:bCs w:val="0"/>
        </w:rPr>
        <w:t>a</w:t>
      </w:r>
      <w:r>
        <w:rPr>
          <w:bCs w:val="0"/>
          <w:lang w:val="vi-VN"/>
        </w:rPr>
        <w:t>), (3) – (</w:t>
      </w:r>
      <w:r>
        <w:rPr>
          <w:bCs w:val="0"/>
        </w:rPr>
        <w:t>f</w:t>
      </w:r>
      <w:r>
        <w:rPr>
          <w:bCs w:val="0"/>
          <w:lang w:val="vi-VN"/>
        </w:rPr>
        <w:t>), (4) – (</w:t>
      </w:r>
      <w:r>
        <w:rPr>
          <w:bCs w:val="0"/>
        </w:rPr>
        <w:t>e</w:t>
      </w:r>
      <w:r>
        <w:rPr>
          <w:bCs w:val="0"/>
          <w:lang w:val="vi-VN"/>
        </w:rPr>
        <w:t>)</w:t>
      </w:r>
      <w:r>
        <w:rPr>
          <w:bCs w:val="0"/>
        </w:rPr>
        <w:t>.</w:t>
      </w:r>
      <w:r>
        <w:rPr>
          <w:bCs w:val="0"/>
        </w:rPr>
        <w:tab/>
      </w:r>
      <w:r>
        <w:rPr>
          <w:b/>
          <w:caps/>
        </w:rPr>
        <w:t>D.</w:t>
      </w:r>
      <w:r>
        <w:rPr>
          <w:bCs w:val="0"/>
        </w:rPr>
        <w:t xml:space="preserve"> </w:t>
      </w:r>
      <w:r>
        <w:rPr>
          <w:bCs w:val="0"/>
          <w:lang w:val="vi-VN"/>
        </w:rPr>
        <w:t>(1) – (</w:t>
      </w:r>
      <w:r>
        <w:rPr>
          <w:bCs w:val="0"/>
        </w:rPr>
        <w:t>a</w:t>
      </w:r>
      <w:r>
        <w:rPr>
          <w:bCs w:val="0"/>
          <w:lang w:val="vi-VN"/>
        </w:rPr>
        <w:t>), (2) – (</w:t>
      </w:r>
      <w:r>
        <w:rPr>
          <w:bCs w:val="0"/>
        </w:rPr>
        <w:t>c</w:t>
      </w:r>
      <w:r>
        <w:rPr>
          <w:bCs w:val="0"/>
          <w:lang w:val="vi-VN"/>
        </w:rPr>
        <w:t>), (3) – (</w:t>
      </w:r>
      <w:r>
        <w:rPr>
          <w:bCs w:val="0"/>
        </w:rPr>
        <w:t>d</w:t>
      </w:r>
      <w:r>
        <w:rPr>
          <w:bCs w:val="0"/>
          <w:lang w:val="vi-VN"/>
        </w:rPr>
        <w:t>), (4) – (</w:t>
      </w:r>
      <w:r>
        <w:rPr>
          <w:bCs w:val="0"/>
        </w:rPr>
        <w:t>e</w:t>
      </w:r>
      <w:r>
        <w:rPr>
          <w:bCs w:val="0"/>
          <w:lang w:val="vi-VN"/>
        </w:rPr>
        <w:t>)</w:t>
      </w:r>
      <w:r>
        <w:rPr>
          <w:bCs w:val="0"/>
        </w:rPr>
        <w:t>.</w:t>
      </w:r>
    </w:p>
    <w:p w14:paraId="5CCF972E">
      <w:pPr>
        <w:pStyle w:val="38"/>
        <w:numPr>
          <w:ilvl w:val="0"/>
          <w:numId w:val="0"/>
        </w:numPr>
        <w:tabs>
          <w:tab w:val="left" w:pos="2552"/>
          <w:tab w:val="left" w:pos="4820"/>
          <w:tab w:val="left" w:pos="7088"/>
        </w:tabs>
        <w:rPr>
          <w:lang w:val="vi-VN"/>
        </w:rPr>
      </w:pPr>
      <w:r>
        <w:rPr>
          <w:b/>
          <w:bCs w:val="0"/>
          <w:iCs/>
          <w:color w:val="auto"/>
          <w:lang w:val="vi-VN"/>
        </w:rPr>
        <w:t xml:space="preserve">Câu 11. </w:t>
      </w:r>
      <w:r>
        <w:rPr>
          <w:lang w:val="vi-VN"/>
        </w:rPr>
        <w:t>Có hai quả cầu giống nhau cùng mang điện tích có độ lớn như nhau, khi đưa chúng lại gần thì chúng đẩy nhau. Cho chúng tiếp xúc nhau, sau đó tách chúng ra một khoảng nhỏ thì chúng</w:t>
      </w:r>
    </w:p>
    <w:p w14:paraId="22E7B799">
      <w:pPr>
        <w:tabs>
          <w:tab w:val="left" w:pos="284"/>
          <w:tab w:val="left" w:pos="2552"/>
          <w:tab w:val="left" w:pos="4820"/>
          <w:tab w:val="left" w:pos="7088"/>
        </w:tabs>
        <w:rPr>
          <w:lang w:val="vi-VN"/>
        </w:rPr>
      </w:pPr>
      <w:r>
        <w:rPr>
          <w:b/>
          <w:lang w:val="vi-VN"/>
        </w:rPr>
        <w:tab/>
      </w:r>
      <w:r>
        <w:rPr>
          <w:b/>
          <w:lang w:val="vi-VN"/>
        </w:rPr>
        <w:t xml:space="preserve">A. </w:t>
      </w:r>
      <w:r>
        <w:rPr>
          <w:lang w:val="vi-VN"/>
        </w:rPr>
        <w:t xml:space="preserve">hút nhau. </w:t>
      </w:r>
      <w:r>
        <w:rPr>
          <w:b/>
          <w:lang w:val="vi-VN"/>
        </w:rPr>
        <w:tab/>
      </w:r>
      <w:r>
        <w:rPr>
          <w:b/>
        </w:rPr>
        <w:tab/>
      </w:r>
      <w:r>
        <w:rPr>
          <w:b/>
          <w:lang w:val="vi-VN"/>
        </w:rPr>
        <w:t xml:space="preserve">B. </w:t>
      </w:r>
      <w:r>
        <w:rPr>
          <w:lang w:val="vi-VN"/>
        </w:rPr>
        <w:t>đẩy nhau.</w:t>
      </w:r>
      <w:r>
        <w:rPr>
          <w:b/>
          <w:lang w:val="vi-VN"/>
        </w:rPr>
        <w:tab/>
      </w:r>
    </w:p>
    <w:p w14:paraId="2E7B3409">
      <w:pPr>
        <w:tabs>
          <w:tab w:val="left" w:pos="284"/>
          <w:tab w:val="left" w:pos="2552"/>
          <w:tab w:val="left" w:pos="4820"/>
          <w:tab w:val="left" w:pos="7088"/>
        </w:tabs>
        <w:rPr>
          <w:lang w:val="vi-VN"/>
        </w:rPr>
      </w:pPr>
      <w:r>
        <w:rPr>
          <w:b/>
          <w:lang w:val="vi-VN"/>
        </w:rPr>
        <w:tab/>
      </w:r>
      <w:r>
        <w:rPr>
          <w:b/>
          <w:lang w:val="vi-VN"/>
        </w:rPr>
        <w:t xml:space="preserve">C. </w:t>
      </w:r>
      <w:r>
        <w:rPr>
          <w:lang w:val="vi-VN"/>
        </w:rPr>
        <w:t xml:space="preserve">có thể hút hoặc đẩy nhau. </w:t>
      </w:r>
      <w:r>
        <w:rPr>
          <w:b/>
          <w:lang w:val="vi-VN"/>
        </w:rPr>
        <w:tab/>
      </w:r>
      <w:r>
        <w:rPr>
          <w:b/>
          <w:lang w:val="vi-VN"/>
        </w:rPr>
        <w:t xml:space="preserve">D. </w:t>
      </w:r>
      <w:r>
        <w:rPr>
          <w:lang w:val="vi-VN"/>
        </w:rPr>
        <w:t>không tương tác nhau.</w:t>
      </w:r>
    </w:p>
    <w:p w14:paraId="14921C59">
      <w:pPr>
        <w:pStyle w:val="38"/>
        <w:numPr>
          <w:ilvl w:val="0"/>
          <w:numId w:val="0"/>
        </w:numPr>
        <w:tabs>
          <w:tab w:val="left" w:pos="2552"/>
          <w:tab w:val="left" w:pos="4820"/>
          <w:tab w:val="left" w:pos="7088"/>
        </w:tabs>
        <w:rPr>
          <w:lang w:val="vi-VN"/>
        </w:rPr>
      </w:pPr>
      <w:r>
        <w:rPr>
          <w:b/>
          <w:bCs w:val="0"/>
          <w:iCs/>
          <w:color w:val="auto"/>
          <w:lang w:val="vi-VN"/>
        </w:rPr>
        <w:t xml:space="preserve">Câu 12. </w:t>
      </w:r>
      <w:r>
        <w:rPr>
          <w:lang w:val="vi-VN"/>
        </w:rPr>
        <w:t>Tăng đồng thời độ lớn của hai điện tích điểm và khoảng cách giữa chúng lên gấp đôi thì lực điện tác dụng giữa chúng</w:t>
      </w:r>
    </w:p>
    <w:p w14:paraId="7E729406">
      <w:pPr>
        <w:tabs>
          <w:tab w:val="left" w:pos="284"/>
          <w:tab w:val="left" w:pos="2552"/>
          <w:tab w:val="left" w:pos="3240"/>
          <w:tab w:val="left" w:pos="4820"/>
          <w:tab w:val="left" w:pos="7088"/>
        </w:tabs>
      </w:pPr>
      <w:r>
        <w:rPr>
          <w:b/>
          <w:bCs/>
        </w:rPr>
        <w:tab/>
      </w:r>
      <w:r>
        <w:rPr>
          <w:b/>
          <w:bCs/>
          <w:lang w:val="vi-VN"/>
        </w:rPr>
        <w:t xml:space="preserve">A. </w:t>
      </w:r>
      <w:r>
        <w:rPr>
          <w:lang w:val="vi-VN"/>
        </w:rPr>
        <w:t>tăng lên 2 lần</w:t>
      </w:r>
      <w:r>
        <w:t>.</w:t>
      </w:r>
      <w:r>
        <w:tab/>
      </w:r>
      <w:r>
        <w:rPr>
          <w:b/>
          <w:bCs/>
          <w:lang w:val="vi-VN"/>
        </w:rPr>
        <w:t>B.</w:t>
      </w:r>
      <w:r>
        <w:rPr>
          <w:lang w:val="vi-VN"/>
        </w:rPr>
        <w:t xml:space="preserve"> giảm đi 2 lần</w:t>
      </w:r>
      <w:r>
        <w:t>.</w:t>
      </w:r>
      <w:r>
        <w:tab/>
      </w:r>
      <w:r>
        <w:rPr>
          <w:b/>
          <w:bCs/>
          <w:lang w:val="vi-VN"/>
        </w:rPr>
        <w:t xml:space="preserve">C. </w:t>
      </w:r>
      <w:r>
        <w:rPr>
          <w:lang w:val="vi-VN"/>
        </w:rPr>
        <w:t>giảm đi 4 lần.</w:t>
      </w:r>
      <w:r>
        <w:tab/>
      </w:r>
      <w:r>
        <w:rPr>
          <w:b/>
          <w:bCs/>
          <w:lang w:val="vi-VN"/>
        </w:rPr>
        <w:t>D.</w:t>
      </w:r>
      <w:r>
        <w:rPr>
          <w:lang w:val="vi-VN"/>
        </w:rPr>
        <w:t xml:space="preserve"> không đổi.</w:t>
      </w:r>
    </w:p>
    <w:p w14:paraId="0241B737">
      <w:pPr>
        <w:pStyle w:val="38"/>
        <w:numPr>
          <w:ilvl w:val="0"/>
          <w:numId w:val="0"/>
        </w:numPr>
        <w:tabs>
          <w:tab w:val="left" w:pos="2552"/>
          <w:tab w:val="left" w:pos="4820"/>
          <w:tab w:val="left" w:pos="7088"/>
        </w:tabs>
        <w:rPr>
          <w:lang w:val="vi-VN"/>
        </w:rPr>
      </w:pPr>
      <w:r>
        <w:rPr>
          <w:b/>
          <w:bCs w:val="0"/>
          <w:iCs/>
          <w:color w:val="auto"/>
          <w:lang w:val="vi-VN"/>
        </w:rPr>
        <w:t xml:space="preserve">Câu 13. </w:t>
      </w:r>
      <w:r>
        <w:rPr>
          <w:lang w:val="vi-VN"/>
        </w:rPr>
        <w:t xml:space="preserve">Hai điện tích điểm đặt cách nhau một khoảng </w:t>
      </w:r>
      <w:r>
        <w:rPr>
          <w:i/>
          <w:iCs/>
          <w:lang w:val="vi-VN"/>
        </w:rPr>
        <w:t>r</w:t>
      </w:r>
      <w:r>
        <w:rPr>
          <w:lang w:val="vi-VN"/>
        </w:rPr>
        <w:t xml:space="preserve">, dịch chuyển để khoảng cách giữa hai điện tích điểm đó giảm đi </w:t>
      </w:r>
      <w:r>
        <w:t>2</w:t>
      </w:r>
      <w:r>
        <w:rPr>
          <w:lang w:val="vi-VN"/>
        </w:rPr>
        <w:t xml:space="preserve"> lần nhưng vẫn giữ nguyên độ lớn điện tích của chúng. Khi đó, lực tương tác giữa hai điện tích </w:t>
      </w:r>
    </w:p>
    <w:p w14:paraId="7008386B">
      <w:pPr>
        <w:pStyle w:val="38"/>
        <w:numPr>
          <w:ilvl w:val="0"/>
          <w:numId w:val="0"/>
        </w:numPr>
        <w:tabs>
          <w:tab w:val="left" w:pos="2552"/>
          <w:tab w:val="left" w:pos="3240"/>
          <w:tab w:val="left" w:pos="4820"/>
          <w:tab w:val="left" w:pos="5580"/>
          <w:tab w:val="left" w:pos="7088"/>
          <w:tab w:val="clear" w:pos="2310"/>
        </w:tabs>
      </w:pPr>
      <w:r>
        <w:rPr>
          <w:b/>
        </w:rPr>
        <w:tab/>
      </w:r>
      <w:r>
        <w:rPr>
          <w:b/>
          <w:lang w:val="vi-VN"/>
        </w:rPr>
        <w:t xml:space="preserve">A. </w:t>
      </w:r>
      <w:r>
        <w:rPr>
          <w:lang w:val="vi-VN"/>
        </w:rPr>
        <w:t xml:space="preserve">tăng lên </w:t>
      </w:r>
      <w:r>
        <w:t>2</w:t>
      </w:r>
      <w:r>
        <w:rPr>
          <w:lang w:val="vi-VN"/>
        </w:rPr>
        <w:t xml:space="preserve"> lần.</w:t>
      </w:r>
      <w:r>
        <w:rPr>
          <w:b/>
          <w:lang w:val="vi-VN"/>
        </w:rPr>
        <w:tab/>
      </w:r>
      <w:r>
        <w:rPr>
          <w:b/>
          <w:lang w:val="vi-VN"/>
        </w:rPr>
        <w:t xml:space="preserve">B. </w:t>
      </w:r>
      <w:r>
        <w:rPr>
          <w:lang w:val="vi-VN"/>
        </w:rPr>
        <w:t xml:space="preserve">giảm đi </w:t>
      </w:r>
      <w:r>
        <w:t>2</w:t>
      </w:r>
      <w:r>
        <w:rPr>
          <w:lang w:val="vi-VN"/>
        </w:rPr>
        <w:t xml:space="preserve"> lần.</w:t>
      </w:r>
      <w:r>
        <w:rPr>
          <w:b/>
          <w:lang w:val="vi-VN"/>
        </w:rPr>
        <w:tab/>
      </w:r>
      <w:r>
        <w:rPr>
          <w:b/>
          <w:lang w:val="vi-VN"/>
        </w:rPr>
        <w:t xml:space="preserve">C. </w:t>
      </w:r>
      <w:r>
        <w:rPr>
          <w:lang w:val="vi-VN"/>
        </w:rPr>
        <w:t xml:space="preserve">tăng lên </w:t>
      </w:r>
      <w:r>
        <w:t>4</w:t>
      </w:r>
      <w:r>
        <w:rPr>
          <w:lang w:val="vi-VN"/>
        </w:rPr>
        <w:t xml:space="preserve"> lần.</w:t>
      </w:r>
      <w:r>
        <w:rPr>
          <w:b/>
          <w:lang w:val="vi-VN"/>
        </w:rPr>
        <w:tab/>
      </w:r>
      <w:r>
        <w:rPr>
          <w:b/>
          <w:lang w:val="vi-VN"/>
        </w:rPr>
        <w:t xml:space="preserve">D. </w:t>
      </w:r>
      <w:r>
        <w:rPr>
          <w:lang w:val="vi-VN"/>
        </w:rPr>
        <w:t xml:space="preserve">giảm đi </w:t>
      </w:r>
      <w:r>
        <w:t>4</w:t>
      </w:r>
      <w:r>
        <w:rPr>
          <w:lang w:val="vi-VN"/>
        </w:rPr>
        <w:t xml:space="preserve"> lần.</w:t>
      </w:r>
    </w:p>
    <w:p w14:paraId="6B0B89B9">
      <w:pPr>
        <w:pStyle w:val="38"/>
        <w:numPr>
          <w:ilvl w:val="0"/>
          <w:numId w:val="0"/>
        </w:numPr>
        <w:tabs>
          <w:tab w:val="left" w:pos="2552"/>
          <w:tab w:val="left" w:pos="4820"/>
          <w:tab w:val="left" w:pos="7088"/>
        </w:tabs>
        <w:rPr>
          <w:lang w:val="vi-VN"/>
        </w:rPr>
      </w:pPr>
      <w:r>
        <w:rPr>
          <w:b/>
          <w:bCs w:val="0"/>
          <w:iCs/>
          <w:color w:val="auto"/>
          <w:lang w:val="vi-VN"/>
        </w:rPr>
        <w:t xml:space="preserve">Câu 14. </w:t>
      </w:r>
      <w:r>
        <w:rPr>
          <w:lang w:val="vi-VN"/>
        </w:rPr>
        <w:t>Hai điện tích điểm khi đặt trong không khí chúng hút nhau bằng lực</w:t>
      </w:r>
      <w:r>
        <w:rPr>
          <w:i/>
          <w:iCs/>
          <w:lang w:val="vi-VN"/>
        </w:rPr>
        <w:t xml:space="preserve"> F</w:t>
      </w:r>
      <w:r>
        <w:rPr>
          <w:lang w:val="vi-VN"/>
        </w:rPr>
        <w:t>, khi đưa chúng vào trong dầu có hằng số điện môi bằng 2 thì lực tương tác giữa chúng là </w:t>
      </w:r>
    </w:p>
    <w:p w14:paraId="0F318231">
      <w:pPr>
        <w:pStyle w:val="38"/>
        <w:numPr>
          <w:ilvl w:val="0"/>
          <w:numId w:val="0"/>
        </w:numPr>
        <w:tabs>
          <w:tab w:val="left" w:pos="810"/>
          <w:tab w:val="left" w:pos="2552"/>
          <w:tab w:val="left" w:pos="3240"/>
          <w:tab w:val="left" w:pos="4820"/>
          <w:tab w:val="left" w:pos="5580"/>
          <w:tab w:val="left" w:pos="7088"/>
          <w:tab w:val="clear" w:pos="2310"/>
        </w:tabs>
        <w:rPr>
          <w:bCs w:val="0"/>
        </w:rPr>
      </w:pPr>
      <w:r>
        <w:rPr>
          <w:b/>
        </w:rPr>
        <w:tab/>
      </w:r>
      <w:r>
        <w:rPr>
          <w:b/>
          <w:lang w:val="vi-VN"/>
        </w:rPr>
        <w:t xml:space="preserve">A. </w:t>
      </w:r>
      <w:r>
        <w:rPr>
          <w:i/>
          <w:iCs/>
          <w:lang w:val="vi-VN"/>
        </w:rPr>
        <w:t>F</w:t>
      </w:r>
      <w:r>
        <w:rPr>
          <w:lang w:val="vi-VN"/>
        </w:rPr>
        <w:t>.</w:t>
      </w:r>
      <w:r>
        <w:rPr>
          <w:b/>
          <w:lang w:val="vi-VN"/>
        </w:rPr>
        <w:tab/>
      </w:r>
      <w:r>
        <w:rPr>
          <w:b/>
        </w:rPr>
        <w:tab/>
      </w:r>
      <w:r>
        <w:rPr>
          <w:b/>
          <w:lang w:val="vi-VN"/>
        </w:rPr>
        <w:t xml:space="preserve">B. </w:t>
      </w:r>
      <w:r>
        <w:rPr>
          <w:lang w:val="vi-VN"/>
        </w:rPr>
        <w:t>2</w:t>
      </w:r>
      <w:r>
        <w:rPr>
          <w:i/>
          <w:iCs/>
          <w:lang w:val="vi-VN"/>
        </w:rPr>
        <w:t>F</w:t>
      </w:r>
      <w:r>
        <w:rPr>
          <w:lang w:val="vi-VN"/>
        </w:rPr>
        <w:t>.</w:t>
      </w:r>
      <w:r>
        <w:rPr>
          <w:b/>
          <w:lang w:val="vi-VN"/>
        </w:rPr>
        <w:tab/>
      </w:r>
      <w:r>
        <w:rPr>
          <w:b/>
        </w:rPr>
        <w:tab/>
      </w:r>
      <w:r>
        <w:rPr>
          <w:b/>
          <w:lang w:val="vi-VN"/>
        </w:rPr>
        <w:t xml:space="preserve">C. </w:t>
      </w:r>
      <w:r>
        <w:rPr>
          <w:bCs w:val="0"/>
        </w:rPr>
        <w:t>0,5</w:t>
      </w:r>
      <w:r>
        <w:rPr>
          <w:bCs w:val="0"/>
          <w:i/>
          <w:iCs/>
        </w:rPr>
        <w:t>F</w:t>
      </w:r>
      <w:r>
        <w:rPr>
          <w:bCs w:val="0"/>
        </w:rPr>
        <w:t>.</w:t>
      </w:r>
      <w:r>
        <w:rPr>
          <w:bCs w:val="0"/>
        </w:rPr>
        <w:tab/>
      </w:r>
      <w:r>
        <w:rPr>
          <w:b/>
          <w:lang w:val="vi-VN"/>
        </w:rPr>
        <w:t xml:space="preserve">D. </w:t>
      </w:r>
      <w:r>
        <w:rPr>
          <w:bCs w:val="0"/>
        </w:rPr>
        <w:t>0,25</w:t>
      </w:r>
      <w:r>
        <w:rPr>
          <w:bCs w:val="0"/>
          <w:i/>
          <w:iCs/>
        </w:rPr>
        <w:t>F</w:t>
      </w:r>
      <w:r>
        <w:rPr>
          <w:bCs w:val="0"/>
        </w:rPr>
        <w:t>.</w:t>
      </w:r>
    </w:p>
    <w:p w14:paraId="243C9FD8">
      <w:pPr>
        <w:pStyle w:val="38"/>
        <w:numPr>
          <w:ilvl w:val="0"/>
          <w:numId w:val="0"/>
        </w:numPr>
        <w:tabs>
          <w:tab w:val="left" w:pos="2552"/>
          <w:tab w:val="left" w:pos="4820"/>
          <w:tab w:val="left" w:pos="7088"/>
        </w:tabs>
        <w:rPr>
          <w:lang w:val="vi-VN"/>
        </w:rPr>
      </w:pPr>
      <w:r>
        <w:rPr>
          <w:b/>
          <w:bCs w:val="0"/>
          <w:iCs/>
          <w:color w:val="auto"/>
          <w:lang w:val="vi-VN"/>
        </w:rPr>
        <w:t xml:space="preserve">Câu 15. </w:t>
      </w:r>
      <w:r>
        <w:rPr>
          <w:lang w:val="vi-VN"/>
        </w:rPr>
        <w:t>Hai điện tích điểm đặt cách nhau 20 cm trong không khí, tác dụng lên nhau một lực nào đó. Hỏi phải đặt hai điện tích trên cách nhau bao nhiêu ở trong dầu để lực tương tác giữa chúng vẫn như cũ, biết rằng hằng số điện môi của dầu bằng 5. </w:t>
      </w:r>
    </w:p>
    <w:p w14:paraId="44CCF457">
      <w:pPr>
        <w:tabs>
          <w:tab w:val="left" w:pos="284"/>
          <w:tab w:val="left" w:pos="2552"/>
          <w:tab w:val="left" w:pos="3330"/>
          <w:tab w:val="left" w:pos="4820"/>
          <w:tab w:val="left" w:pos="5580"/>
          <w:tab w:val="left" w:pos="7088"/>
        </w:tabs>
        <w:rPr>
          <w:lang w:val="vi-VN"/>
        </w:rPr>
      </w:pPr>
      <w:r>
        <w:rPr>
          <w:b/>
          <w:lang w:val="vi-VN"/>
        </w:rPr>
        <w:tab/>
      </w:r>
      <w:r>
        <w:rPr>
          <w:b/>
          <w:lang w:val="vi-VN"/>
        </w:rPr>
        <w:t xml:space="preserve">A. </w:t>
      </w:r>
      <w:r>
        <w:rPr>
          <w:lang w:val="vi-VN"/>
        </w:rPr>
        <w:t>0,894 cm.</w:t>
      </w:r>
      <w:r>
        <w:rPr>
          <w:b/>
          <w:lang w:val="vi-VN"/>
        </w:rPr>
        <w:tab/>
      </w:r>
      <w:r>
        <w:rPr>
          <w:b/>
          <w:lang w:val="vi-VN"/>
        </w:rPr>
        <w:t xml:space="preserve">B. </w:t>
      </w:r>
      <w:r>
        <w:rPr>
          <w:lang w:val="vi-VN"/>
        </w:rPr>
        <w:t>8,94 cm.</w:t>
      </w:r>
      <w:r>
        <w:rPr>
          <w:b/>
          <w:lang w:val="vi-VN"/>
        </w:rPr>
        <w:tab/>
      </w:r>
      <w:r>
        <w:rPr>
          <w:b/>
          <w:lang w:val="vi-VN"/>
        </w:rPr>
        <w:t xml:space="preserve">C. </w:t>
      </w:r>
      <w:r>
        <w:rPr>
          <w:lang w:val="vi-VN"/>
        </w:rPr>
        <w:t>9,94 cm.</w:t>
      </w:r>
      <w:r>
        <w:rPr>
          <w:b/>
          <w:lang w:val="vi-VN"/>
        </w:rPr>
        <w:tab/>
      </w:r>
      <w:r>
        <w:rPr>
          <w:b/>
        </w:rPr>
        <w:tab/>
      </w:r>
      <w:r>
        <w:rPr>
          <w:b/>
          <w:lang w:val="vi-VN"/>
        </w:rPr>
        <w:t xml:space="preserve">D. </w:t>
      </w:r>
      <w:r>
        <w:rPr>
          <w:lang w:val="vi-VN"/>
        </w:rPr>
        <w:t>9,84 cm. </w:t>
      </w:r>
    </w:p>
    <w:p w14:paraId="040B4014">
      <w:pPr>
        <w:pStyle w:val="38"/>
        <w:numPr>
          <w:ilvl w:val="0"/>
          <w:numId w:val="0"/>
        </w:numPr>
        <w:tabs>
          <w:tab w:val="left" w:pos="2552"/>
          <w:tab w:val="left" w:pos="4820"/>
          <w:tab w:val="left" w:pos="7088"/>
        </w:tabs>
        <w:rPr>
          <w:lang w:val="vi-VN"/>
        </w:rPr>
      </w:pPr>
      <w:r>
        <w:rPr>
          <w:b/>
          <w:bCs w:val="0"/>
          <w:iCs/>
          <w:color w:val="auto"/>
          <w:lang w:val="vi-VN"/>
        </w:rPr>
        <w:t xml:space="preserve">Câu 16. </w:t>
      </w:r>
      <w:r>
        <w:t xml:space="preserve">Một nguyên tử hydrogen chỉ chứa duy nhất một hạt proton và một hạt electron. </w:t>
      </w:r>
      <w:r>
        <w:rPr>
          <w:lang w:val="vi-VN"/>
        </w:rPr>
        <w:t>Biết rằng bán kính trung bình của nguyên tử của nguyên tố h</w:t>
      </w:r>
      <w:r>
        <w:t>ydrogen</w:t>
      </w:r>
      <w:r>
        <w:rPr>
          <w:lang w:val="vi-VN"/>
        </w:rPr>
        <w:t xml:space="preserve"> bằng </w:t>
      </w:r>
      <w:r>
        <w:rPr>
          <w:position w:val="-6"/>
          <w:lang w:val="vi-VN"/>
        </w:rPr>
        <w:object>
          <v:shape id="_x0000_i1164" o:spt="75" type="#_x0000_t75" style="height:16.05pt;width:52.05pt;" o:ole="t" filled="f" o:preferrelative="t" stroked="f" coordsize="21600,21600">
            <v:path/>
            <v:fill on="f" focussize="0,0"/>
            <v:stroke on="f" joinstyle="miter"/>
            <v:imagedata r:id="rId275" o:title=""/>
            <o:lock v:ext="edit" aspectratio="t"/>
            <w10:wrap type="none"/>
            <w10:anchorlock/>
          </v:shape>
          <o:OLEObject Type="Embed" ProgID="Equation.DSMT4" ShapeID="_x0000_i1164" DrawAspect="Content" ObjectID="_1468075864" r:id="rId274">
            <o:LockedField>false</o:LockedField>
          </o:OLEObject>
        </w:object>
      </w:r>
      <w:r>
        <w:t xml:space="preserve">và điện tích electron là </w:t>
      </w:r>
      <w:r>
        <w:rPr>
          <w:position w:val="-12"/>
        </w:rPr>
        <w:object>
          <v:shape id="_x0000_i1165" o:spt="75" type="#_x0000_t75" style="height:18.3pt;width:85.3pt;" o:ole="t" filled="f" o:preferrelative="t" stroked="f" coordsize="21600,21600">
            <v:path/>
            <v:fill on="f" focussize="0,0"/>
            <v:stroke on="f" joinstyle="miter"/>
            <v:imagedata r:id="rId277" o:title=""/>
            <o:lock v:ext="edit" aspectratio="t"/>
            <w10:wrap type="none"/>
            <w10:anchorlock/>
          </v:shape>
          <o:OLEObject Type="Embed" ProgID="Equation.DSMT4" ShapeID="_x0000_i1165" DrawAspect="Content" ObjectID="_1468075865" r:id="rId276">
            <o:LockedField>false</o:LockedField>
          </o:OLEObject>
        </w:object>
      </w:r>
      <w:r>
        <w:rPr>
          <w:lang w:val="vi-VN"/>
        </w:rPr>
        <w:t>. Lực tĩnh điện giữa hạt nhân và điện tử trong nguyên tử đó</w:t>
      </w:r>
    </w:p>
    <w:p w14:paraId="3EA5F058">
      <w:pPr>
        <w:tabs>
          <w:tab w:val="left" w:pos="284"/>
          <w:tab w:val="left" w:pos="2552"/>
          <w:tab w:val="left" w:pos="4820"/>
          <w:tab w:val="left" w:pos="7088"/>
        </w:tabs>
      </w:pPr>
      <w:r>
        <w:rPr>
          <w:b/>
          <w:lang w:val="vi-VN"/>
        </w:rPr>
        <w:tab/>
      </w:r>
      <w:r>
        <w:rPr>
          <w:b/>
          <w:lang w:val="vi-VN"/>
        </w:rPr>
        <w:t xml:space="preserve">A. </w:t>
      </w:r>
      <w:r>
        <w:rPr>
          <w:lang w:val="vi-VN"/>
        </w:rPr>
        <w:t xml:space="preserve">lực đẩy, có độ lớn </w:t>
      </w:r>
      <w:r>
        <w:rPr>
          <w:position w:val="-10"/>
          <w:lang w:val="vi-VN"/>
        </w:rPr>
        <w:object>
          <v:shape id="_x0000_i1166" o:spt="75" type="#_x0000_t75" style="height:18.3pt;width:55.4pt;" o:ole="t" filled="f" o:preferrelative="t" stroked="f" coordsize="21600,21600">
            <v:path/>
            <v:fill on="f" focussize="0,0"/>
            <v:stroke on="f" joinstyle="miter"/>
            <v:imagedata r:id="rId279" o:title=""/>
            <o:lock v:ext="edit" aspectratio="t"/>
            <w10:wrap type="none"/>
            <w10:anchorlock/>
          </v:shape>
          <o:OLEObject Type="Embed" ProgID="Equation.DSMT4" ShapeID="_x0000_i1166" DrawAspect="Content" ObjectID="_1468075866" r:id="rId278">
            <o:LockedField>false</o:LockedField>
          </o:OLEObject>
        </w:object>
      </w:r>
      <w:r>
        <w:rPr>
          <w:vertAlign w:val="subscript"/>
        </w:rPr>
        <w:t>.</w:t>
      </w:r>
      <w:r>
        <w:rPr>
          <w:b/>
          <w:lang w:val="vi-VN"/>
        </w:rPr>
        <w:tab/>
      </w:r>
      <w:r>
        <w:rPr>
          <w:b/>
          <w:lang w:val="vi-VN"/>
        </w:rPr>
        <w:t xml:space="preserve">B. </w:t>
      </w:r>
      <w:r>
        <w:rPr>
          <w:lang w:val="vi-VN"/>
        </w:rPr>
        <w:t xml:space="preserve">lực đẩy, có độ lớn </w:t>
      </w:r>
      <w:r>
        <w:rPr>
          <w:position w:val="-10"/>
          <w:lang w:val="vi-VN"/>
        </w:rPr>
        <w:object>
          <v:shape id="_x0000_i1167" o:spt="75" type="#_x0000_t75" style="height:18.3pt;width:55.4pt;" o:ole="t" filled="f" o:preferrelative="t" stroked="f" coordsize="21600,21600">
            <v:path/>
            <v:fill on="f" focussize="0,0"/>
            <v:stroke on="f" joinstyle="miter"/>
            <v:imagedata r:id="rId281" o:title=""/>
            <o:lock v:ext="edit" aspectratio="t"/>
            <w10:wrap type="none"/>
            <w10:anchorlock/>
          </v:shape>
          <o:OLEObject Type="Embed" ProgID="Equation.DSMT4" ShapeID="_x0000_i1167" DrawAspect="Content" ObjectID="_1468075867" r:id="rId280">
            <o:LockedField>false</o:LockedField>
          </o:OLEObject>
        </w:object>
      </w:r>
      <w:r>
        <w:t>.</w:t>
      </w:r>
    </w:p>
    <w:p w14:paraId="7F0238D5">
      <w:pPr>
        <w:tabs>
          <w:tab w:val="left" w:pos="284"/>
          <w:tab w:val="left" w:pos="2552"/>
          <w:tab w:val="left" w:pos="4820"/>
          <w:tab w:val="left" w:pos="7088"/>
        </w:tabs>
      </w:pPr>
      <w:r>
        <w:rPr>
          <w:b/>
          <w:lang w:val="vi-VN"/>
        </w:rPr>
        <w:tab/>
      </w:r>
      <w:r>
        <w:rPr>
          <w:b/>
          <w:lang w:val="vi-VN"/>
        </w:rPr>
        <w:t xml:space="preserve">C. </w:t>
      </w:r>
      <w:r>
        <w:rPr>
          <w:lang w:val="vi-VN"/>
        </w:rPr>
        <w:t xml:space="preserve">lực hút, có độ lớn </w:t>
      </w:r>
      <w:r>
        <w:rPr>
          <w:position w:val="-10"/>
          <w:lang w:val="vi-VN"/>
        </w:rPr>
        <w:object>
          <v:shape id="_x0000_i1168" o:spt="75" type="#_x0000_t75" style="height:18.3pt;width:55.4pt;" o:ole="t" filled="f" o:preferrelative="t" stroked="f" coordsize="21600,21600">
            <v:path/>
            <v:fill on="f" focussize="0,0"/>
            <v:stroke on="f" joinstyle="miter"/>
            <v:imagedata r:id="rId283" o:title=""/>
            <o:lock v:ext="edit" aspectratio="t"/>
            <w10:wrap type="none"/>
            <w10:anchorlock/>
          </v:shape>
          <o:OLEObject Type="Embed" ProgID="Equation.DSMT4" ShapeID="_x0000_i1168" DrawAspect="Content" ObjectID="_1468075868" r:id="rId282">
            <o:LockedField>false</o:LockedField>
          </o:OLEObject>
        </w:object>
      </w:r>
      <w:r>
        <w:t>.</w:t>
      </w:r>
      <w:r>
        <w:rPr>
          <w:b/>
          <w:lang w:val="vi-VN"/>
        </w:rPr>
        <w:tab/>
      </w:r>
      <w:r>
        <w:rPr>
          <w:b/>
          <w:lang w:val="vi-VN"/>
        </w:rPr>
        <w:t xml:space="preserve">D. </w:t>
      </w:r>
      <w:r>
        <w:rPr>
          <w:lang w:val="vi-VN"/>
        </w:rPr>
        <w:t xml:space="preserve">lực hút, có độ lớn </w:t>
      </w:r>
      <w:r>
        <w:rPr>
          <w:position w:val="-10"/>
          <w:lang w:val="vi-VN"/>
        </w:rPr>
        <w:object>
          <v:shape id="_x0000_i1169" o:spt="75" type="#_x0000_t75" style="height:18.3pt;width:55.4pt;" o:ole="t" filled="f" o:preferrelative="t" stroked="f" coordsize="21600,21600">
            <v:path/>
            <v:fill on="f" focussize="0,0"/>
            <v:stroke on="f" joinstyle="miter"/>
            <v:imagedata r:id="rId285" o:title=""/>
            <o:lock v:ext="edit" aspectratio="t"/>
            <w10:wrap type="none"/>
            <w10:anchorlock/>
          </v:shape>
          <o:OLEObject Type="Embed" ProgID="Equation.DSMT4" ShapeID="_x0000_i1169" DrawAspect="Content" ObjectID="_1468075869" r:id="rId284">
            <o:LockedField>false</o:LockedField>
          </o:OLEObject>
        </w:object>
      </w:r>
      <w:r>
        <w:t>.</w:t>
      </w:r>
    </w:p>
    <w:p w14:paraId="68F384D7">
      <w:pPr>
        <w:pStyle w:val="38"/>
        <w:numPr>
          <w:ilvl w:val="0"/>
          <w:numId w:val="0"/>
        </w:numPr>
        <w:tabs>
          <w:tab w:val="left" w:pos="2552"/>
          <w:tab w:val="left" w:pos="4820"/>
          <w:tab w:val="left" w:pos="7088"/>
        </w:tabs>
        <w:rPr>
          <w:lang w:val="vi-VN"/>
        </w:rPr>
      </w:pPr>
      <w:r>
        <w:rPr>
          <w:b/>
          <w:bCs w:val="0"/>
          <w:iCs/>
          <w:color w:val="auto"/>
          <w:lang w:val="vi-VN"/>
        </w:rPr>
        <w:t xml:space="preserve">Câu 17. </w:t>
      </w:r>
      <w:r>
        <w:rPr>
          <w:lang w:val="vi-VN"/>
        </w:rPr>
        <w:t xml:space="preserve">Hai điện tích </w:t>
      </w:r>
      <w:r>
        <w:rPr>
          <w:position w:val="-12"/>
          <w:lang w:val="vi-VN"/>
        </w:rPr>
        <w:object>
          <v:shape id="_x0000_i1170" o:spt="75" type="#_x0000_t75" style="height:18.3pt;width:74.2pt;" o:ole="t" filled="f" o:preferrelative="t" stroked="f" coordsize="21600,21600">
            <v:path/>
            <v:fill on="f" focussize="0,0"/>
            <v:stroke on="f" joinstyle="miter"/>
            <v:imagedata r:id="rId287" o:title=""/>
            <o:lock v:ext="edit" aspectratio="t"/>
            <w10:wrap type="none"/>
            <w10:anchorlock/>
          </v:shape>
          <o:OLEObject Type="Embed" ProgID="Equation.DSMT4" ShapeID="_x0000_i1170" DrawAspect="Content" ObjectID="_1468075870" r:id="rId286">
            <o:LockedField>false</o:LockedField>
          </o:OLEObject>
        </w:object>
      </w:r>
      <w:r>
        <w:t xml:space="preserve"> </w:t>
      </w:r>
      <w:r>
        <w:rPr>
          <w:lang w:val="vi-VN"/>
        </w:rPr>
        <w:t xml:space="preserve">đặt cách nhau một khoảng </w:t>
      </w:r>
      <w:r>
        <w:rPr>
          <w:i/>
          <w:iCs/>
          <w:lang w:val="vi-VN"/>
        </w:rPr>
        <w:t>d</w:t>
      </w:r>
      <w:r>
        <w:rPr>
          <w:lang w:val="vi-VN"/>
        </w:rPr>
        <w:t xml:space="preserve"> trong không khí. Gọi M là vị trí tại đó, lực tổng hợp tác dụng lên điện tích </w:t>
      </w:r>
      <w:r>
        <w:rPr>
          <w:position w:val="-12"/>
          <w:lang w:val="vi-VN"/>
        </w:rPr>
        <w:object>
          <v:shape id="_x0000_i1171" o:spt="75" type="#_x0000_t75" style="height:18.3pt;width:11.65pt;" o:ole="t" filled="f" o:preferrelative="t" stroked="f" coordsize="21600,21600">
            <v:path/>
            <v:fill on="f" focussize="0,0"/>
            <v:stroke on="f" joinstyle="miter"/>
            <v:imagedata r:id="rId289" o:title=""/>
            <o:lock v:ext="edit" aspectratio="t"/>
            <w10:wrap type="none"/>
            <w10:anchorlock/>
          </v:shape>
          <o:OLEObject Type="Embed" ProgID="Equation.DSMT4" ShapeID="_x0000_i1171" DrawAspect="Content" ObjectID="_1468075871" r:id="rId288">
            <o:LockedField>false</o:LockedField>
          </o:OLEObject>
        </w:object>
      </w:r>
      <w:r>
        <w:rPr>
          <w:lang w:val="vi-VN"/>
        </w:rPr>
        <w:t xml:space="preserve"> bằng 0. Điểm M cách </w:t>
      </w:r>
      <w:r>
        <w:rPr>
          <w:position w:val="-12"/>
          <w:lang w:val="vi-VN"/>
        </w:rPr>
        <w:object>
          <v:shape id="_x0000_i1172" o:spt="75" type="#_x0000_t75" style="height:18.3pt;width:11.65pt;" o:ole="t" filled="f" o:preferrelative="t" stroked="f" coordsize="21600,21600">
            <v:path/>
            <v:fill on="f" focussize="0,0"/>
            <v:stroke on="f" joinstyle="miter"/>
            <v:imagedata r:id="rId291" o:title=""/>
            <o:lock v:ext="edit" aspectratio="t"/>
            <w10:wrap type="none"/>
            <w10:anchorlock/>
          </v:shape>
          <o:OLEObject Type="Embed" ProgID="Equation.DSMT4" ShapeID="_x0000_i1172" DrawAspect="Content" ObjectID="_1468075872" r:id="rId290">
            <o:LockedField>false</o:LockedField>
          </o:OLEObject>
        </w:object>
      </w:r>
      <w:r>
        <w:rPr>
          <w:lang w:val="vi-VN"/>
        </w:rPr>
        <w:t xml:space="preserve"> một khoảng </w:t>
      </w:r>
    </w:p>
    <w:p w14:paraId="11FEE183">
      <w:pPr>
        <w:tabs>
          <w:tab w:val="left" w:pos="284"/>
          <w:tab w:val="left" w:pos="2552"/>
          <w:tab w:val="left" w:pos="4820"/>
          <w:tab w:val="left" w:pos="7088"/>
        </w:tabs>
        <w:rPr>
          <w:i/>
          <w:iCs/>
        </w:rPr>
      </w:pPr>
      <w:r>
        <w:rPr>
          <w:b/>
          <w:bCs/>
          <w:lang w:val="vi-VN"/>
        </w:rPr>
        <w:tab/>
      </w:r>
      <w:r>
        <w:rPr>
          <w:b/>
          <w:bCs/>
          <w:lang w:val="vi-VN"/>
        </w:rPr>
        <w:t xml:space="preserve">A. </w:t>
      </w:r>
      <w:r>
        <w:rPr>
          <w:b/>
          <w:bCs/>
          <w:position w:val="-10"/>
          <w:lang w:val="vi-VN"/>
        </w:rPr>
        <w:object>
          <v:shape id="_x0000_i1173" o:spt="75" type="#_x0000_t75" style="height:16.6pt;width:22.7pt;" o:ole="t" filled="f" o:preferrelative="t" stroked="f" coordsize="21600,21600">
            <v:path/>
            <v:fill on="f" focussize="0,0"/>
            <v:stroke on="f" joinstyle="miter"/>
            <v:imagedata r:id="rId293" o:title=""/>
            <o:lock v:ext="edit" aspectratio="t"/>
            <w10:wrap type="none"/>
            <w10:anchorlock/>
          </v:shape>
          <o:OLEObject Type="Embed" ProgID="Equation.DSMT4" ShapeID="_x0000_i1173" DrawAspect="Content" ObjectID="_1468075873" r:id="rId292">
            <o:LockedField>false</o:LockedField>
          </o:OLEObject>
        </w:object>
      </w:r>
      <w:r>
        <w:rPr>
          <w:b/>
          <w:bCs/>
        </w:rPr>
        <w:t>.</w:t>
      </w:r>
      <w:r>
        <w:rPr>
          <w:b/>
          <w:bCs/>
        </w:rPr>
        <w:tab/>
      </w:r>
      <w:r>
        <w:rPr>
          <w:lang w:val="vi-VN"/>
        </w:rPr>
        <w:t xml:space="preserve"> </w:t>
      </w:r>
      <w:r>
        <w:rPr>
          <w:b/>
          <w:bCs/>
          <w:lang w:val="vi-VN"/>
        </w:rPr>
        <w:t xml:space="preserve">B. </w:t>
      </w:r>
      <w:r>
        <w:rPr>
          <w:b/>
          <w:bCs/>
          <w:position w:val="-10"/>
          <w:lang w:val="vi-VN"/>
        </w:rPr>
        <w:object>
          <v:shape id="_x0000_i1174" o:spt="75" type="#_x0000_t75" style="height:16.6pt;width:19.95pt;" o:ole="t" filled="f" o:preferrelative="t" stroked="f" coordsize="21600,21600">
            <v:path/>
            <v:fill on="f" focussize="0,0"/>
            <v:stroke on="f" joinstyle="miter"/>
            <v:imagedata r:id="rId295" o:title=""/>
            <o:lock v:ext="edit" aspectratio="t"/>
            <w10:wrap type="none"/>
            <w10:anchorlock/>
          </v:shape>
          <o:OLEObject Type="Embed" ProgID="Equation.DSMT4" ShapeID="_x0000_i1174" DrawAspect="Content" ObjectID="_1468075874" r:id="rId294">
            <o:LockedField>false</o:LockedField>
          </o:OLEObject>
        </w:object>
      </w:r>
      <w:r>
        <w:t>.</w:t>
      </w:r>
      <w:r>
        <w:rPr>
          <w:b/>
          <w:bCs/>
        </w:rPr>
        <w:tab/>
      </w:r>
      <w:r>
        <w:rPr>
          <w:b/>
          <w:bCs/>
          <w:lang w:val="vi-VN"/>
        </w:rPr>
        <w:t xml:space="preserve">C. </w:t>
      </w:r>
      <w:r>
        <w:rPr>
          <w:b/>
          <w:bCs/>
          <w:position w:val="-10"/>
          <w:lang w:val="vi-VN"/>
        </w:rPr>
        <w:object>
          <v:shape id="_x0000_i1175" o:spt="75" type="#_x0000_t75" style="height:16.6pt;width:22.7pt;" o:ole="t" filled="f" o:preferrelative="t" stroked="f" coordsize="21600,21600">
            <v:path/>
            <v:fill on="f" focussize="0,0"/>
            <v:stroke on="f" joinstyle="miter"/>
            <v:imagedata r:id="rId297" o:title=""/>
            <o:lock v:ext="edit" aspectratio="t"/>
            <w10:wrap type="none"/>
            <w10:anchorlock/>
          </v:shape>
          <o:OLEObject Type="Embed" ProgID="Equation.DSMT4" ShapeID="_x0000_i1175" DrawAspect="Content" ObjectID="_1468075875" r:id="rId296">
            <o:LockedField>false</o:LockedField>
          </o:OLEObject>
        </w:object>
      </w:r>
      <w:r>
        <w:t>.</w:t>
      </w:r>
      <w:r>
        <w:rPr>
          <w:b/>
          <w:bCs/>
          <w:lang w:val="vi-VN"/>
        </w:rPr>
        <w:tab/>
      </w:r>
      <w:r>
        <w:rPr>
          <w:b/>
          <w:bCs/>
          <w:lang w:val="vi-VN"/>
        </w:rPr>
        <w:t>D. </w:t>
      </w:r>
      <w:r>
        <w:t>2</w:t>
      </w:r>
      <w:r>
        <w:rPr>
          <w:i/>
          <w:iCs/>
        </w:rPr>
        <w:t>d.</w:t>
      </w:r>
    </w:p>
    <w:p w14:paraId="11B8F191">
      <w:pPr>
        <w:pStyle w:val="38"/>
        <w:numPr>
          <w:ilvl w:val="0"/>
          <w:numId w:val="0"/>
        </w:numPr>
        <w:tabs>
          <w:tab w:val="left" w:pos="2552"/>
          <w:tab w:val="left" w:pos="4820"/>
          <w:tab w:val="left" w:pos="7088"/>
        </w:tabs>
        <w:rPr>
          <w:lang w:val="vi-VN"/>
        </w:rPr>
      </w:pPr>
      <w:r>
        <w:rPr>
          <w:b/>
          <w:bCs w:val="0"/>
          <w:iCs/>
          <w:color w:val="auto"/>
          <w:lang w:val="vi-VN"/>
        </w:rPr>
        <w:t xml:space="preserve">Câu 18. </w:t>
      </w:r>
      <w:r>
        <w:rPr>
          <w:lang w:val="vi-VN"/>
        </w:rPr>
        <w:t>Tại ba đỉnh A, B, C của một tam giác đều cạnh dài 0,15 m có ba điện tích</w:t>
      </w:r>
      <w:r>
        <w:t xml:space="preserve"> lần lượt là </w:t>
      </w:r>
      <w:r>
        <w:rPr>
          <w:position w:val="-10"/>
        </w:rPr>
        <w:object>
          <v:shape id="_x0000_i1176" o:spt="75" type="#_x0000_t75" style="height:16.05pt;width:90.3pt;" o:ole="t" filled="f" o:preferrelative="t" stroked="f" coordsize="21600,21600">
            <v:path/>
            <v:fill on="f" focussize="0,0"/>
            <v:stroke on="f" joinstyle="miter"/>
            <v:imagedata r:id="rId299" o:title=""/>
            <o:lock v:ext="edit" aspectratio="t"/>
            <w10:wrap type="none"/>
            <w10:anchorlock/>
          </v:shape>
          <o:OLEObject Type="Embed" ProgID="Equation.DSMT4" ShapeID="_x0000_i1176" DrawAspect="Content" ObjectID="_1468075876" r:id="rId298">
            <o:LockedField>false</o:LockedField>
          </o:OLEObject>
        </w:object>
      </w:r>
      <w:r>
        <w:rPr>
          <w:lang w:val="vi-VN"/>
        </w:rPr>
        <w:t>V</w:t>
      </w:r>
      <w:r>
        <w:t>ector</w:t>
      </w:r>
      <w:r>
        <w:rPr>
          <w:lang w:val="vi-VN"/>
        </w:rPr>
        <w:t xml:space="preserve"> lực tác dụng lên</w:t>
      </w:r>
      <w:r>
        <w:t xml:space="preserve"> điện tích đặt tại đỉnh A có </w:t>
      </w:r>
      <w:r>
        <w:rPr>
          <w:lang w:val="vi-VN"/>
        </w:rPr>
        <w:t>độ lớn</w:t>
      </w:r>
      <w:r>
        <w:t xml:space="preserve"> và hướng lần lượt là</w:t>
      </w:r>
    </w:p>
    <w:p w14:paraId="7F17FB39">
      <w:pPr>
        <w:tabs>
          <w:tab w:val="left" w:pos="284"/>
          <w:tab w:val="left" w:pos="2552"/>
          <w:tab w:val="left" w:pos="4820"/>
          <w:tab w:val="left" w:pos="7088"/>
        </w:tabs>
        <w:rPr>
          <w:lang w:val="vi-VN"/>
        </w:rPr>
      </w:pPr>
      <w:r>
        <w:rPr>
          <w:b/>
          <w:bCs/>
          <w:lang w:val="vi-VN"/>
        </w:rPr>
        <w:tab/>
      </w:r>
      <w:r>
        <w:rPr>
          <w:b/>
          <w:bCs/>
          <w:lang w:val="vi-VN"/>
        </w:rPr>
        <w:t xml:space="preserve">A. </w:t>
      </w:r>
      <w:r>
        <w:rPr>
          <w:lang w:val="vi-VN"/>
        </w:rPr>
        <w:t xml:space="preserve">5,9 N và song song với BC. </w:t>
      </w:r>
      <w:r>
        <w:rPr>
          <w:b/>
          <w:bCs/>
          <w:lang w:val="vi-VN"/>
        </w:rPr>
        <w:tab/>
      </w:r>
      <w:r>
        <w:rPr>
          <w:b/>
          <w:bCs/>
          <w:lang w:val="vi-VN"/>
        </w:rPr>
        <w:t xml:space="preserve">B. </w:t>
      </w:r>
      <w:r>
        <w:rPr>
          <w:lang w:val="vi-VN"/>
        </w:rPr>
        <w:t>5,9 N và vuông góc với BC. </w:t>
      </w:r>
    </w:p>
    <w:p w14:paraId="58783316">
      <w:pPr>
        <w:tabs>
          <w:tab w:val="left" w:pos="284"/>
          <w:tab w:val="left" w:pos="2552"/>
          <w:tab w:val="left" w:pos="4820"/>
          <w:tab w:val="left" w:pos="7088"/>
        </w:tabs>
      </w:pPr>
      <w:r>
        <w:rPr>
          <w:b/>
          <w:bCs/>
          <w:lang w:val="vi-VN"/>
        </w:rPr>
        <w:tab/>
      </w:r>
      <w:r>
        <w:rPr>
          <w:b/>
          <w:bCs/>
          <w:lang w:val="vi-VN"/>
        </w:rPr>
        <w:t xml:space="preserve">C. </w:t>
      </w:r>
      <w:r>
        <w:rPr>
          <w:lang w:val="vi-VN"/>
        </w:rPr>
        <w:t xml:space="preserve">6,4 N và song song với BC. </w:t>
      </w:r>
      <w:r>
        <w:rPr>
          <w:b/>
          <w:bCs/>
          <w:lang w:val="vi-VN"/>
        </w:rPr>
        <w:tab/>
      </w:r>
      <w:r>
        <w:rPr>
          <w:b/>
          <w:bCs/>
          <w:lang w:val="vi-VN"/>
        </w:rPr>
        <w:t xml:space="preserve">D. </w:t>
      </w:r>
      <w:r>
        <w:rPr>
          <w:lang w:val="vi-VN"/>
        </w:rPr>
        <w:t>6,4 N và song song với AB. </w:t>
      </w:r>
    </w:p>
    <w:p w14:paraId="18BBA3D3">
      <w:pPr>
        <w:tabs>
          <w:tab w:val="left" w:pos="284"/>
          <w:tab w:val="left" w:pos="2552"/>
          <w:tab w:val="left" w:pos="4820"/>
          <w:tab w:val="left" w:pos="7088"/>
        </w:tabs>
      </w:pPr>
    </w:p>
    <w:p w14:paraId="550F2876">
      <w:pPr>
        <w:pStyle w:val="38"/>
        <w:numPr>
          <w:ilvl w:val="0"/>
          <w:numId w:val="0"/>
        </w:numPr>
        <w:tabs>
          <w:tab w:val="left" w:pos="810"/>
          <w:tab w:val="left" w:pos="2552"/>
          <w:tab w:val="left" w:pos="4820"/>
          <w:tab w:val="left" w:pos="7088"/>
        </w:tabs>
        <w:rPr>
          <w:lang w:val="vi-VN"/>
        </w:rPr>
      </w:pPr>
      <w:r>
        <w:rPr>
          <w:b/>
          <w:color w:val="7030A0"/>
        </w:rPr>
        <w:t>PHẦN II. Câu trắc nhiệm đúng sai</w:t>
      </w:r>
    </w:p>
    <w:p w14:paraId="7995D44F">
      <w:pPr>
        <w:pStyle w:val="38"/>
        <w:numPr>
          <w:ilvl w:val="0"/>
          <w:numId w:val="0"/>
        </w:numPr>
        <w:tabs>
          <w:tab w:val="left" w:pos="2552"/>
          <w:tab w:val="left" w:pos="4820"/>
          <w:tab w:val="left" w:pos="7088"/>
        </w:tabs>
      </w:pPr>
      <w:r>
        <w:rPr>
          <w:b/>
          <w:bCs w:val="0"/>
          <w:iCs/>
          <w:color w:val="auto"/>
        </w:rPr>
        <w:t xml:space="preserve">Câu 1. </w:t>
      </w:r>
      <w:r>
        <w:t xml:space="preserve">Hai vật nhỏ được tích điện giống nhau </w:t>
      </w:r>
      <w:r>
        <w:rPr>
          <w:position w:val="-12"/>
        </w:rPr>
        <w:object>
          <v:shape id="_x0000_i1177" o:spt="75" type="#_x0000_t75" style="height:18.3pt;width:79.75pt;" o:ole="t" filled="f" o:preferrelative="t" stroked="f" coordsize="21600,21600">
            <v:path/>
            <v:fill on="f" focussize="0,0"/>
            <v:stroke on="f" joinstyle="miter"/>
            <v:imagedata r:id="rId301" o:title=""/>
            <o:lock v:ext="edit" aspectratio="t"/>
            <w10:wrap type="none"/>
            <w10:anchorlock/>
          </v:shape>
          <o:OLEObject Type="Embed" ProgID="Equation.DSMT4" ShapeID="_x0000_i1177" DrawAspect="Content" ObjectID="_1468075877" r:id="rId300">
            <o:LockedField>false</o:LockedField>
          </o:OLEObject>
        </w:object>
      </w:r>
      <w:r>
        <w:t xml:space="preserve"> ban đầu được đặt trong không khí và giữ ở vị trí cách nhau 2 cm. Giả sử hai vật chỉ chịu tác dụng của lực tương tác tĩnh điện giữa chúng.</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0256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1026E0F3">
            <w:pPr>
              <w:pStyle w:val="8"/>
              <w:tabs>
                <w:tab w:val="left" w:pos="284"/>
                <w:tab w:val="left" w:pos="1134"/>
                <w:tab w:val="left" w:pos="2552"/>
                <w:tab w:val="left" w:pos="4820"/>
                <w:tab w:val="left" w:pos="7088"/>
              </w:tabs>
              <w:spacing w:before="0" w:after="0"/>
              <w:ind w:firstLine="0"/>
              <w:jc w:val="center"/>
              <w:rPr>
                <w:b/>
              </w:rPr>
            </w:pPr>
          </w:p>
        </w:tc>
        <w:tc>
          <w:tcPr>
            <w:tcW w:w="8040" w:type="dxa"/>
          </w:tcPr>
          <w:p w14:paraId="3E907D01">
            <w:pPr>
              <w:pStyle w:val="8"/>
              <w:tabs>
                <w:tab w:val="left" w:pos="284"/>
                <w:tab w:val="left" w:pos="1134"/>
                <w:tab w:val="left" w:pos="2552"/>
                <w:tab w:val="left" w:pos="4820"/>
                <w:tab w:val="left" w:pos="7088"/>
              </w:tabs>
              <w:spacing w:before="0" w:after="0"/>
              <w:ind w:firstLine="0"/>
              <w:jc w:val="center"/>
              <w:rPr>
                <w:b/>
                <w:lang w:val="en-US"/>
              </w:rPr>
            </w:pPr>
            <w:r>
              <w:rPr>
                <w:b/>
                <w:lang w:val="en-US"/>
              </w:rPr>
              <w:t>Nội dung</w:t>
            </w:r>
          </w:p>
        </w:tc>
        <w:tc>
          <w:tcPr>
            <w:tcW w:w="777" w:type="dxa"/>
          </w:tcPr>
          <w:p w14:paraId="48186814">
            <w:pPr>
              <w:pStyle w:val="8"/>
              <w:tabs>
                <w:tab w:val="left" w:pos="284"/>
                <w:tab w:val="left" w:pos="1134"/>
                <w:tab w:val="left" w:pos="2552"/>
                <w:tab w:val="left" w:pos="4820"/>
                <w:tab w:val="left" w:pos="7088"/>
              </w:tabs>
              <w:spacing w:before="0" w:after="0"/>
              <w:ind w:firstLine="0"/>
              <w:jc w:val="center"/>
              <w:rPr>
                <w:b/>
                <w:lang w:val="en-US"/>
              </w:rPr>
            </w:pPr>
            <w:r>
              <w:rPr>
                <w:b/>
              </w:rPr>
              <w:t>Đúng</w:t>
            </w:r>
          </w:p>
        </w:tc>
        <w:tc>
          <w:tcPr>
            <w:tcW w:w="823" w:type="dxa"/>
          </w:tcPr>
          <w:p w14:paraId="6B5DA380">
            <w:pPr>
              <w:pStyle w:val="8"/>
              <w:tabs>
                <w:tab w:val="left" w:pos="284"/>
                <w:tab w:val="left" w:pos="1134"/>
                <w:tab w:val="left" w:pos="2552"/>
                <w:tab w:val="left" w:pos="4820"/>
                <w:tab w:val="left" w:pos="7088"/>
              </w:tabs>
              <w:spacing w:before="0" w:after="0"/>
              <w:ind w:firstLine="0"/>
              <w:jc w:val="center"/>
              <w:rPr>
                <w:b/>
              </w:rPr>
            </w:pPr>
            <w:r>
              <w:rPr>
                <w:b/>
              </w:rPr>
              <w:t>Sai</w:t>
            </w:r>
          </w:p>
        </w:tc>
      </w:tr>
      <w:tr w14:paraId="202F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53B36B9">
            <w:pPr>
              <w:pStyle w:val="8"/>
              <w:tabs>
                <w:tab w:val="left" w:pos="284"/>
                <w:tab w:val="left" w:pos="1134"/>
                <w:tab w:val="left" w:pos="2552"/>
                <w:tab w:val="left" w:pos="4820"/>
                <w:tab w:val="left" w:pos="7088"/>
              </w:tabs>
              <w:spacing w:before="0" w:after="0"/>
              <w:ind w:firstLine="0"/>
              <w:jc w:val="center"/>
              <w:rPr>
                <w:b/>
              </w:rPr>
            </w:pPr>
            <w:r>
              <w:rPr>
                <w:b/>
              </w:rPr>
              <w:t>a</w:t>
            </w:r>
          </w:p>
        </w:tc>
        <w:tc>
          <w:tcPr>
            <w:tcW w:w="8040" w:type="dxa"/>
            <w:vAlign w:val="center"/>
          </w:tcPr>
          <w:p w14:paraId="0BAF3F5D">
            <w:pPr>
              <w:pStyle w:val="38"/>
              <w:numPr>
                <w:ilvl w:val="0"/>
                <w:numId w:val="0"/>
              </w:numPr>
              <w:tabs>
                <w:tab w:val="left" w:pos="2552"/>
                <w:tab w:val="left" w:pos="4820"/>
                <w:tab w:val="left" w:pos="7088"/>
              </w:tabs>
              <w:spacing w:line="240" w:lineRule="auto"/>
            </w:pPr>
            <w:r>
              <w:t>Hai vật nhỏ tích điện cùng dấu nên đẩy nhau.</w:t>
            </w:r>
          </w:p>
        </w:tc>
        <w:tc>
          <w:tcPr>
            <w:tcW w:w="777" w:type="dxa"/>
            <w:vAlign w:val="center"/>
          </w:tcPr>
          <w:p w14:paraId="5D1E8955">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778764B5">
            <w:pPr>
              <w:pStyle w:val="8"/>
              <w:tabs>
                <w:tab w:val="left" w:pos="284"/>
                <w:tab w:val="left" w:pos="1134"/>
                <w:tab w:val="left" w:pos="2552"/>
                <w:tab w:val="left" w:pos="4820"/>
                <w:tab w:val="left" w:pos="7088"/>
              </w:tabs>
              <w:spacing w:before="0" w:after="0"/>
              <w:ind w:firstLine="0"/>
              <w:jc w:val="center"/>
              <w:rPr>
                <w:b/>
                <w:color w:val="FF0000"/>
                <w:lang w:val="en-US"/>
              </w:rPr>
            </w:pPr>
          </w:p>
        </w:tc>
      </w:tr>
      <w:tr w14:paraId="5824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51C0B5F">
            <w:pPr>
              <w:pStyle w:val="8"/>
              <w:tabs>
                <w:tab w:val="left" w:pos="284"/>
                <w:tab w:val="left" w:pos="1134"/>
                <w:tab w:val="left" w:pos="2552"/>
                <w:tab w:val="left" w:pos="4820"/>
                <w:tab w:val="left" w:pos="7088"/>
              </w:tabs>
              <w:spacing w:before="0" w:after="0"/>
              <w:ind w:firstLine="0"/>
              <w:jc w:val="center"/>
              <w:rPr>
                <w:b/>
              </w:rPr>
            </w:pPr>
            <w:r>
              <w:rPr>
                <w:b/>
              </w:rPr>
              <w:t>b</w:t>
            </w:r>
          </w:p>
        </w:tc>
        <w:tc>
          <w:tcPr>
            <w:tcW w:w="8040" w:type="dxa"/>
            <w:vAlign w:val="center"/>
          </w:tcPr>
          <w:p w14:paraId="2FED1E45">
            <w:pPr>
              <w:pStyle w:val="38"/>
              <w:numPr>
                <w:ilvl w:val="0"/>
                <w:numId w:val="0"/>
              </w:numPr>
              <w:tabs>
                <w:tab w:val="left" w:pos="2552"/>
                <w:tab w:val="left" w:pos="4820"/>
                <w:tab w:val="left" w:pos="7088"/>
              </w:tabs>
              <w:spacing w:line="240" w:lineRule="auto"/>
            </w:pPr>
            <w:r>
              <w:t>Khi thả tự do thì hai vật sẽ chuyển động về hai hướng ngược nhau, trên đường nối đi qua tâm của hai vật.</w:t>
            </w:r>
          </w:p>
        </w:tc>
        <w:tc>
          <w:tcPr>
            <w:tcW w:w="777" w:type="dxa"/>
            <w:vAlign w:val="center"/>
          </w:tcPr>
          <w:p w14:paraId="36AEFFFA">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729EFB86">
            <w:pPr>
              <w:pStyle w:val="8"/>
              <w:tabs>
                <w:tab w:val="left" w:pos="284"/>
                <w:tab w:val="left" w:pos="1134"/>
                <w:tab w:val="left" w:pos="2552"/>
                <w:tab w:val="left" w:pos="4820"/>
                <w:tab w:val="left" w:pos="7088"/>
              </w:tabs>
              <w:spacing w:before="0" w:after="0"/>
              <w:ind w:firstLine="0"/>
              <w:jc w:val="center"/>
              <w:rPr>
                <w:b/>
                <w:color w:val="FF0000"/>
                <w:lang w:val="en-US"/>
              </w:rPr>
            </w:pPr>
          </w:p>
        </w:tc>
      </w:tr>
      <w:tr w14:paraId="49FA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017E102A">
            <w:pPr>
              <w:pStyle w:val="8"/>
              <w:tabs>
                <w:tab w:val="left" w:pos="284"/>
                <w:tab w:val="left" w:pos="1134"/>
                <w:tab w:val="left" w:pos="2552"/>
                <w:tab w:val="left" w:pos="4820"/>
                <w:tab w:val="left" w:pos="7088"/>
              </w:tabs>
              <w:spacing w:before="0" w:after="0"/>
              <w:ind w:firstLine="0"/>
              <w:jc w:val="center"/>
              <w:rPr>
                <w:b/>
              </w:rPr>
            </w:pPr>
            <w:r>
              <w:rPr>
                <w:b/>
              </w:rPr>
              <w:t>c</w:t>
            </w:r>
          </w:p>
        </w:tc>
        <w:tc>
          <w:tcPr>
            <w:tcW w:w="8040" w:type="dxa"/>
            <w:vAlign w:val="center"/>
          </w:tcPr>
          <w:p w14:paraId="5C3ECB10">
            <w:pPr>
              <w:pStyle w:val="8"/>
              <w:tabs>
                <w:tab w:val="left" w:pos="284"/>
                <w:tab w:val="left" w:pos="1134"/>
                <w:tab w:val="left" w:pos="2552"/>
                <w:tab w:val="left" w:pos="4820"/>
                <w:tab w:val="left" w:pos="7088"/>
              </w:tabs>
              <w:spacing w:before="0" w:after="0"/>
              <w:ind w:firstLine="0"/>
              <w:rPr>
                <w:lang w:val="en-US"/>
              </w:rPr>
            </w:pPr>
            <w:r>
              <w:rPr>
                <w:lang w:val="en-US"/>
              </w:rPr>
              <w:t xml:space="preserve">Lực tĩnh điện do </w:t>
            </w:r>
            <w:r>
              <w:rPr>
                <w:position w:val="-12"/>
              </w:rPr>
              <w:object>
                <v:shape id="_x0000_i1178" o:spt="75" type="#_x0000_t75" style="height:18.3pt;width:11.65pt;" o:ole="t" filled="f" o:preferrelative="t" stroked="f" coordsize="21600,21600">
                  <v:path/>
                  <v:fill on="f" focussize="0,0"/>
                  <v:stroke on="f" joinstyle="miter"/>
                  <v:imagedata r:id="rId303" o:title=""/>
                  <o:lock v:ext="edit" aspectratio="t"/>
                  <w10:wrap type="none"/>
                  <w10:anchorlock/>
                </v:shape>
                <o:OLEObject Type="Embed" ProgID="Equation.DSMT4" ShapeID="_x0000_i1178" DrawAspect="Content" ObjectID="_1468075878" r:id="rId302">
                  <o:LockedField>false</o:LockedField>
                </o:OLEObject>
              </w:object>
            </w:r>
            <w:r>
              <w:rPr>
                <w:lang w:val="en-US"/>
              </w:rPr>
              <w:t xml:space="preserve"> tác dụng lên </w:t>
            </w:r>
            <w:r>
              <w:rPr>
                <w:position w:val="-12"/>
              </w:rPr>
              <w:object>
                <v:shape id="_x0000_i1179" o:spt="75" type="#_x0000_t75" style="height:18.3pt;width:11.65pt;" o:ole="t" filled="f" o:preferrelative="t" stroked="f" coordsize="21600,21600">
                  <v:path/>
                  <v:fill on="f" focussize="0,0"/>
                  <v:stroke on="f" joinstyle="miter"/>
                  <v:imagedata r:id="rId305" o:title=""/>
                  <o:lock v:ext="edit" aspectratio="t"/>
                  <w10:wrap type="none"/>
                  <w10:anchorlock/>
                </v:shape>
                <o:OLEObject Type="Embed" ProgID="Equation.DSMT4" ShapeID="_x0000_i1179" DrawAspect="Content" ObjectID="_1468075879" r:id="rId304">
                  <o:LockedField>false</o:LockedField>
                </o:OLEObject>
              </w:object>
            </w:r>
            <w:r>
              <w:rPr>
                <w:lang w:val="en-US"/>
              </w:rPr>
              <w:t xml:space="preserve"> và lực tĩnh điện do </w:t>
            </w:r>
            <w:r>
              <w:rPr>
                <w:position w:val="-12"/>
              </w:rPr>
              <w:object>
                <v:shape id="_x0000_i1180" o:spt="75" type="#_x0000_t75" style="height:18.3pt;width:11.65pt;" o:ole="t" filled="f" o:preferrelative="t" stroked="f" coordsize="21600,21600">
                  <v:path/>
                  <v:fill on="f" focussize="0,0"/>
                  <v:stroke on="f" joinstyle="miter"/>
                  <v:imagedata r:id="rId307" o:title=""/>
                  <o:lock v:ext="edit" aspectratio="t"/>
                  <w10:wrap type="none"/>
                  <w10:anchorlock/>
                </v:shape>
                <o:OLEObject Type="Embed" ProgID="Equation.DSMT4" ShapeID="_x0000_i1180" DrawAspect="Content" ObjectID="_1468075880" r:id="rId306">
                  <o:LockedField>false</o:LockedField>
                </o:OLEObject>
              </w:object>
            </w:r>
            <w:r>
              <w:rPr>
                <w:lang w:val="en-US"/>
              </w:rPr>
              <w:t xml:space="preserve"> tác dụng lên </w:t>
            </w:r>
            <w:r>
              <w:rPr>
                <w:position w:val="-12"/>
              </w:rPr>
              <w:object>
                <v:shape id="_x0000_i1181" o:spt="75" type="#_x0000_t75" style="height:18.3pt;width:11.65pt;" o:ole="t" filled="f" o:preferrelative="t" stroked="f" coordsize="21600,21600">
                  <v:path/>
                  <v:fill on="f" focussize="0,0"/>
                  <v:stroke on="f" joinstyle="miter"/>
                  <v:imagedata r:id="rId303" o:title=""/>
                  <o:lock v:ext="edit" aspectratio="t"/>
                  <w10:wrap type="none"/>
                  <w10:anchorlock/>
                </v:shape>
                <o:OLEObject Type="Embed" ProgID="Equation.DSMT4" ShapeID="_x0000_i1181" DrawAspect="Content" ObjectID="_1468075881" r:id="rId308">
                  <o:LockedField>false</o:LockedField>
                </o:OLEObject>
              </w:object>
            </w:r>
            <w:r>
              <w:t xml:space="preserve"> l</w:t>
            </w:r>
            <w:r>
              <w:rPr>
                <w:lang w:val="en-US"/>
              </w:rPr>
              <w:t>à hai lực cân bằng.</w:t>
            </w:r>
          </w:p>
        </w:tc>
        <w:tc>
          <w:tcPr>
            <w:tcW w:w="777" w:type="dxa"/>
            <w:vAlign w:val="center"/>
          </w:tcPr>
          <w:p w14:paraId="7000FA4E">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708F714D">
            <w:pPr>
              <w:pStyle w:val="8"/>
              <w:tabs>
                <w:tab w:val="left" w:pos="284"/>
                <w:tab w:val="left" w:pos="1134"/>
                <w:tab w:val="left" w:pos="2552"/>
                <w:tab w:val="left" w:pos="4820"/>
                <w:tab w:val="left" w:pos="7088"/>
              </w:tabs>
              <w:spacing w:before="0" w:after="0"/>
              <w:ind w:firstLine="0"/>
              <w:jc w:val="center"/>
              <w:rPr>
                <w:b/>
                <w:color w:val="FF0000"/>
                <w:lang w:val="en-US"/>
              </w:rPr>
            </w:pPr>
          </w:p>
        </w:tc>
      </w:tr>
      <w:tr w14:paraId="47FB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D97AA52">
            <w:pPr>
              <w:pStyle w:val="8"/>
              <w:tabs>
                <w:tab w:val="left" w:pos="284"/>
                <w:tab w:val="left" w:pos="1134"/>
                <w:tab w:val="left" w:pos="2552"/>
                <w:tab w:val="left" w:pos="4820"/>
                <w:tab w:val="left" w:pos="7088"/>
              </w:tabs>
              <w:spacing w:before="0" w:after="0"/>
              <w:ind w:firstLine="0"/>
              <w:jc w:val="center"/>
              <w:rPr>
                <w:b/>
              </w:rPr>
            </w:pPr>
            <w:r>
              <w:rPr>
                <w:b/>
              </w:rPr>
              <w:t>d</w:t>
            </w:r>
          </w:p>
        </w:tc>
        <w:tc>
          <w:tcPr>
            <w:tcW w:w="8040" w:type="dxa"/>
            <w:vAlign w:val="center"/>
          </w:tcPr>
          <w:p w14:paraId="2E6DD36C">
            <w:pPr>
              <w:pStyle w:val="38"/>
              <w:numPr>
                <w:ilvl w:val="0"/>
                <w:numId w:val="0"/>
              </w:numPr>
              <w:tabs>
                <w:tab w:val="left" w:pos="2552"/>
                <w:tab w:val="left" w:pos="4820"/>
                <w:tab w:val="left" w:pos="7088"/>
              </w:tabs>
              <w:spacing w:line="240" w:lineRule="auto"/>
            </w:pPr>
            <w:r>
              <w:t xml:space="preserve">Với </w:t>
            </w:r>
            <w:r>
              <w:rPr>
                <w:position w:val="-6"/>
              </w:rPr>
              <w:object>
                <v:shape id="_x0000_i1182" o:spt="75" type="#_x0000_t75" style="height:14.95pt;width:90.3pt;" o:ole="t" filled="f" o:preferrelative="t" stroked="f" coordsize="21600,21600">
                  <v:path/>
                  <v:fill on="f" focussize="0,0"/>
                  <v:stroke on="f" joinstyle="miter"/>
                  <v:imagedata r:id="rId19" o:title=""/>
                  <o:lock v:ext="edit" aspectratio="t"/>
                  <w10:wrap type="none"/>
                  <w10:anchorlock/>
                </v:shape>
                <o:OLEObject Type="Embed" ProgID="Equation.DSMT4" ShapeID="_x0000_i1182" DrawAspect="Content" ObjectID="_1468075882" r:id="rId309">
                  <o:LockedField>false</o:LockedField>
                </o:OLEObject>
              </w:object>
            </w:r>
            <w:r>
              <w:t>, lực tương tác giữa hai vật có độ lớn là 22,5 N.</w:t>
            </w:r>
          </w:p>
        </w:tc>
        <w:tc>
          <w:tcPr>
            <w:tcW w:w="777" w:type="dxa"/>
            <w:vAlign w:val="center"/>
          </w:tcPr>
          <w:p w14:paraId="4654A296">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37EE31DB">
            <w:pPr>
              <w:pStyle w:val="8"/>
              <w:tabs>
                <w:tab w:val="left" w:pos="284"/>
                <w:tab w:val="left" w:pos="1134"/>
                <w:tab w:val="left" w:pos="2552"/>
                <w:tab w:val="left" w:pos="4820"/>
                <w:tab w:val="left" w:pos="7088"/>
              </w:tabs>
              <w:spacing w:before="0" w:after="0"/>
              <w:ind w:firstLine="0"/>
              <w:jc w:val="center"/>
              <w:rPr>
                <w:b/>
                <w:color w:val="FF0000"/>
                <w:lang w:val="en-US"/>
              </w:rPr>
            </w:pPr>
          </w:p>
        </w:tc>
      </w:tr>
    </w:tbl>
    <w:p w14:paraId="1D9A0D51">
      <w:pPr>
        <w:pStyle w:val="38"/>
        <w:numPr>
          <w:ilvl w:val="0"/>
          <w:numId w:val="0"/>
        </w:numPr>
        <w:tabs>
          <w:tab w:val="left" w:pos="2552"/>
          <w:tab w:val="left" w:pos="4820"/>
          <w:tab w:val="left" w:pos="7088"/>
        </w:tabs>
        <w:rPr>
          <w:b/>
          <w:bCs w:val="0"/>
          <w:iCs/>
          <w:color w:val="auto"/>
        </w:rPr>
      </w:pPr>
    </w:p>
    <w:p w14:paraId="7941A3B2">
      <w:pPr>
        <w:pStyle w:val="38"/>
        <w:numPr>
          <w:ilvl w:val="0"/>
          <w:numId w:val="0"/>
        </w:numPr>
        <w:tabs>
          <w:tab w:val="left" w:pos="2552"/>
          <w:tab w:val="left" w:pos="4820"/>
          <w:tab w:val="left" w:pos="7088"/>
        </w:tabs>
        <w:rPr>
          <w:lang w:val="vi-VN"/>
        </w:rPr>
      </w:pPr>
      <w:r>
        <w:rPr>
          <w:b/>
          <w:bCs w:val="0"/>
          <w:iCs/>
          <w:color w:val="auto"/>
          <w:lang w:val="vi-VN"/>
        </w:rPr>
        <w:t xml:space="preserve">Câu 2. </w:t>
      </w:r>
      <w:r>
        <w:t>Hai quả cầu kim loại nhỏ có cùng kích thước, cùng khối lượng 90 g, được treo vào cùng một điểm bằng hai sợi dây mảnh cách điện có cùng chiều dài 1,5 m. Truyền cho mỗi quả cầu một lượng điện tích </w:t>
      </w:r>
      <w:r>
        <w:rPr>
          <w:position w:val="-10"/>
        </w:rPr>
        <w:object>
          <v:shape id="_x0000_i1183" o:spt="75" type="#_x0000_t75" style="height:18.3pt;width:55.4pt;" o:ole="t" filled="f" o:preferrelative="t" stroked="f" coordsize="21600,21600">
            <v:path/>
            <v:fill on="f" focussize="0,0"/>
            <v:stroke on="f" joinstyle="miter"/>
            <v:imagedata r:id="rId311" o:title=""/>
            <o:lock v:ext="edit" aspectratio="t"/>
            <w10:wrap type="none"/>
            <w10:anchorlock/>
          </v:shape>
          <o:OLEObject Type="Embed" ProgID="Equation.DSMT4" ShapeID="_x0000_i1183" DrawAspect="Content" ObjectID="_1468075883" r:id="rId310">
            <o:LockedField>false</o:LockedField>
          </o:OLEObject>
        </w:object>
      </w:r>
      <w:r>
        <w:t xml:space="preserve"> thì chúng đẩy nhau ra xa tới lúc cân bằng thì hai điện tích cách nhau một đoạn </w:t>
      </w:r>
      <w:r>
        <w:rPr>
          <w:i/>
          <w:iCs/>
        </w:rPr>
        <w:t>a</w:t>
      </w:r>
      <w:r>
        <w:rPr>
          <w:lang w:val="vi-VN"/>
        </w:rPr>
        <w:t>.</w:t>
      </w:r>
      <w:r>
        <w:t xml:space="preserve"> Coi góc lệch của hai sợi dây so với phương thẳng đứng là rất nhỏ. Lấy</w:t>
      </w:r>
      <w:r>
        <w:rPr>
          <w:i/>
          <w:iCs/>
        </w:rPr>
        <w:t xml:space="preserve"> g</w:t>
      </w:r>
      <w:r>
        <w:t xml:space="preserve"> = 10 m/s</w:t>
      </w:r>
      <w:r>
        <w:rPr>
          <w:vertAlign w:val="superscript"/>
        </w:rPr>
        <w:t>2</w:t>
      </w:r>
      <w:r>
        <w:rPr>
          <w:lang w:val="vi-VN"/>
        </w:rPr>
        <w:t xml:space="preserve">. </w:t>
      </w:r>
      <w:r>
        <w:t xml:space="preserve">Tính độ lớn của </w:t>
      </w:r>
      <w:r>
        <w:rPr>
          <w:i/>
          <w:iCs/>
        </w:rPr>
        <w:t>a</w:t>
      </w:r>
      <w:r>
        <w:t>. </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8130"/>
        <w:gridCol w:w="777"/>
        <w:gridCol w:w="823"/>
      </w:tblGrid>
      <w:tr w14:paraId="30C6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14:paraId="69B92421">
            <w:pPr>
              <w:pStyle w:val="8"/>
              <w:tabs>
                <w:tab w:val="left" w:pos="284"/>
                <w:tab w:val="left" w:pos="1134"/>
                <w:tab w:val="left" w:pos="2552"/>
                <w:tab w:val="left" w:pos="4820"/>
                <w:tab w:val="left" w:pos="7088"/>
              </w:tabs>
              <w:spacing w:before="0" w:after="0"/>
              <w:ind w:firstLine="0"/>
              <w:jc w:val="center"/>
              <w:rPr>
                <w:b/>
              </w:rPr>
            </w:pPr>
          </w:p>
        </w:tc>
        <w:tc>
          <w:tcPr>
            <w:tcW w:w="8130" w:type="dxa"/>
          </w:tcPr>
          <w:p w14:paraId="7EABF255">
            <w:pPr>
              <w:pStyle w:val="8"/>
              <w:tabs>
                <w:tab w:val="left" w:pos="284"/>
                <w:tab w:val="left" w:pos="1134"/>
                <w:tab w:val="left" w:pos="2552"/>
                <w:tab w:val="left" w:pos="4820"/>
                <w:tab w:val="left" w:pos="7088"/>
              </w:tabs>
              <w:spacing w:before="0" w:after="0"/>
              <w:ind w:firstLine="0"/>
              <w:jc w:val="center"/>
              <w:rPr>
                <w:b/>
              </w:rPr>
            </w:pPr>
            <w:r>
              <w:rPr>
                <w:b/>
                <w:lang w:val="en-US"/>
              </w:rPr>
              <w:t>Nội dung</w:t>
            </w:r>
          </w:p>
        </w:tc>
        <w:tc>
          <w:tcPr>
            <w:tcW w:w="777" w:type="dxa"/>
          </w:tcPr>
          <w:p w14:paraId="257C99BF">
            <w:pPr>
              <w:pStyle w:val="8"/>
              <w:tabs>
                <w:tab w:val="left" w:pos="284"/>
                <w:tab w:val="left" w:pos="1134"/>
                <w:tab w:val="left" w:pos="2552"/>
                <w:tab w:val="left" w:pos="4820"/>
                <w:tab w:val="left" w:pos="7088"/>
              </w:tabs>
              <w:spacing w:before="0" w:after="0"/>
              <w:ind w:firstLine="0"/>
              <w:jc w:val="center"/>
              <w:rPr>
                <w:b/>
                <w:lang w:val="en-US"/>
              </w:rPr>
            </w:pPr>
            <w:r>
              <w:rPr>
                <w:b/>
              </w:rPr>
              <w:t>Đúng</w:t>
            </w:r>
          </w:p>
        </w:tc>
        <w:tc>
          <w:tcPr>
            <w:tcW w:w="823" w:type="dxa"/>
          </w:tcPr>
          <w:p w14:paraId="3822F965">
            <w:pPr>
              <w:pStyle w:val="8"/>
              <w:tabs>
                <w:tab w:val="left" w:pos="284"/>
                <w:tab w:val="left" w:pos="1134"/>
                <w:tab w:val="left" w:pos="2552"/>
                <w:tab w:val="left" w:pos="4820"/>
                <w:tab w:val="left" w:pos="7088"/>
              </w:tabs>
              <w:spacing w:before="0" w:after="0"/>
              <w:ind w:firstLine="0"/>
              <w:jc w:val="center"/>
              <w:rPr>
                <w:b/>
              </w:rPr>
            </w:pPr>
            <w:r>
              <w:rPr>
                <w:b/>
              </w:rPr>
              <w:t>Sai</w:t>
            </w:r>
          </w:p>
        </w:tc>
      </w:tr>
      <w:tr w14:paraId="1667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49AA8CCF">
            <w:pPr>
              <w:pStyle w:val="8"/>
              <w:tabs>
                <w:tab w:val="left" w:pos="284"/>
                <w:tab w:val="left" w:pos="1134"/>
                <w:tab w:val="left" w:pos="2552"/>
                <w:tab w:val="left" w:pos="4820"/>
                <w:tab w:val="left" w:pos="7088"/>
              </w:tabs>
              <w:spacing w:before="0" w:after="0"/>
              <w:ind w:firstLine="0"/>
              <w:jc w:val="center"/>
              <w:rPr>
                <w:b/>
              </w:rPr>
            </w:pPr>
            <w:r>
              <w:rPr>
                <w:b/>
              </w:rPr>
              <w:t>a</w:t>
            </w:r>
          </w:p>
        </w:tc>
        <w:tc>
          <w:tcPr>
            <w:tcW w:w="8130" w:type="dxa"/>
            <w:vAlign w:val="center"/>
          </w:tcPr>
          <w:p w14:paraId="2EE8BA5E">
            <w:pPr>
              <w:pStyle w:val="38"/>
              <w:numPr>
                <w:ilvl w:val="0"/>
                <w:numId w:val="0"/>
              </w:numPr>
              <w:tabs>
                <w:tab w:val="left" w:pos="2552"/>
                <w:tab w:val="left" w:pos="4820"/>
                <w:tab w:val="left" w:pos="7088"/>
              </w:tabs>
              <w:spacing w:line="240" w:lineRule="auto"/>
            </w:pPr>
            <w:r>
              <w:t>Lực đẩy do hai quả cầu tác dụng lên nhau có phương, chiều và độ lớn như nhau.</w:t>
            </w:r>
          </w:p>
        </w:tc>
        <w:tc>
          <w:tcPr>
            <w:tcW w:w="777" w:type="dxa"/>
            <w:vAlign w:val="center"/>
          </w:tcPr>
          <w:p w14:paraId="31426178">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5AA210B5">
            <w:pPr>
              <w:pStyle w:val="8"/>
              <w:tabs>
                <w:tab w:val="left" w:pos="284"/>
                <w:tab w:val="left" w:pos="1134"/>
                <w:tab w:val="left" w:pos="2552"/>
                <w:tab w:val="left" w:pos="4820"/>
                <w:tab w:val="left" w:pos="7088"/>
              </w:tabs>
              <w:spacing w:before="0" w:after="0"/>
              <w:ind w:firstLine="0"/>
              <w:jc w:val="center"/>
              <w:rPr>
                <w:b/>
                <w:color w:val="FF0000"/>
                <w:lang w:val="en-US"/>
              </w:rPr>
            </w:pPr>
          </w:p>
        </w:tc>
      </w:tr>
      <w:tr w14:paraId="2D6E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2A2E758B">
            <w:pPr>
              <w:pStyle w:val="8"/>
              <w:tabs>
                <w:tab w:val="left" w:pos="284"/>
                <w:tab w:val="left" w:pos="1134"/>
                <w:tab w:val="left" w:pos="2552"/>
                <w:tab w:val="left" w:pos="4820"/>
                <w:tab w:val="left" w:pos="7088"/>
              </w:tabs>
              <w:spacing w:before="0" w:after="0"/>
              <w:ind w:firstLine="0"/>
              <w:jc w:val="center"/>
              <w:rPr>
                <w:b/>
              </w:rPr>
            </w:pPr>
            <w:r>
              <w:rPr>
                <w:b/>
              </w:rPr>
              <w:t>b</w:t>
            </w:r>
          </w:p>
        </w:tc>
        <w:tc>
          <w:tcPr>
            <w:tcW w:w="8130" w:type="dxa"/>
            <w:vAlign w:val="center"/>
          </w:tcPr>
          <w:p w14:paraId="53601B1B">
            <w:pPr>
              <w:pStyle w:val="38"/>
              <w:numPr>
                <w:ilvl w:val="0"/>
                <w:numId w:val="0"/>
              </w:numPr>
              <w:tabs>
                <w:tab w:val="left" w:pos="2552"/>
                <w:tab w:val="left" w:pos="4820"/>
                <w:tab w:val="left" w:pos="7088"/>
              </w:tabs>
              <w:spacing w:line="240" w:lineRule="auto"/>
            </w:pPr>
            <w:r>
              <w:t>Khoảng cách vị trí của mỗi quả cầu khi cân bằng đến vị trí ban đầu là như nhau.</w:t>
            </w:r>
          </w:p>
        </w:tc>
        <w:tc>
          <w:tcPr>
            <w:tcW w:w="777" w:type="dxa"/>
            <w:vAlign w:val="center"/>
          </w:tcPr>
          <w:p w14:paraId="28FCAAD5">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003286EC">
            <w:pPr>
              <w:pStyle w:val="8"/>
              <w:tabs>
                <w:tab w:val="left" w:pos="284"/>
                <w:tab w:val="left" w:pos="1134"/>
                <w:tab w:val="left" w:pos="2552"/>
                <w:tab w:val="left" w:pos="4820"/>
                <w:tab w:val="left" w:pos="7088"/>
              </w:tabs>
              <w:spacing w:before="0" w:after="0"/>
              <w:ind w:firstLine="0"/>
              <w:jc w:val="center"/>
              <w:rPr>
                <w:b/>
                <w:color w:val="FF0000"/>
                <w:lang w:val="en-US"/>
              </w:rPr>
            </w:pPr>
          </w:p>
        </w:tc>
      </w:tr>
      <w:tr w14:paraId="2BA0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0D036849">
            <w:pPr>
              <w:pStyle w:val="8"/>
              <w:tabs>
                <w:tab w:val="left" w:pos="284"/>
                <w:tab w:val="left" w:pos="1134"/>
                <w:tab w:val="left" w:pos="2552"/>
                <w:tab w:val="left" w:pos="4820"/>
                <w:tab w:val="left" w:pos="7088"/>
              </w:tabs>
              <w:spacing w:before="0" w:after="0"/>
              <w:ind w:firstLine="0"/>
              <w:jc w:val="center"/>
              <w:rPr>
                <w:b/>
              </w:rPr>
            </w:pPr>
            <w:r>
              <w:rPr>
                <w:b/>
              </w:rPr>
              <w:t>c</w:t>
            </w:r>
          </w:p>
        </w:tc>
        <w:tc>
          <w:tcPr>
            <w:tcW w:w="8130" w:type="dxa"/>
            <w:vAlign w:val="center"/>
          </w:tcPr>
          <w:p w14:paraId="56C46D45">
            <w:pPr>
              <w:pStyle w:val="8"/>
              <w:tabs>
                <w:tab w:val="left" w:pos="284"/>
                <w:tab w:val="left" w:pos="1134"/>
                <w:tab w:val="left" w:pos="2552"/>
                <w:tab w:val="left" w:pos="4820"/>
                <w:tab w:val="left" w:pos="7088"/>
              </w:tabs>
              <w:spacing w:before="0" w:after="0"/>
              <w:ind w:firstLine="0"/>
              <w:rPr>
                <w:lang w:val="en-US"/>
              </w:rPr>
            </w:pPr>
            <w:r>
              <w:t xml:space="preserve">Khoảng cách </w:t>
            </w:r>
            <w:r>
              <w:rPr>
                <w:position w:val="-6"/>
              </w:rPr>
              <w:object>
                <v:shape id="_x0000_i1184" o:spt="75" type="#_x0000_t75" style="height:12.75pt;width:52.05pt;" o:ole="t" filled="f" o:preferrelative="t" stroked="f" coordsize="21600,21600">
                  <v:path/>
                  <v:fill on="f" focussize="0,0"/>
                  <v:stroke on="f" joinstyle="miter"/>
                  <v:imagedata r:id="rId313" o:title=""/>
                  <o:lock v:ext="edit" aspectratio="t"/>
                  <w10:wrap type="none"/>
                  <w10:anchorlock/>
                </v:shape>
                <o:OLEObject Type="Embed" ProgID="Equation.DSMT4" ShapeID="_x0000_i1184" DrawAspect="Content" ObjectID="_1468075884" r:id="rId312">
                  <o:LockedField>false</o:LockedField>
                </o:OLEObject>
              </w:object>
            </w:r>
            <w:r>
              <w:t>.</w:t>
            </w:r>
          </w:p>
        </w:tc>
        <w:tc>
          <w:tcPr>
            <w:tcW w:w="777" w:type="dxa"/>
            <w:vAlign w:val="center"/>
          </w:tcPr>
          <w:p w14:paraId="48A0C51C">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5AB6A33B">
            <w:pPr>
              <w:pStyle w:val="8"/>
              <w:tabs>
                <w:tab w:val="left" w:pos="284"/>
                <w:tab w:val="left" w:pos="1134"/>
                <w:tab w:val="left" w:pos="2552"/>
                <w:tab w:val="left" w:pos="4820"/>
                <w:tab w:val="left" w:pos="7088"/>
              </w:tabs>
              <w:spacing w:before="0" w:after="0"/>
              <w:ind w:firstLine="0"/>
              <w:jc w:val="center"/>
              <w:rPr>
                <w:b/>
                <w:color w:val="FF0000"/>
                <w:lang w:val="en-US"/>
              </w:rPr>
            </w:pPr>
          </w:p>
        </w:tc>
      </w:tr>
      <w:tr w14:paraId="4584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56326027">
            <w:pPr>
              <w:pStyle w:val="8"/>
              <w:tabs>
                <w:tab w:val="left" w:pos="284"/>
                <w:tab w:val="left" w:pos="1134"/>
                <w:tab w:val="left" w:pos="2552"/>
                <w:tab w:val="left" w:pos="4820"/>
                <w:tab w:val="left" w:pos="7088"/>
              </w:tabs>
              <w:spacing w:before="0" w:after="0"/>
              <w:ind w:firstLine="0"/>
              <w:jc w:val="center"/>
              <w:rPr>
                <w:b/>
              </w:rPr>
            </w:pPr>
            <w:r>
              <w:rPr>
                <w:b/>
              </w:rPr>
              <w:t>d</w:t>
            </w:r>
          </w:p>
        </w:tc>
        <w:tc>
          <w:tcPr>
            <w:tcW w:w="8130" w:type="dxa"/>
            <w:vAlign w:val="center"/>
          </w:tcPr>
          <w:p w14:paraId="659FA57D">
            <w:pPr>
              <w:pStyle w:val="38"/>
              <w:numPr>
                <w:ilvl w:val="0"/>
                <w:numId w:val="0"/>
              </w:numPr>
              <w:tabs>
                <w:tab w:val="left" w:pos="2552"/>
                <w:tab w:val="left" w:pos="4820"/>
                <w:tab w:val="left" w:pos="7088"/>
              </w:tabs>
              <w:spacing w:line="240" w:lineRule="auto"/>
            </w:pPr>
            <w:r>
              <w:t xml:space="preserve">Nếu nhúng cả hệ như cũ vào dầu có hằng số điện môi là 2, khoảng cách </w:t>
            </w:r>
            <w:r>
              <w:rPr>
                <w:i/>
                <w:iCs/>
              </w:rPr>
              <w:t>a</w:t>
            </w:r>
            <w:r>
              <w:t xml:space="preserve"> sẽ giảm đi 1 cm.</w:t>
            </w:r>
          </w:p>
        </w:tc>
        <w:tc>
          <w:tcPr>
            <w:tcW w:w="777" w:type="dxa"/>
            <w:vAlign w:val="center"/>
          </w:tcPr>
          <w:p w14:paraId="389C86C6">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67EB3604">
            <w:pPr>
              <w:pStyle w:val="8"/>
              <w:tabs>
                <w:tab w:val="left" w:pos="284"/>
                <w:tab w:val="left" w:pos="1134"/>
                <w:tab w:val="left" w:pos="2552"/>
                <w:tab w:val="left" w:pos="4820"/>
                <w:tab w:val="left" w:pos="7088"/>
              </w:tabs>
              <w:spacing w:before="0" w:after="0"/>
              <w:ind w:firstLine="0"/>
              <w:jc w:val="center"/>
              <w:rPr>
                <w:b/>
                <w:color w:val="FF0000"/>
                <w:lang w:val="en-US"/>
              </w:rPr>
            </w:pPr>
          </w:p>
        </w:tc>
      </w:tr>
    </w:tbl>
    <w:p w14:paraId="731AE197">
      <w:pPr>
        <w:tabs>
          <w:tab w:val="left" w:pos="284"/>
          <w:tab w:val="left" w:pos="2552"/>
          <w:tab w:val="left" w:pos="4820"/>
          <w:tab w:val="left" w:pos="7088"/>
        </w:tabs>
        <w:rPr>
          <w:i/>
          <w:iCs/>
          <w:color w:val="C00000"/>
        </w:rPr>
      </w:pPr>
    </w:p>
    <w:p w14:paraId="099481F3">
      <w:pPr>
        <w:pStyle w:val="38"/>
        <w:numPr>
          <w:ilvl w:val="0"/>
          <w:numId w:val="0"/>
        </w:numPr>
        <w:tabs>
          <w:tab w:val="left" w:pos="2552"/>
          <w:tab w:val="left" w:pos="4820"/>
          <w:tab w:val="left" w:pos="7088"/>
        </w:tabs>
        <w:rPr>
          <w:lang w:val="vi-VN"/>
        </w:rPr>
      </w:pPr>
      <w:r>
        <w:rPr>
          <w:b/>
          <w:bCs w:val="0"/>
          <w:iCs/>
          <w:color w:val="auto"/>
          <w:lang w:val="vi-VN"/>
        </w:rPr>
        <w:t xml:space="preserve">Câu 3. </w:t>
      </w:r>
      <w:r>
        <w:t xml:space="preserve">Xét hai quả cầu kim loại nhỏ giống nhau mang các điện tích </w:t>
      </w:r>
      <w:r>
        <w:rPr>
          <w:position w:val="-12"/>
        </w:rPr>
        <w:object>
          <v:shape id="_x0000_i1185" o:spt="75" type="#_x0000_t75" style="height:18.3pt;width:11.65pt;" o:ole="t" filled="f" o:preferrelative="t" stroked="f" coordsize="21600,21600">
            <v:path/>
            <v:fill on="f" focussize="0,0"/>
            <v:stroke on="f" joinstyle="miter"/>
            <v:imagedata r:id="rId315" o:title=""/>
            <o:lock v:ext="edit" aspectratio="t"/>
            <w10:wrap type="none"/>
            <w10:anchorlock/>
          </v:shape>
          <o:OLEObject Type="Embed" ProgID="Equation.DSMT4" ShapeID="_x0000_i1185" DrawAspect="Content" ObjectID="_1468075885" r:id="rId314">
            <o:LockedField>false</o:LockedField>
          </o:OLEObject>
        </w:object>
      </w:r>
      <w:r>
        <w:t xml:space="preserve"> và </w:t>
      </w:r>
      <w:r>
        <w:rPr>
          <w:position w:val="-12"/>
        </w:rPr>
        <w:object>
          <v:shape id="_x0000_i1186" o:spt="75" type="#_x0000_t75" style="height:18.3pt;width:11.65pt;" o:ole="t" filled="f" o:preferrelative="t" stroked="f" coordsize="21600,21600">
            <v:path/>
            <v:fill on="f" focussize="0,0"/>
            <v:stroke on="f" joinstyle="miter"/>
            <v:imagedata r:id="rId317" o:title=""/>
            <o:lock v:ext="edit" aspectratio="t"/>
            <w10:wrap type="none"/>
            <w10:anchorlock/>
          </v:shape>
          <o:OLEObject Type="Embed" ProgID="Equation.DSMT4" ShapeID="_x0000_i1186" DrawAspect="Content" ObjectID="_1468075886" r:id="rId316">
            <o:LockedField>false</o:LockedField>
          </o:OLEObject>
        </w:object>
      </w:r>
      <w:r>
        <w:t> được đặt trong không khí cách nhau 2 cm, đẩy nhau bằng một lực có độ lớn 2,7.10</w:t>
      </w:r>
      <w:r>
        <w:rPr>
          <w:vertAlign w:val="superscript"/>
        </w:rPr>
        <w:t>-4</w:t>
      </w:r>
      <w:r>
        <w:t> N. Cho hai quả cầu tiếp xúc với nhau rồi lại đưa về vị trí ban đầu thì lực đẩy giữa chúng có độ lớn 3,6.10</w:t>
      </w:r>
      <w:r>
        <w:rPr>
          <w:vertAlign w:val="superscript"/>
        </w:rPr>
        <w:t>-4</w:t>
      </w:r>
      <w:r>
        <w:t> N.</w:t>
      </w:r>
      <w:r>
        <w:rPr>
          <w:lang w:val="vi-VN"/>
        </w:rPr>
        <w:tab/>
      </w:r>
      <w:r>
        <w:rPr>
          <w:lang w:val="vi-VN"/>
        </w:rPr>
        <w:tab/>
      </w:r>
      <w:r>
        <w:rPr>
          <w:lang w:val="vi-VN"/>
        </w:rPr>
        <w:tab/>
      </w:r>
      <w:r>
        <w:rPr>
          <w:lang w:val="vi-VN"/>
        </w:rPr>
        <w:tab/>
      </w:r>
      <w:r>
        <w:rPr>
          <w:lang w:val="vi-VN"/>
        </w:rPr>
        <w:tab/>
      </w:r>
      <w:r>
        <w:rPr>
          <w:lang w:val="vi-VN"/>
        </w:rPr>
        <w:t xml:space="preserve"> </w:t>
      </w:r>
      <w:r>
        <w:rPr>
          <w:lang w:val="vi-VN"/>
        </w:rPr>
        <w:tab/>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5FA0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51428E6C">
            <w:pPr>
              <w:pStyle w:val="8"/>
              <w:tabs>
                <w:tab w:val="left" w:pos="284"/>
                <w:tab w:val="left" w:pos="1134"/>
                <w:tab w:val="left" w:pos="2552"/>
                <w:tab w:val="left" w:pos="4820"/>
                <w:tab w:val="left" w:pos="7088"/>
              </w:tabs>
              <w:spacing w:before="0" w:after="0"/>
              <w:ind w:firstLine="0"/>
              <w:jc w:val="center"/>
              <w:rPr>
                <w:b/>
              </w:rPr>
            </w:pPr>
          </w:p>
        </w:tc>
        <w:tc>
          <w:tcPr>
            <w:tcW w:w="8040" w:type="dxa"/>
          </w:tcPr>
          <w:p w14:paraId="015EA84B">
            <w:pPr>
              <w:pStyle w:val="8"/>
              <w:tabs>
                <w:tab w:val="left" w:pos="284"/>
                <w:tab w:val="left" w:pos="1134"/>
                <w:tab w:val="left" w:pos="2552"/>
                <w:tab w:val="left" w:pos="4820"/>
                <w:tab w:val="left" w:pos="7088"/>
              </w:tabs>
              <w:spacing w:before="0" w:after="0"/>
              <w:ind w:firstLine="0"/>
              <w:jc w:val="center"/>
              <w:rPr>
                <w:b/>
              </w:rPr>
            </w:pPr>
            <w:r>
              <w:rPr>
                <w:b/>
                <w:lang w:val="en-US"/>
              </w:rPr>
              <w:t>Nội dung</w:t>
            </w:r>
          </w:p>
        </w:tc>
        <w:tc>
          <w:tcPr>
            <w:tcW w:w="777" w:type="dxa"/>
          </w:tcPr>
          <w:p w14:paraId="276AFDAB">
            <w:pPr>
              <w:pStyle w:val="8"/>
              <w:tabs>
                <w:tab w:val="left" w:pos="284"/>
                <w:tab w:val="left" w:pos="1134"/>
                <w:tab w:val="left" w:pos="2552"/>
                <w:tab w:val="left" w:pos="4820"/>
                <w:tab w:val="left" w:pos="7088"/>
              </w:tabs>
              <w:spacing w:before="0" w:after="0"/>
              <w:ind w:firstLine="0"/>
              <w:jc w:val="center"/>
              <w:rPr>
                <w:b/>
                <w:lang w:val="en-US"/>
              </w:rPr>
            </w:pPr>
            <w:r>
              <w:rPr>
                <w:b/>
              </w:rPr>
              <w:t>Đúng</w:t>
            </w:r>
          </w:p>
        </w:tc>
        <w:tc>
          <w:tcPr>
            <w:tcW w:w="823" w:type="dxa"/>
          </w:tcPr>
          <w:p w14:paraId="4E925A58">
            <w:pPr>
              <w:pStyle w:val="8"/>
              <w:tabs>
                <w:tab w:val="left" w:pos="284"/>
                <w:tab w:val="left" w:pos="1134"/>
                <w:tab w:val="left" w:pos="2552"/>
                <w:tab w:val="left" w:pos="4820"/>
                <w:tab w:val="left" w:pos="7088"/>
              </w:tabs>
              <w:spacing w:before="0" w:after="0"/>
              <w:ind w:firstLine="0"/>
              <w:jc w:val="center"/>
              <w:rPr>
                <w:b/>
              </w:rPr>
            </w:pPr>
            <w:r>
              <w:rPr>
                <w:b/>
              </w:rPr>
              <w:t>Sai</w:t>
            </w:r>
          </w:p>
        </w:tc>
      </w:tr>
      <w:tr w14:paraId="5CA3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57588C8">
            <w:pPr>
              <w:pStyle w:val="8"/>
              <w:tabs>
                <w:tab w:val="left" w:pos="284"/>
                <w:tab w:val="left" w:pos="1134"/>
                <w:tab w:val="left" w:pos="2552"/>
                <w:tab w:val="left" w:pos="4820"/>
                <w:tab w:val="left" w:pos="7088"/>
              </w:tabs>
              <w:spacing w:before="0" w:after="0"/>
              <w:ind w:firstLine="0"/>
              <w:jc w:val="center"/>
              <w:rPr>
                <w:b/>
              </w:rPr>
            </w:pPr>
            <w:r>
              <w:rPr>
                <w:b/>
              </w:rPr>
              <w:t>a</w:t>
            </w:r>
          </w:p>
        </w:tc>
        <w:tc>
          <w:tcPr>
            <w:tcW w:w="8040" w:type="dxa"/>
            <w:vAlign w:val="center"/>
          </w:tcPr>
          <w:p w14:paraId="790D413C">
            <w:pPr>
              <w:pStyle w:val="38"/>
              <w:numPr>
                <w:ilvl w:val="0"/>
                <w:numId w:val="0"/>
              </w:numPr>
              <w:tabs>
                <w:tab w:val="left" w:pos="2552"/>
                <w:tab w:val="left" w:pos="4820"/>
                <w:tab w:val="left" w:pos="7088"/>
              </w:tabs>
              <w:spacing w:line="240" w:lineRule="auto"/>
            </w:pPr>
            <w:r>
              <w:t xml:space="preserve">Trước khi tiếp xúc, hai điện tích </w:t>
            </w:r>
            <w:r>
              <w:rPr>
                <w:position w:val="-12"/>
              </w:rPr>
              <w:object>
                <v:shape id="_x0000_i1187" o:spt="75" type="#_x0000_t75" style="height:18.3pt;width:11.65pt;" o:ole="t" filled="f" o:preferrelative="t" stroked="f" coordsize="21600,21600">
                  <v:path/>
                  <v:fill on="f" focussize="0,0"/>
                  <v:stroke on="f" joinstyle="miter"/>
                  <v:imagedata r:id="rId315" o:title=""/>
                  <o:lock v:ext="edit" aspectratio="t"/>
                  <w10:wrap type="none"/>
                  <w10:anchorlock/>
                </v:shape>
                <o:OLEObject Type="Embed" ProgID="Equation.DSMT4" ShapeID="_x0000_i1187" DrawAspect="Content" ObjectID="_1468075887" r:id="rId318">
                  <o:LockedField>false</o:LockedField>
                </o:OLEObject>
              </w:object>
            </w:r>
            <w:r>
              <w:t xml:space="preserve"> và </w:t>
            </w:r>
            <w:r>
              <w:rPr>
                <w:position w:val="-12"/>
              </w:rPr>
              <w:object>
                <v:shape id="_x0000_i1188" o:spt="75" type="#_x0000_t75" style="height:18.3pt;width:11.65pt;" o:ole="t" filled="f" o:preferrelative="t" stroked="f" coordsize="21600,21600">
                  <v:path/>
                  <v:fill on="f" focussize="0,0"/>
                  <v:stroke on="f" joinstyle="miter"/>
                  <v:imagedata r:id="rId317" o:title=""/>
                  <o:lock v:ext="edit" aspectratio="t"/>
                  <w10:wrap type="none"/>
                  <w10:anchorlock/>
                </v:shape>
                <o:OLEObject Type="Embed" ProgID="Equation.DSMT4" ShapeID="_x0000_i1188" DrawAspect="Content" ObjectID="_1468075888" r:id="rId319">
                  <o:LockedField>false</o:LockedField>
                </o:OLEObject>
              </w:object>
            </w:r>
            <w:r>
              <w:t> tích điện cùng dấu.</w:t>
            </w:r>
          </w:p>
        </w:tc>
        <w:tc>
          <w:tcPr>
            <w:tcW w:w="777" w:type="dxa"/>
            <w:vAlign w:val="center"/>
          </w:tcPr>
          <w:p w14:paraId="0C8CA02C">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09E977C1">
            <w:pPr>
              <w:pStyle w:val="8"/>
              <w:tabs>
                <w:tab w:val="left" w:pos="284"/>
                <w:tab w:val="left" w:pos="1134"/>
                <w:tab w:val="left" w:pos="2552"/>
                <w:tab w:val="left" w:pos="4820"/>
                <w:tab w:val="left" w:pos="7088"/>
              </w:tabs>
              <w:spacing w:before="0" w:after="0"/>
              <w:ind w:firstLine="0"/>
              <w:jc w:val="center"/>
              <w:rPr>
                <w:b/>
                <w:color w:val="FF0000"/>
                <w:lang w:val="en-US"/>
              </w:rPr>
            </w:pPr>
          </w:p>
        </w:tc>
      </w:tr>
      <w:tr w14:paraId="0087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295E098">
            <w:pPr>
              <w:pStyle w:val="8"/>
              <w:tabs>
                <w:tab w:val="left" w:pos="284"/>
                <w:tab w:val="left" w:pos="1134"/>
                <w:tab w:val="left" w:pos="2552"/>
                <w:tab w:val="left" w:pos="4820"/>
                <w:tab w:val="left" w:pos="7088"/>
              </w:tabs>
              <w:spacing w:before="0" w:after="0"/>
              <w:ind w:firstLine="0"/>
              <w:jc w:val="center"/>
              <w:rPr>
                <w:b/>
              </w:rPr>
            </w:pPr>
            <w:r>
              <w:rPr>
                <w:b/>
              </w:rPr>
              <w:t>b</w:t>
            </w:r>
          </w:p>
        </w:tc>
        <w:tc>
          <w:tcPr>
            <w:tcW w:w="8040" w:type="dxa"/>
            <w:vAlign w:val="center"/>
          </w:tcPr>
          <w:p w14:paraId="1AD5E629">
            <w:pPr>
              <w:pStyle w:val="38"/>
              <w:numPr>
                <w:ilvl w:val="0"/>
                <w:numId w:val="0"/>
              </w:numPr>
              <w:tabs>
                <w:tab w:val="left" w:pos="2552"/>
                <w:tab w:val="left" w:pos="4820"/>
                <w:tab w:val="left" w:pos="7088"/>
              </w:tabs>
              <w:spacing w:line="240" w:lineRule="auto"/>
            </w:pPr>
            <w:r>
              <w:t>Tổng điện tích trước và sau khi cho hai quả cầu tiếp xúc là khác nhau.</w:t>
            </w:r>
          </w:p>
        </w:tc>
        <w:tc>
          <w:tcPr>
            <w:tcW w:w="777" w:type="dxa"/>
            <w:vAlign w:val="center"/>
          </w:tcPr>
          <w:p w14:paraId="1AEB7C8D">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5715F5E7">
            <w:pPr>
              <w:pStyle w:val="8"/>
              <w:tabs>
                <w:tab w:val="left" w:pos="284"/>
                <w:tab w:val="left" w:pos="1134"/>
                <w:tab w:val="left" w:pos="2552"/>
                <w:tab w:val="left" w:pos="4820"/>
                <w:tab w:val="left" w:pos="7088"/>
              </w:tabs>
              <w:spacing w:before="0" w:after="0"/>
              <w:ind w:firstLine="0"/>
              <w:jc w:val="center"/>
              <w:rPr>
                <w:b/>
                <w:color w:val="FF0000"/>
                <w:lang w:val="en-US"/>
              </w:rPr>
            </w:pPr>
          </w:p>
        </w:tc>
      </w:tr>
      <w:tr w14:paraId="4C8C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94A2F79">
            <w:pPr>
              <w:pStyle w:val="8"/>
              <w:tabs>
                <w:tab w:val="left" w:pos="284"/>
                <w:tab w:val="left" w:pos="1134"/>
                <w:tab w:val="left" w:pos="2552"/>
                <w:tab w:val="left" w:pos="4820"/>
                <w:tab w:val="left" w:pos="7088"/>
              </w:tabs>
              <w:spacing w:before="0" w:after="0"/>
              <w:ind w:firstLine="0"/>
              <w:jc w:val="center"/>
              <w:rPr>
                <w:b/>
              </w:rPr>
            </w:pPr>
            <w:r>
              <w:rPr>
                <w:b/>
              </w:rPr>
              <w:t>c</w:t>
            </w:r>
          </w:p>
        </w:tc>
        <w:tc>
          <w:tcPr>
            <w:tcW w:w="8040" w:type="dxa"/>
            <w:vAlign w:val="center"/>
          </w:tcPr>
          <w:p w14:paraId="5E0C207B">
            <w:pPr>
              <w:pStyle w:val="8"/>
              <w:tabs>
                <w:tab w:val="left" w:pos="284"/>
                <w:tab w:val="left" w:pos="1134"/>
                <w:tab w:val="left" w:pos="2552"/>
                <w:tab w:val="left" w:pos="4820"/>
                <w:tab w:val="left" w:pos="7088"/>
              </w:tabs>
              <w:spacing w:before="0" w:after="0"/>
              <w:ind w:firstLine="0"/>
              <w:rPr>
                <w:lang w:val="en-US"/>
              </w:rPr>
            </w:pPr>
            <w:r>
              <w:rPr>
                <w:lang w:val="en-US"/>
              </w:rPr>
              <w:t>Sau khi tiếp xúc, nhúng hai quả cầu vào dầu có hằng số điện môi là 2 thì lực đẩy giữa chúng không đổi so với ban đầu.</w:t>
            </w:r>
          </w:p>
        </w:tc>
        <w:tc>
          <w:tcPr>
            <w:tcW w:w="777" w:type="dxa"/>
            <w:vAlign w:val="center"/>
          </w:tcPr>
          <w:p w14:paraId="1246E6BA">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450E3175">
            <w:pPr>
              <w:pStyle w:val="8"/>
              <w:tabs>
                <w:tab w:val="left" w:pos="284"/>
                <w:tab w:val="left" w:pos="1134"/>
                <w:tab w:val="left" w:pos="2552"/>
                <w:tab w:val="left" w:pos="4820"/>
                <w:tab w:val="left" w:pos="7088"/>
              </w:tabs>
              <w:spacing w:before="0" w:after="0"/>
              <w:ind w:firstLine="0"/>
              <w:jc w:val="center"/>
              <w:rPr>
                <w:b/>
                <w:color w:val="FF0000"/>
                <w:lang w:val="en-US"/>
              </w:rPr>
            </w:pPr>
          </w:p>
        </w:tc>
      </w:tr>
      <w:tr w14:paraId="6B0A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682F15A">
            <w:pPr>
              <w:pStyle w:val="8"/>
              <w:tabs>
                <w:tab w:val="left" w:pos="284"/>
                <w:tab w:val="left" w:pos="1134"/>
                <w:tab w:val="left" w:pos="2552"/>
                <w:tab w:val="left" w:pos="4820"/>
                <w:tab w:val="left" w:pos="7088"/>
              </w:tabs>
              <w:spacing w:before="0" w:after="0"/>
              <w:ind w:firstLine="0"/>
              <w:jc w:val="center"/>
              <w:rPr>
                <w:b/>
              </w:rPr>
            </w:pPr>
            <w:r>
              <w:rPr>
                <w:b/>
              </w:rPr>
              <w:t>d</w:t>
            </w:r>
          </w:p>
        </w:tc>
        <w:tc>
          <w:tcPr>
            <w:tcW w:w="8040" w:type="dxa"/>
            <w:vAlign w:val="center"/>
          </w:tcPr>
          <w:p w14:paraId="5871DD3D">
            <w:pPr>
              <w:pStyle w:val="38"/>
              <w:numPr>
                <w:ilvl w:val="0"/>
                <w:numId w:val="0"/>
              </w:numPr>
              <w:tabs>
                <w:tab w:val="left" w:pos="2552"/>
                <w:tab w:val="left" w:pos="4820"/>
                <w:tab w:val="left" w:pos="7088"/>
              </w:tabs>
              <w:spacing w:line="240" w:lineRule="auto"/>
            </w:pPr>
            <w:r>
              <w:t xml:space="preserve">Điện tích </w:t>
            </w:r>
            <w:r>
              <w:rPr>
                <w:position w:val="-12"/>
              </w:rPr>
              <w:object>
                <v:shape id="_x0000_i1189" o:spt="75" type="#_x0000_t75" style="height:18.3pt;width:11.65pt;" o:ole="t" filled="f" o:preferrelative="t" stroked="f" coordsize="21600,21600">
                  <v:path/>
                  <v:fill on="f" focussize="0,0"/>
                  <v:stroke on="f" joinstyle="miter"/>
                  <v:imagedata r:id="rId315" o:title=""/>
                  <o:lock v:ext="edit" aspectratio="t"/>
                  <w10:wrap type="none"/>
                  <w10:anchorlock/>
                </v:shape>
                <o:OLEObject Type="Embed" ProgID="Equation.DSMT4" ShapeID="_x0000_i1189" DrawAspect="Content" ObjectID="_1468075889" r:id="rId320">
                  <o:LockedField>false</o:LockedField>
                </o:OLEObject>
              </w:object>
            </w:r>
            <w:r>
              <w:t xml:space="preserve">có thể nhận một trong bốn nhận giá trị </w:t>
            </w:r>
            <w:r>
              <w:rPr>
                <w:position w:val="-6"/>
              </w:rPr>
              <w:object>
                <v:shape id="_x0000_i1190" o:spt="75" type="#_x0000_t75" style="height:16.05pt;width:52.05pt;" o:ole="t" filled="f" o:preferrelative="t" stroked="f" coordsize="21600,21600">
                  <v:path/>
                  <v:fill on="f" focussize="0,0"/>
                  <v:stroke on="f" joinstyle="miter"/>
                  <v:imagedata r:id="rId322" o:title=""/>
                  <o:lock v:ext="edit" aspectratio="t"/>
                  <w10:wrap type="none"/>
                  <w10:anchorlock/>
                </v:shape>
                <o:OLEObject Type="Embed" ProgID="Equation.DSMT4" ShapeID="_x0000_i1190" DrawAspect="Content" ObjectID="_1468075890" r:id="rId321">
                  <o:LockedField>false</o:LockedField>
                </o:OLEObject>
              </w:object>
            </w:r>
            <w:r>
              <w:t xml:space="preserve"> hoặc </w:t>
            </w:r>
            <w:r>
              <w:rPr>
                <w:position w:val="-6"/>
              </w:rPr>
              <w:object>
                <v:shape id="_x0000_i1191" o:spt="75" type="#_x0000_t75" style="height:16.05pt;width:52.05pt;" o:ole="t" filled="f" o:preferrelative="t" stroked="f" coordsize="21600,21600">
                  <v:path/>
                  <v:fill on="f" focussize="0,0"/>
                  <v:stroke on="f" joinstyle="miter"/>
                  <v:imagedata r:id="rId324" o:title=""/>
                  <o:lock v:ext="edit" aspectratio="t"/>
                  <w10:wrap type="none"/>
                  <w10:anchorlock/>
                </v:shape>
                <o:OLEObject Type="Embed" ProgID="Equation.DSMT4" ShapeID="_x0000_i1191" DrawAspect="Content" ObjectID="_1468075891" r:id="rId323">
                  <o:LockedField>false</o:LockedField>
                </o:OLEObject>
              </w:object>
            </w:r>
          </w:p>
        </w:tc>
        <w:tc>
          <w:tcPr>
            <w:tcW w:w="777" w:type="dxa"/>
            <w:vAlign w:val="center"/>
          </w:tcPr>
          <w:p w14:paraId="23415B4F">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1D5899A1">
            <w:pPr>
              <w:pStyle w:val="8"/>
              <w:tabs>
                <w:tab w:val="left" w:pos="284"/>
                <w:tab w:val="left" w:pos="1134"/>
                <w:tab w:val="left" w:pos="2552"/>
                <w:tab w:val="left" w:pos="4820"/>
                <w:tab w:val="left" w:pos="7088"/>
              </w:tabs>
              <w:spacing w:before="0" w:after="0"/>
              <w:ind w:firstLine="0"/>
              <w:jc w:val="center"/>
              <w:rPr>
                <w:b/>
                <w:color w:val="FF0000"/>
                <w:lang w:val="en-US"/>
              </w:rPr>
            </w:pPr>
          </w:p>
        </w:tc>
      </w:tr>
    </w:tbl>
    <w:p w14:paraId="5B5F56A1">
      <w:pPr>
        <w:pStyle w:val="22"/>
        <w:tabs>
          <w:tab w:val="left" w:pos="284"/>
          <w:tab w:val="left" w:pos="2552"/>
          <w:tab w:val="left" w:pos="4820"/>
          <w:tab w:val="left" w:pos="7088"/>
        </w:tabs>
        <w:jc w:val="center"/>
        <w:rPr>
          <w:b/>
          <w:iCs/>
          <w:color w:val="4472C4" w:themeColor="accent5"/>
          <w14:textFill>
            <w14:solidFill>
              <w14:schemeClr w14:val="accent5"/>
            </w14:solidFill>
          </w14:textFill>
        </w:rPr>
      </w:pPr>
    </w:p>
    <w:p w14:paraId="6A5D4E23">
      <w:pPr>
        <w:pStyle w:val="38"/>
        <w:numPr>
          <w:ilvl w:val="0"/>
          <w:numId w:val="0"/>
        </w:numPr>
        <w:tabs>
          <w:tab w:val="left" w:pos="2552"/>
          <w:tab w:val="left" w:pos="4820"/>
          <w:tab w:val="left" w:pos="7088"/>
        </w:tabs>
      </w:pPr>
      <w:r>
        <w:rPr>
          <w:b/>
          <w:bCs w:val="0"/>
          <w:iCs/>
          <w:color w:val="auto"/>
        </w:rPr>
        <w:t xml:space="preserve">Câu 4. </w:t>
      </w:r>
      <w:r>
        <w:t xml:space="preserve">Một hệ gồm ba điện tích điểm dương </w:t>
      </w:r>
      <w:r>
        <w:rPr>
          <w:i/>
          <w:iCs/>
        </w:rPr>
        <w:t>q</w:t>
      </w:r>
      <w:r>
        <w:t xml:space="preserve"> giống nhau nằm ở ba đỉnh của một tam giác đều. Đặt thêm một điện tích điểm </w:t>
      </w:r>
      <w:r>
        <w:rPr>
          <w:i/>
          <w:iCs/>
        </w:rPr>
        <w:t>Q</w:t>
      </w:r>
      <w:r>
        <w:t xml:space="preserve">  sao cho hệ nằm cân bằng.</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280C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74D93D25">
            <w:pPr>
              <w:pStyle w:val="8"/>
              <w:tabs>
                <w:tab w:val="left" w:pos="284"/>
                <w:tab w:val="left" w:pos="1134"/>
                <w:tab w:val="left" w:pos="2552"/>
                <w:tab w:val="left" w:pos="4820"/>
                <w:tab w:val="left" w:pos="7088"/>
              </w:tabs>
              <w:spacing w:before="0" w:after="0"/>
              <w:ind w:firstLine="0"/>
              <w:jc w:val="center"/>
              <w:rPr>
                <w:b/>
              </w:rPr>
            </w:pPr>
          </w:p>
        </w:tc>
        <w:tc>
          <w:tcPr>
            <w:tcW w:w="8040" w:type="dxa"/>
          </w:tcPr>
          <w:p w14:paraId="4D0BAA14">
            <w:pPr>
              <w:pStyle w:val="8"/>
              <w:tabs>
                <w:tab w:val="left" w:pos="284"/>
                <w:tab w:val="left" w:pos="1134"/>
                <w:tab w:val="left" w:pos="2552"/>
                <w:tab w:val="left" w:pos="4820"/>
                <w:tab w:val="left" w:pos="7088"/>
              </w:tabs>
              <w:spacing w:before="0" w:after="0"/>
              <w:ind w:firstLine="0"/>
              <w:jc w:val="center"/>
              <w:rPr>
                <w:b/>
              </w:rPr>
            </w:pPr>
            <w:r>
              <w:rPr>
                <w:b/>
                <w:lang w:val="en-US"/>
              </w:rPr>
              <w:t>Nội dung</w:t>
            </w:r>
          </w:p>
        </w:tc>
        <w:tc>
          <w:tcPr>
            <w:tcW w:w="777" w:type="dxa"/>
          </w:tcPr>
          <w:p w14:paraId="5388A1FF">
            <w:pPr>
              <w:pStyle w:val="8"/>
              <w:tabs>
                <w:tab w:val="left" w:pos="284"/>
                <w:tab w:val="left" w:pos="1134"/>
                <w:tab w:val="left" w:pos="2552"/>
                <w:tab w:val="left" w:pos="4820"/>
                <w:tab w:val="left" w:pos="7088"/>
              </w:tabs>
              <w:spacing w:before="0" w:after="0"/>
              <w:ind w:firstLine="0"/>
              <w:jc w:val="center"/>
              <w:rPr>
                <w:b/>
                <w:lang w:val="en-US"/>
              </w:rPr>
            </w:pPr>
            <w:r>
              <w:rPr>
                <w:b/>
              </w:rPr>
              <w:t>Đúng</w:t>
            </w:r>
          </w:p>
        </w:tc>
        <w:tc>
          <w:tcPr>
            <w:tcW w:w="823" w:type="dxa"/>
          </w:tcPr>
          <w:p w14:paraId="3BBBA095">
            <w:pPr>
              <w:pStyle w:val="8"/>
              <w:tabs>
                <w:tab w:val="left" w:pos="284"/>
                <w:tab w:val="left" w:pos="1134"/>
                <w:tab w:val="left" w:pos="2552"/>
                <w:tab w:val="left" w:pos="4820"/>
                <w:tab w:val="left" w:pos="7088"/>
              </w:tabs>
              <w:spacing w:before="0" w:after="0"/>
              <w:ind w:firstLine="0"/>
              <w:jc w:val="center"/>
              <w:rPr>
                <w:b/>
              </w:rPr>
            </w:pPr>
            <w:r>
              <w:rPr>
                <w:b/>
              </w:rPr>
              <w:t>Sai</w:t>
            </w:r>
          </w:p>
        </w:tc>
      </w:tr>
      <w:tr w14:paraId="246A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BB32DC7">
            <w:pPr>
              <w:pStyle w:val="8"/>
              <w:tabs>
                <w:tab w:val="left" w:pos="284"/>
                <w:tab w:val="left" w:pos="1134"/>
                <w:tab w:val="left" w:pos="2552"/>
                <w:tab w:val="left" w:pos="4820"/>
                <w:tab w:val="left" w:pos="7088"/>
              </w:tabs>
              <w:spacing w:before="0" w:after="0"/>
              <w:ind w:firstLine="0"/>
              <w:jc w:val="center"/>
              <w:rPr>
                <w:b/>
              </w:rPr>
            </w:pPr>
            <w:r>
              <w:rPr>
                <w:b/>
              </w:rPr>
              <w:t>a</w:t>
            </w:r>
          </w:p>
        </w:tc>
        <w:tc>
          <w:tcPr>
            <w:tcW w:w="8040" w:type="dxa"/>
            <w:vAlign w:val="center"/>
          </w:tcPr>
          <w:p w14:paraId="23F032B1">
            <w:pPr>
              <w:pStyle w:val="38"/>
              <w:numPr>
                <w:ilvl w:val="0"/>
                <w:numId w:val="0"/>
              </w:numPr>
              <w:tabs>
                <w:tab w:val="left" w:pos="2552"/>
                <w:tab w:val="left" w:pos="4820"/>
                <w:tab w:val="left" w:pos="7088"/>
              </w:tabs>
              <w:spacing w:line="240" w:lineRule="auto"/>
            </w:pPr>
            <w:r>
              <w:t xml:space="preserve">Khoảng cách giữa các điện tích điểm </w:t>
            </w:r>
            <w:r>
              <w:rPr>
                <w:i/>
                <w:iCs/>
              </w:rPr>
              <w:t>q</w:t>
            </w:r>
            <w:r>
              <w:t xml:space="preserve"> là như nhau.</w:t>
            </w:r>
          </w:p>
        </w:tc>
        <w:tc>
          <w:tcPr>
            <w:tcW w:w="777" w:type="dxa"/>
            <w:vAlign w:val="center"/>
          </w:tcPr>
          <w:p w14:paraId="50D56C78">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26AF0BF7">
            <w:pPr>
              <w:pStyle w:val="8"/>
              <w:tabs>
                <w:tab w:val="left" w:pos="284"/>
                <w:tab w:val="left" w:pos="1134"/>
                <w:tab w:val="left" w:pos="2552"/>
                <w:tab w:val="left" w:pos="4820"/>
                <w:tab w:val="left" w:pos="7088"/>
              </w:tabs>
              <w:spacing w:before="0" w:after="0"/>
              <w:ind w:firstLine="0"/>
              <w:jc w:val="center"/>
              <w:rPr>
                <w:b/>
                <w:color w:val="FF0000"/>
                <w:lang w:val="en-US"/>
              </w:rPr>
            </w:pPr>
          </w:p>
        </w:tc>
      </w:tr>
      <w:tr w14:paraId="1ADB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FE4FE02">
            <w:pPr>
              <w:pStyle w:val="8"/>
              <w:tabs>
                <w:tab w:val="left" w:pos="284"/>
                <w:tab w:val="left" w:pos="1134"/>
                <w:tab w:val="left" w:pos="2552"/>
                <w:tab w:val="left" w:pos="4820"/>
                <w:tab w:val="left" w:pos="7088"/>
              </w:tabs>
              <w:spacing w:before="0" w:after="0"/>
              <w:ind w:firstLine="0"/>
              <w:jc w:val="center"/>
              <w:rPr>
                <w:b/>
              </w:rPr>
            </w:pPr>
            <w:r>
              <w:rPr>
                <w:b/>
              </w:rPr>
              <w:t>b</w:t>
            </w:r>
          </w:p>
        </w:tc>
        <w:tc>
          <w:tcPr>
            <w:tcW w:w="8040" w:type="dxa"/>
            <w:vAlign w:val="center"/>
          </w:tcPr>
          <w:p w14:paraId="7EF16BF6">
            <w:pPr>
              <w:pStyle w:val="38"/>
              <w:numPr>
                <w:ilvl w:val="0"/>
                <w:numId w:val="0"/>
              </w:numPr>
              <w:tabs>
                <w:tab w:val="left" w:pos="2552"/>
                <w:tab w:val="left" w:pos="4820"/>
                <w:tab w:val="left" w:pos="7088"/>
              </w:tabs>
              <w:spacing w:line="240" w:lineRule="auto"/>
            </w:pPr>
            <w:r>
              <w:t xml:space="preserve">Hệ ba điện tích điểm </w:t>
            </w:r>
            <w:r>
              <w:rPr>
                <w:i/>
                <w:iCs/>
              </w:rPr>
              <w:t>q</w:t>
            </w:r>
            <w:r>
              <w:t xml:space="preserve"> tương tác hút với nhau theo từng cặp.</w:t>
            </w:r>
          </w:p>
        </w:tc>
        <w:tc>
          <w:tcPr>
            <w:tcW w:w="777" w:type="dxa"/>
            <w:vAlign w:val="center"/>
          </w:tcPr>
          <w:p w14:paraId="0EC7C963">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218588C0">
            <w:pPr>
              <w:pStyle w:val="8"/>
              <w:tabs>
                <w:tab w:val="left" w:pos="284"/>
                <w:tab w:val="left" w:pos="1134"/>
                <w:tab w:val="left" w:pos="2552"/>
                <w:tab w:val="left" w:pos="4820"/>
                <w:tab w:val="left" w:pos="7088"/>
              </w:tabs>
              <w:spacing w:before="0" w:after="0"/>
              <w:ind w:firstLine="0"/>
              <w:jc w:val="center"/>
              <w:rPr>
                <w:b/>
                <w:color w:val="FF0000"/>
                <w:lang w:val="en-US"/>
              </w:rPr>
            </w:pPr>
          </w:p>
        </w:tc>
      </w:tr>
      <w:tr w14:paraId="7A4C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004260E9">
            <w:pPr>
              <w:pStyle w:val="8"/>
              <w:tabs>
                <w:tab w:val="left" w:pos="284"/>
                <w:tab w:val="left" w:pos="1134"/>
                <w:tab w:val="left" w:pos="2552"/>
                <w:tab w:val="left" w:pos="4820"/>
                <w:tab w:val="left" w:pos="7088"/>
              </w:tabs>
              <w:spacing w:before="0" w:after="0"/>
              <w:ind w:firstLine="0"/>
              <w:jc w:val="center"/>
              <w:rPr>
                <w:b/>
              </w:rPr>
            </w:pPr>
            <w:r>
              <w:rPr>
                <w:b/>
              </w:rPr>
              <w:t>c</w:t>
            </w:r>
          </w:p>
        </w:tc>
        <w:tc>
          <w:tcPr>
            <w:tcW w:w="8040" w:type="dxa"/>
            <w:vAlign w:val="center"/>
          </w:tcPr>
          <w:p w14:paraId="0D8C7C66">
            <w:pPr>
              <w:pStyle w:val="8"/>
              <w:tabs>
                <w:tab w:val="left" w:pos="284"/>
                <w:tab w:val="left" w:pos="1134"/>
                <w:tab w:val="left" w:pos="2552"/>
                <w:tab w:val="left" w:pos="4820"/>
                <w:tab w:val="left" w:pos="7088"/>
              </w:tabs>
              <w:spacing w:before="0" w:after="0"/>
              <w:ind w:firstLine="0"/>
              <w:rPr>
                <w:lang w:val="en-US"/>
              </w:rPr>
            </w:pPr>
            <w:r>
              <w:rPr>
                <w:lang w:val="en-US"/>
              </w:rPr>
              <w:t xml:space="preserve">Để hệ nằm cân bằng, điện tích điểm </w:t>
            </w:r>
            <w:r>
              <w:rPr>
                <w:i/>
                <w:iCs/>
                <w:lang w:val="en-US"/>
              </w:rPr>
              <w:t>Q</w:t>
            </w:r>
            <w:r>
              <w:rPr>
                <w:lang w:val="en-US"/>
              </w:rPr>
              <w:t xml:space="preserve"> phải nằm ở tâm của tam giác.</w:t>
            </w:r>
          </w:p>
        </w:tc>
        <w:tc>
          <w:tcPr>
            <w:tcW w:w="777" w:type="dxa"/>
            <w:vAlign w:val="center"/>
          </w:tcPr>
          <w:p w14:paraId="618D1FE8">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7E0E0118">
            <w:pPr>
              <w:pStyle w:val="8"/>
              <w:tabs>
                <w:tab w:val="left" w:pos="284"/>
                <w:tab w:val="left" w:pos="1134"/>
                <w:tab w:val="left" w:pos="2552"/>
                <w:tab w:val="left" w:pos="4820"/>
                <w:tab w:val="left" w:pos="7088"/>
              </w:tabs>
              <w:spacing w:before="0" w:after="0"/>
              <w:ind w:firstLine="0"/>
              <w:jc w:val="center"/>
              <w:rPr>
                <w:b/>
                <w:color w:val="FF0000"/>
                <w:lang w:val="en-US"/>
              </w:rPr>
            </w:pPr>
          </w:p>
        </w:tc>
      </w:tr>
      <w:tr w14:paraId="68F7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2F0EE2B">
            <w:pPr>
              <w:pStyle w:val="8"/>
              <w:tabs>
                <w:tab w:val="left" w:pos="284"/>
                <w:tab w:val="left" w:pos="1134"/>
                <w:tab w:val="left" w:pos="2552"/>
                <w:tab w:val="left" w:pos="4820"/>
                <w:tab w:val="left" w:pos="7088"/>
              </w:tabs>
              <w:spacing w:before="0" w:after="0"/>
              <w:ind w:firstLine="0"/>
              <w:jc w:val="center"/>
              <w:rPr>
                <w:b/>
              </w:rPr>
            </w:pPr>
            <w:r>
              <w:rPr>
                <w:b/>
              </w:rPr>
              <w:t>d</w:t>
            </w:r>
          </w:p>
        </w:tc>
        <w:tc>
          <w:tcPr>
            <w:tcW w:w="8040" w:type="dxa"/>
            <w:vAlign w:val="center"/>
          </w:tcPr>
          <w:p w14:paraId="1FEDE607">
            <w:pPr>
              <w:pStyle w:val="38"/>
              <w:numPr>
                <w:ilvl w:val="0"/>
                <w:numId w:val="0"/>
              </w:numPr>
              <w:tabs>
                <w:tab w:val="left" w:pos="2552"/>
                <w:tab w:val="left" w:pos="4820"/>
                <w:tab w:val="left" w:pos="7088"/>
              </w:tabs>
              <w:spacing w:line="240" w:lineRule="auto"/>
            </w:pPr>
            <w:r>
              <w:t xml:space="preserve">Điện tích </w:t>
            </w:r>
            <w:r>
              <w:rPr>
                <w:i/>
                <w:iCs/>
              </w:rPr>
              <w:t xml:space="preserve">Q </w:t>
            </w:r>
            <w:r>
              <w:t xml:space="preserve">có giá trị là </w:t>
            </w:r>
            <w:r>
              <w:rPr>
                <w:position w:val="-28"/>
              </w:rPr>
              <w:object>
                <v:shape id="_x0000_i1192" o:spt="75" type="#_x0000_t75" style="height:32.7pt;width:49.3pt;" o:ole="t" filled="f" o:preferrelative="t" stroked="f" coordsize="21600,21600">
                  <v:path/>
                  <v:fill on="f" focussize="0,0"/>
                  <v:stroke on="f" joinstyle="miter"/>
                  <v:imagedata r:id="rId326" o:title=""/>
                  <o:lock v:ext="edit" aspectratio="t"/>
                  <w10:wrap type="none"/>
                  <w10:anchorlock/>
                </v:shape>
                <o:OLEObject Type="Embed" ProgID="Equation.DSMT4" ShapeID="_x0000_i1192" DrawAspect="Content" ObjectID="_1468075892" r:id="rId325">
                  <o:LockedField>false</o:LockedField>
                </o:OLEObject>
              </w:object>
            </w:r>
          </w:p>
        </w:tc>
        <w:tc>
          <w:tcPr>
            <w:tcW w:w="777" w:type="dxa"/>
            <w:vAlign w:val="center"/>
          </w:tcPr>
          <w:p w14:paraId="049E5E82">
            <w:pPr>
              <w:pStyle w:val="8"/>
              <w:tabs>
                <w:tab w:val="left" w:pos="284"/>
                <w:tab w:val="left" w:pos="1134"/>
                <w:tab w:val="left" w:pos="2552"/>
                <w:tab w:val="left" w:pos="4820"/>
                <w:tab w:val="left" w:pos="7088"/>
              </w:tabs>
              <w:spacing w:before="0" w:after="0"/>
              <w:ind w:firstLine="0"/>
              <w:jc w:val="center"/>
              <w:rPr>
                <w:b/>
                <w:color w:val="FF0000"/>
                <w:lang w:val="en-US"/>
              </w:rPr>
            </w:pPr>
          </w:p>
        </w:tc>
        <w:tc>
          <w:tcPr>
            <w:tcW w:w="823" w:type="dxa"/>
            <w:vAlign w:val="center"/>
          </w:tcPr>
          <w:p w14:paraId="4A9C4B09">
            <w:pPr>
              <w:pStyle w:val="8"/>
              <w:tabs>
                <w:tab w:val="left" w:pos="284"/>
                <w:tab w:val="left" w:pos="1134"/>
                <w:tab w:val="left" w:pos="2552"/>
                <w:tab w:val="left" w:pos="4820"/>
                <w:tab w:val="left" w:pos="7088"/>
              </w:tabs>
              <w:spacing w:before="0" w:after="0"/>
              <w:ind w:firstLine="0"/>
              <w:jc w:val="center"/>
              <w:rPr>
                <w:b/>
                <w:color w:val="FF0000"/>
                <w:lang w:val="en-US"/>
              </w:rPr>
            </w:pPr>
          </w:p>
        </w:tc>
      </w:tr>
    </w:tbl>
    <w:p w14:paraId="5DD07C21">
      <w:pPr>
        <w:pStyle w:val="38"/>
        <w:numPr>
          <w:ilvl w:val="0"/>
          <w:numId w:val="0"/>
        </w:numPr>
        <w:tabs>
          <w:tab w:val="left" w:pos="2552"/>
          <w:tab w:val="left" w:pos="4820"/>
          <w:tab w:val="left" w:pos="7088"/>
        </w:tabs>
      </w:pPr>
    </w:p>
    <w:p w14:paraId="6254B334">
      <w:pPr>
        <w:tabs>
          <w:tab w:val="left" w:pos="284"/>
          <w:tab w:val="left" w:pos="2552"/>
          <w:tab w:val="left" w:pos="4820"/>
          <w:tab w:val="left" w:pos="7088"/>
        </w:tabs>
        <w:rPr>
          <w:b/>
          <w:bCs/>
          <w:color w:val="7030A0"/>
        </w:rPr>
      </w:pPr>
      <w:r>
        <w:rPr>
          <w:b/>
          <w:bCs/>
          <w:color w:val="7030A0"/>
        </w:rPr>
        <w:t>PHẦN III. Câu trắc nhiệm trả lời ngắn</w:t>
      </w:r>
    </w:p>
    <w:p w14:paraId="58D6D624">
      <w:pPr>
        <w:pStyle w:val="38"/>
        <w:numPr>
          <w:ilvl w:val="0"/>
          <w:numId w:val="0"/>
        </w:numPr>
        <w:tabs>
          <w:tab w:val="left" w:pos="2552"/>
          <w:tab w:val="left" w:pos="4820"/>
          <w:tab w:val="left" w:pos="7088"/>
        </w:tabs>
      </w:pPr>
      <w:r>
        <w:rPr>
          <w:b/>
          <w:bCs w:val="0"/>
          <w:iCs/>
          <w:color w:val="auto"/>
        </w:rPr>
        <w:t xml:space="preserve">Câu 1. </w:t>
      </w:r>
      <w:r>
        <w:t xml:space="preserve">Biết điện tích của electron </w:t>
      </w:r>
      <w:r>
        <w:rPr>
          <w:position w:val="-12"/>
        </w:rPr>
        <w:object>
          <v:shape id="_x0000_i1193" o:spt="75" type="#_x0000_t75" style="height:18.3pt;width:85.3pt;" o:ole="t" filled="f" o:preferrelative="t" stroked="f" coordsize="21600,21600">
            <v:path/>
            <v:fill on="f" focussize="0,0"/>
            <v:stroke on="f" joinstyle="miter"/>
            <v:imagedata r:id="rId328" o:title=""/>
            <o:lock v:ext="edit" aspectratio="t"/>
            <w10:wrap type="none"/>
            <w10:anchorlock/>
          </v:shape>
          <o:OLEObject Type="Embed" ProgID="Equation.DSMT4" ShapeID="_x0000_i1193" DrawAspect="Content" ObjectID="_1468075893" r:id="rId327">
            <o:LockedField>false</o:LockedField>
          </o:OLEObject>
        </w:object>
      </w:r>
      <w:r>
        <w:t xml:space="preserve">. Tính lực tương tác giữa hai electron ở cách nhau </w:t>
      </w:r>
      <w:r>
        <w:rPr>
          <w:position w:val="-10"/>
        </w:rPr>
        <w:object>
          <v:shape id="_x0000_i1194" o:spt="75" type="#_x0000_t75" style="height:18.3pt;width:59.25pt;" o:ole="t" filled="f" o:preferrelative="t" stroked="f" coordsize="21600,21600">
            <v:path/>
            <v:fill on="f" focussize="0,0"/>
            <v:stroke on="f" joinstyle="miter"/>
            <v:imagedata r:id="rId330" o:title=""/>
            <o:lock v:ext="edit" aspectratio="t"/>
            <w10:wrap type="none"/>
            <w10:anchorlock/>
          </v:shape>
          <o:OLEObject Type="Embed" ProgID="Equation.DSMT4" ShapeID="_x0000_i1194" DrawAspect="Content" ObjectID="_1468075894" r:id="rId329">
            <o:LockedField>false</o:LockedField>
          </o:OLEObject>
        </w:object>
      </w:r>
      <w:r>
        <w:t>trong chân không (theo đơn vị nN và làm tròn đơn chữ số hàng đơn vị).</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75A3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44E2186A">
            <w:pPr>
              <w:tabs>
                <w:tab w:val="left" w:pos="284"/>
                <w:tab w:val="left" w:pos="2552"/>
                <w:tab w:val="left" w:pos="4820"/>
                <w:tab w:val="left" w:pos="7088"/>
              </w:tabs>
              <w:rPr>
                <w:rFonts w:eastAsia="Times New Roman" w:cs="Times New Roman"/>
                <w:b/>
                <w:bCs/>
                <w:szCs w:val="24"/>
              </w:rPr>
            </w:pPr>
            <w:r>
              <w:rPr>
                <w:rFonts w:eastAsia="Times New Roman" w:cs="Times New Roman"/>
                <w:b/>
                <w:bCs/>
                <w:szCs w:val="24"/>
              </w:rPr>
              <w:t>Đáp án:</w:t>
            </w:r>
          </w:p>
        </w:tc>
        <w:tc>
          <w:tcPr>
            <w:tcW w:w="422" w:type="dxa"/>
            <w:vAlign w:val="center"/>
          </w:tcPr>
          <w:p w14:paraId="30CF8595">
            <w:pPr>
              <w:tabs>
                <w:tab w:val="left" w:pos="284"/>
                <w:tab w:val="left" w:pos="2552"/>
                <w:tab w:val="left" w:pos="4820"/>
                <w:tab w:val="left" w:pos="7088"/>
              </w:tabs>
              <w:jc w:val="center"/>
              <w:rPr>
                <w:rFonts w:eastAsia="Times New Roman" w:cs="Times New Roman"/>
                <w:b/>
                <w:bCs/>
                <w:color w:val="FF0000"/>
                <w:szCs w:val="24"/>
              </w:rPr>
            </w:pPr>
          </w:p>
        </w:tc>
        <w:tc>
          <w:tcPr>
            <w:tcW w:w="426" w:type="dxa"/>
            <w:vAlign w:val="center"/>
          </w:tcPr>
          <w:p w14:paraId="24446E43">
            <w:pPr>
              <w:tabs>
                <w:tab w:val="left" w:pos="284"/>
                <w:tab w:val="left" w:pos="2552"/>
                <w:tab w:val="left" w:pos="4820"/>
                <w:tab w:val="left" w:pos="7088"/>
              </w:tabs>
              <w:jc w:val="center"/>
              <w:rPr>
                <w:rFonts w:eastAsia="Times New Roman" w:cs="Times New Roman"/>
                <w:b/>
                <w:bCs/>
                <w:color w:val="FF0000"/>
                <w:szCs w:val="24"/>
              </w:rPr>
            </w:pPr>
          </w:p>
        </w:tc>
        <w:tc>
          <w:tcPr>
            <w:tcW w:w="425" w:type="dxa"/>
            <w:vAlign w:val="center"/>
          </w:tcPr>
          <w:p w14:paraId="7046BE9A">
            <w:pPr>
              <w:tabs>
                <w:tab w:val="left" w:pos="284"/>
                <w:tab w:val="left" w:pos="2552"/>
                <w:tab w:val="left" w:pos="4820"/>
                <w:tab w:val="left" w:pos="7088"/>
              </w:tabs>
              <w:jc w:val="center"/>
              <w:rPr>
                <w:rFonts w:eastAsia="Times New Roman" w:cs="Times New Roman"/>
                <w:b/>
                <w:bCs/>
                <w:color w:val="FF0000"/>
                <w:szCs w:val="24"/>
              </w:rPr>
            </w:pPr>
          </w:p>
        </w:tc>
        <w:tc>
          <w:tcPr>
            <w:tcW w:w="350" w:type="dxa"/>
            <w:vAlign w:val="center"/>
          </w:tcPr>
          <w:p w14:paraId="650B17F9">
            <w:pPr>
              <w:tabs>
                <w:tab w:val="left" w:pos="284"/>
                <w:tab w:val="left" w:pos="2552"/>
                <w:tab w:val="left" w:pos="4820"/>
                <w:tab w:val="left" w:pos="7088"/>
              </w:tabs>
              <w:jc w:val="center"/>
              <w:rPr>
                <w:rFonts w:eastAsia="Times New Roman" w:cs="Times New Roman"/>
                <w:b/>
                <w:bCs/>
                <w:color w:val="FF0000"/>
                <w:szCs w:val="24"/>
              </w:rPr>
            </w:pPr>
          </w:p>
        </w:tc>
      </w:tr>
    </w:tbl>
    <w:p w14:paraId="21CD2FD1">
      <w:pPr>
        <w:pStyle w:val="38"/>
        <w:numPr>
          <w:ilvl w:val="0"/>
          <w:numId w:val="0"/>
        </w:numPr>
        <w:tabs>
          <w:tab w:val="left" w:pos="2552"/>
          <w:tab w:val="left" w:pos="4820"/>
          <w:tab w:val="left" w:pos="7088"/>
        </w:tabs>
        <w:rPr>
          <w:b/>
          <w:bCs w:val="0"/>
          <w:iCs/>
          <w:color w:val="auto"/>
        </w:rPr>
      </w:pPr>
    </w:p>
    <w:p w14:paraId="490841F4">
      <w:pPr>
        <w:pStyle w:val="38"/>
        <w:numPr>
          <w:ilvl w:val="0"/>
          <w:numId w:val="0"/>
        </w:numPr>
        <w:tabs>
          <w:tab w:val="left" w:pos="2552"/>
          <w:tab w:val="left" w:pos="4820"/>
          <w:tab w:val="left" w:pos="7088"/>
        </w:tabs>
      </w:pPr>
      <w:r>
        <w:rPr>
          <w:b/>
          <w:bCs w:val="0"/>
          <w:iCs/>
          <w:color w:val="auto"/>
        </w:rPr>
        <w:t xml:space="preserve">Câu 2. </w:t>
      </w:r>
      <w:r>
        <w:t>Hai vật tích điện giống hệt nhau tác dụng lên nhau một lực 2,0.10</w:t>
      </w:r>
      <w:r>
        <w:rPr>
          <w:vertAlign w:val="superscript"/>
        </w:rPr>
        <w:t>–2</w:t>
      </w:r>
      <w:r>
        <w:t xml:space="preserve"> N khi được đặt cách nhau 34 cm trong không khí. Độ lớn điện tích của mỗi vật là bao nhiêu (tính theo đơn vị </w:t>
      </w:r>
      <w:r>
        <w:rPr>
          <w:position w:val="-10"/>
        </w:rPr>
        <w:object>
          <v:shape id="_x0000_i1195" o:spt="75" type="#_x0000_t75" style="height:16.05pt;width:18.3pt;" o:ole="t" filled="f" o:preferrelative="t" stroked="f" coordsize="21600,21600">
            <v:path/>
            <v:fill on="f" focussize="0,0"/>
            <v:stroke on="f" joinstyle="miter"/>
            <v:imagedata r:id="rId332" o:title=""/>
            <o:lock v:ext="edit" aspectratio="t"/>
            <w10:wrap type="none"/>
            <w10:anchorlock/>
          </v:shape>
          <o:OLEObject Type="Embed" ProgID="Equation.DSMT4" ShapeID="_x0000_i1195" DrawAspect="Content" ObjectID="_1468075895" r:id="rId331">
            <o:LockedField>false</o:LockedField>
          </o:OLEObject>
        </w:object>
      </w:r>
      <w:r>
        <w:t xml:space="preserve"> và làm tròn đến chữ số thập phân thứ nhất) ?</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09FF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0D974345">
            <w:pPr>
              <w:tabs>
                <w:tab w:val="left" w:pos="284"/>
                <w:tab w:val="left" w:pos="2552"/>
                <w:tab w:val="left" w:pos="4820"/>
                <w:tab w:val="left" w:pos="7088"/>
              </w:tabs>
              <w:rPr>
                <w:rFonts w:eastAsia="Times New Roman" w:cs="Times New Roman"/>
                <w:b/>
                <w:bCs/>
                <w:szCs w:val="24"/>
              </w:rPr>
            </w:pPr>
            <w:r>
              <w:rPr>
                <w:rFonts w:eastAsia="Times New Roman" w:cs="Times New Roman"/>
                <w:b/>
                <w:bCs/>
                <w:szCs w:val="24"/>
              </w:rPr>
              <w:t>Đáp án:</w:t>
            </w:r>
          </w:p>
        </w:tc>
        <w:tc>
          <w:tcPr>
            <w:tcW w:w="422" w:type="dxa"/>
            <w:vAlign w:val="center"/>
          </w:tcPr>
          <w:p w14:paraId="7EFC698E">
            <w:pPr>
              <w:tabs>
                <w:tab w:val="left" w:pos="284"/>
                <w:tab w:val="left" w:pos="2552"/>
                <w:tab w:val="left" w:pos="4820"/>
                <w:tab w:val="left" w:pos="7088"/>
              </w:tabs>
              <w:jc w:val="center"/>
              <w:rPr>
                <w:rFonts w:eastAsia="Times New Roman" w:cs="Times New Roman"/>
                <w:b/>
                <w:bCs/>
                <w:color w:val="FF0000"/>
                <w:szCs w:val="24"/>
              </w:rPr>
            </w:pPr>
          </w:p>
        </w:tc>
        <w:tc>
          <w:tcPr>
            <w:tcW w:w="426" w:type="dxa"/>
            <w:vAlign w:val="center"/>
          </w:tcPr>
          <w:p w14:paraId="346A7555">
            <w:pPr>
              <w:tabs>
                <w:tab w:val="left" w:pos="284"/>
                <w:tab w:val="left" w:pos="2552"/>
                <w:tab w:val="left" w:pos="4820"/>
                <w:tab w:val="left" w:pos="7088"/>
              </w:tabs>
              <w:jc w:val="center"/>
              <w:rPr>
                <w:rFonts w:eastAsia="Times New Roman" w:cs="Times New Roman"/>
                <w:b/>
                <w:bCs/>
                <w:color w:val="FF0000"/>
                <w:szCs w:val="24"/>
              </w:rPr>
            </w:pPr>
          </w:p>
        </w:tc>
        <w:tc>
          <w:tcPr>
            <w:tcW w:w="425" w:type="dxa"/>
            <w:vAlign w:val="center"/>
          </w:tcPr>
          <w:p w14:paraId="73240462">
            <w:pPr>
              <w:tabs>
                <w:tab w:val="left" w:pos="284"/>
                <w:tab w:val="left" w:pos="2552"/>
                <w:tab w:val="left" w:pos="4820"/>
                <w:tab w:val="left" w:pos="7088"/>
              </w:tabs>
              <w:jc w:val="center"/>
              <w:rPr>
                <w:rFonts w:eastAsia="Times New Roman" w:cs="Times New Roman"/>
                <w:b/>
                <w:bCs/>
                <w:color w:val="FF0000"/>
                <w:szCs w:val="24"/>
              </w:rPr>
            </w:pPr>
          </w:p>
        </w:tc>
        <w:tc>
          <w:tcPr>
            <w:tcW w:w="350" w:type="dxa"/>
            <w:vAlign w:val="center"/>
          </w:tcPr>
          <w:p w14:paraId="47C920E2">
            <w:pPr>
              <w:tabs>
                <w:tab w:val="left" w:pos="284"/>
                <w:tab w:val="left" w:pos="2552"/>
                <w:tab w:val="left" w:pos="4820"/>
                <w:tab w:val="left" w:pos="7088"/>
              </w:tabs>
              <w:jc w:val="center"/>
              <w:rPr>
                <w:rFonts w:eastAsia="Times New Roman" w:cs="Times New Roman"/>
                <w:b/>
                <w:bCs/>
                <w:color w:val="FF0000"/>
                <w:szCs w:val="24"/>
              </w:rPr>
            </w:pPr>
          </w:p>
        </w:tc>
      </w:tr>
    </w:tbl>
    <w:p w14:paraId="53C85F99">
      <w:pPr>
        <w:pStyle w:val="38"/>
        <w:numPr>
          <w:ilvl w:val="0"/>
          <w:numId w:val="0"/>
        </w:numPr>
        <w:tabs>
          <w:tab w:val="left" w:pos="2552"/>
          <w:tab w:val="left" w:pos="4820"/>
          <w:tab w:val="left" w:pos="7088"/>
        </w:tabs>
      </w:pPr>
    </w:p>
    <w:p w14:paraId="76BF9436">
      <w:pPr>
        <w:pStyle w:val="38"/>
        <w:numPr>
          <w:ilvl w:val="0"/>
          <w:numId w:val="0"/>
        </w:numPr>
        <w:tabs>
          <w:tab w:val="left" w:pos="2552"/>
          <w:tab w:val="left" w:pos="4820"/>
          <w:tab w:val="left" w:pos="7088"/>
        </w:tabs>
      </w:pPr>
      <w:r>
        <w:rPr>
          <w:b/>
          <w:bCs w:val="0"/>
          <w:iCs/>
          <w:color w:val="auto"/>
        </w:rPr>
        <w:t xml:space="preserve">Câu 3. </w:t>
      </w:r>
      <w:r>
        <w:t xml:space="preserve">Hai quả cầu kim loại nhỏ, giống hệt nhau, mang điện tích </w:t>
      </w:r>
      <w:r>
        <w:rPr>
          <w:position w:val="-10"/>
        </w:rPr>
        <w:object>
          <v:shape id="_x0000_i1196" o:spt="75" type="#_x0000_t75" style="height:16.05pt;width:18.3pt;" o:ole="t" filled="f" o:preferrelative="t" stroked="f" coordsize="21600,21600">
            <v:path/>
            <v:fill on="f" focussize="0,0"/>
            <v:stroke on="f" joinstyle="miter"/>
            <v:imagedata r:id="rId334" o:title=""/>
            <o:lock v:ext="edit" aspectratio="t"/>
            <w10:wrap type="none"/>
            <w10:anchorlock/>
          </v:shape>
          <o:OLEObject Type="Embed" ProgID="Equation.DSMT4" ShapeID="_x0000_i1196" DrawAspect="Content" ObjectID="_1468075896" r:id="rId333">
            <o:LockedField>false</o:LockedField>
          </o:OLEObject>
        </w:object>
      </w:r>
      <w:r>
        <w:t xml:space="preserve"> và </w:t>
      </w:r>
      <w:r>
        <w:rPr>
          <w:position w:val="-10"/>
        </w:rPr>
        <w:object>
          <v:shape id="_x0000_i1197" o:spt="75" type="#_x0000_t75" style="height:16.05pt;width:18.3pt;" o:ole="t" filled="f" o:preferrelative="t" stroked="f" coordsize="21600,21600">
            <v:path/>
            <v:fill on="f" focussize="0,0"/>
            <v:stroke on="f" joinstyle="miter"/>
            <v:imagedata r:id="rId336" o:title=""/>
            <o:lock v:ext="edit" aspectratio="t"/>
            <w10:wrap type="none"/>
            <w10:anchorlock/>
          </v:shape>
          <o:OLEObject Type="Embed" ProgID="Equation.DSMT4" ShapeID="_x0000_i1197" DrawAspect="Content" ObjectID="_1468075897" r:id="rId335">
            <o:LockedField>false</o:LockedField>
          </o:OLEObject>
        </w:object>
      </w:r>
      <w:r>
        <w:t xml:space="preserve"> được đặt cách nhau một khoảng </w:t>
      </w:r>
      <w:r>
        <w:rPr>
          <w:i/>
          <w:iCs/>
        </w:rPr>
        <w:t>r</w:t>
      </w:r>
      <w:r>
        <w:t xml:space="preserve">, lực điện tác dụng lên nhau có độ lớn là </w:t>
      </w:r>
      <w:r>
        <w:rPr>
          <w:i/>
          <w:iCs/>
        </w:rPr>
        <w:t>F</w:t>
      </w:r>
      <w:r>
        <w:t xml:space="preserve">. Nối chúng lại với nhau bằng một dây dẫn điện, sau đó bỏ dây dẫn đi. Sau khi bỏ dây nối, hai quả cầu tác dụng lên nhau một lực điện </w:t>
      </w:r>
      <w:r>
        <w:rPr>
          <w:i/>
          <w:iCs/>
          <w:position w:val="-4"/>
        </w:rPr>
        <w:object>
          <v:shape id="_x0000_i1198" o:spt="75" type="#_x0000_t75" style="height:11.65pt;width:14.4pt;" o:ole="t" filled="f" o:preferrelative="t" stroked="f" coordsize="21600,21600">
            <v:path/>
            <v:fill on="f" focussize="0,0"/>
            <v:stroke on="f" joinstyle="miter"/>
            <v:imagedata r:id="rId338" o:title=""/>
            <o:lock v:ext="edit" aspectratio="t"/>
            <w10:wrap type="none"/>
            <w10:anchorlock/>
          </v:shape>
          <o:OLEObject Type="Embed" ProgID="Equation.DSMT4" ShapeID="_x0000_i1198" DrawAspect="Content" ObjectID="_1468075898" r:id="rId337">
            <o:LockedField>false</o:LockedField>
          </o:OLEObject>
        </w:object>
      </w:r>
      <w:r>
        <w:t xml:space="preserve">. Tỉ số </w:t>
      </w:r>
      <w:r>
        <w:rPr>
          <w:position w:val="-24"/>
        </w:rPr>
        <w:object>
          <v:shape id="_x0000_i1199" o:spt="75" type="#_x0000_t75" style="height:31.55pt;width:16.6pt;" o:ole="t" filled="f" o:preferrelative="t" stroked="f" coordsize="21600,21600">
            <v:path/>
            <v:fill on="f" focussize="0,0"/>
            <v:stroke on="f" joinstyle="miter"/>
            <v:imagedata r:id="rId340" o:title=""/>
            <o:lock v:ext="edit" aspectratio="t"/>
            <w10:wrap type="none"/>
            <w10:anchorlock/>
          </v:shape>
          <o:OLEObject Type="Embed" ProgID="Equation.DSMT4" ShapeID="_x0000_i1199" DrawAspect="Content" ObjectID="_1468075899" r:id="rId339">
            <o:LockedField>false</o:LockedField>
          </o:OLEObject>
        </w:object>
      </w:r>
      <w:r>
        <w:t xml:space="preserve"> là bao nhiêu?</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4244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EA5DCCC">
            <w:pPr>
              <w:tabs>
                <w:tab w:val="left" w:pos="284"/>
                <w:tab w:val="left" w:pos="2552"/>
                <w:tab w:val="left" w:pos="4820"/>
                <w:tab w:val="left" w:pos="7088"/>
              </w:tabs>
              <w:rPr>
                <w:rFonts w:eastAsia="Times New Roman" w:cs="Times New Roman"/>
                <w:b/>
                <w:bCs/>
                <w:szCs w:val="24"/>
              </w:rPr>
            </w:pPr>
            <w:r>
              <w:rPr>
                <w:rFonts w:eastAsia="Times New Roman" w:cs="Times New Roman"/>
                <w:b/>
                <w:bCs/>
                <w:szCs w:val="24"/>
              </w:rPr>
              <w:t>Đáp án:</w:t>
            </w:r>
          </w:p>
        </w:tc>
        <w:tc>
          <w:tcPr>
            <w:tcW w:w="422" w:type="dxa"/>
            <w:vAlign w:val="center"/>
          </w:tcPr>
          <w:p w14:paraId="2C143748">
            <w:pPr>
              <w:tabs>
                <w:tab w:val="left" w:pos="284"/>
                <w:tab w:val="left" w:pos="2552"/>
                <w:tab w:val="left" w:pos="4820"/>
                <w:tab w:val="left" w:pos="7088"/>
              </w:tabs>
              <w:jc w:val="center"/>
              <w:rPr>
                <w:rFonts w:eastAsia="Times New Roman" w:cs="Times New Roman"/>
                <w:b/>
                <w:bCs/>
                <w:color w:val="FF0000"/>
                <w:szCs w:val="24"/>
              </w:rPr>
            </w:pPr>
          </w:p>
        </w:tc>
        <w:tc>
          <w:tcPr>
            <w:tcW w:w="426" w:type="dxa"/>
            <w:vAlign w:val="center"/>
          </w:tcPr>
          <w:p w14:paraId="1E998F56">
            <w:pPr>
              <w:tabs>
                <w:tab w:val="left" w:pos="284"/>
                <w:tab w:val="left" w:pos="2552"/>
                <w:tab w:val="left" w:pos="4820"/>
                <w:tab w:val="left" w:pos="7088"/>
              </w:tabs>
              <w:jc w:val="center"/>
              <w:rPr>
                <w:rFonts w:eastAsia="Times New Roman" w:cs="Times New Roman"/>
                <w:b/>
                <w:bCs/>
                <w:color w:val="FF0000"/>
                <w:szCs w:val="24"/>
                <w:lang w:val="vi-VN"/>
              </w:rPr>
            </w:pPr>
          </w:p>
        </w:tc>
        <w:tc>
          <w:tcPr>
            <w:tcW w:w="425" w:type="dxa"/>
            <w:vAlign w:val="center"/>
          </w:tcPr>
          <w:p w14:paraId="041CA957">
            <w:pPr>
              <w:tabs>
                <w:tab w:val="left" w:pos="284"/>
                <w:tab w:val="left" w:pos="2552"/>
                <w:tab w:val="left" w:pos="4820"/>
                <w:tab w:val="left" w:pos="7088"/>
              </w:tabs>
              <w:jc w:val="center"/>
              <w:rPr>
                <w:rFonts w:eastAsia="Times New Roman" w:cs="Times New Roman"/>
                <w:b/>
                <w:bCs/>
                <w:color w:val="FF0000"/>
                <w:szCs w:val="24"/>
              </w:rPr>
            </w:pPr>
          </w:p>
        </w:tc>
        <w:tc>
          <w:tcPr>
            <w:tcW w:w="350" w:type="dxa"/>
            <w:vAlign w:val="center"/>
          </w:tcPr>
          <w:p w14:paraId="5A9932F0">
            <w:pPr>
              <w:tabs>
                <w:tab w:val="left" w:pos="284"/>
                <w:tab w:val="left" w:pos="2552"/>
                <w:tab w:val="left" w:pos="4820"/>
                <w:tab w:val="left" w:pos="7088"/>
              </w:tabs>
              <w:jc w:val="center"/>
              <w:rPr>
                <w:rFonts w:eastAsia="Times New Roman" w:cs="Times New Roman"/>
                <w:b/>
                <w:bCs/>
                <w:color w:val="FF0000"/>
                <w:szCs w:val="24"/>
              </w:rPr>
            </w:pPr>
          </w:p>
        </w:tc>
      </w:tr>
    </w:tbl>
    <w:p w14:paraId="26A5D5ED">
      <w:pPr>
        <w:pStyle w:val="38"/>
        <w:numPr>
          <w:ilvl w:val="0"/>
          <w:numId w:val="0"/>
        </w:numPr>
        <w:tabs>
          <w:tab w:val="left" w:pos="2552"/>
          <w:tab w:val="left" w:pos="4820"/>
          <w:tab w:val="left" w:pos="7088"/>
        </w:tabs>
        <w:rPr>
          <w:b/>
          <w:bCs w:val="0"/>
          <w:iCs/>
          <w:color w:val="auto"/>
        </w:rPr>
      </w:pPr>
    </w:p>
    <w:p w14:paraId="427FB38A">
      <w:pPr>
        <w:pStyle w:val="38"/>
        <w:numPr>
          <w:ilvl w:val="0"/>
          <w:numId w:val="0"/>
        </w:numPr>
        <w:tabs>
          <w:tab w:val="left" w:pos="2552"/>
          <w:tab w:val="left" w:pos="4820"/>
          <w:tab w:val="left" w:pos="7088"/>
        </w:tabs>
      </w:pPr>
      <w:r>
        <w:rPr>
          <w:b/>
          <w:bCs w:val="0"/>
          <w:iCs/>
          <w:color w:val="auto"/>
        </w:rPr>
        <w:t xml:space="preserve">Câu 4. </w:t>
      </w:r>
      <w:r>
        <w:t>Hai điện tích điểm </w:t>
      </w:r>
      <w:r>
        <w:rPr>
          <w:position w:val="-12"/>
        </w:rPr>
        <w:object>
          <v:shape id="_x0000_i1200" o:spt="75" type="#_x0000_t75" style="height:18.3pt;width:65.35pt;" o:ole="t" filled="f" o:preferrelative="t" stroked="f" coordsize="21600,21600">
            <v:path/>
            <v:fill on="f" focussize="0,0"/>
            <v:stroke on="f" joinstyle="miter"/>
            <v:imagedata r:id="rId342" o:title=""/>
            <o:lock v:ext="edit" aspectratio="t"/>
            <w10:wrap type="none"/>
            <w10:anchorlock/>
          </v:shape>
          <o:OLEObject Type="Embed" ProgID="Equation.DSMT4" ShapeID="_x0000_i1200" DrawAspect="Content" ObjectID="_1468075900" r:id="rId341">
            <o:LockedField>false</o:LockedField>
          </o:OLEObject>
        </w:object>
      </w:r>
      <w:r>
        <w:t>  và </w:t>
      </w:r>
      <w:r>
        <w:rPr>
          <w:position w:val="-12"/>
        </w:rPr>
        <w:object>
          <v:shape id="_x0000_i1201" o:spt="75" type="#_x0000_t75" style="height:18.3pt;width:74.2pt;" o:ole="t" filled="f" o:preferrelative="t" stroked="f" coordsize="21600,21600">
            <v:path/>
            <v:fill on="f" focussize="0,0"/>
            <v:stroke on="f" joinstyle="miter"/>
            <v:imagedata r:id="rId344" o:title=""/>
            <o:lock v:ext="edit" aspectratio="t"/>
            <w10:wrap type="none"/>
            <w10:anchorlock/>
          </v:shape>
          <o:OLEObject Type="Embed" ProgID="Equation.DSMT4" ShapeID="_x0000_i1201" DrawAspect="Content" ObjectID="_1468075901" r:id="rId343">
            <o:LockedField>false</o:LockedField>
          </o:OLEObject>
        </w:object>
      </w:r>
      <w:r>
        <w:t>  đặt trong không khí tại hai điểm A và B cách nhau 3 cm. Đặt điện tích điểm </w:t>
      </w:r>
      <w:r>
        <w:rPr>
          <w:position w:val="-12"/>
        </w:rPr>
        <w:object>
          <v:shape id="_x0000_i1202" o:spt="75" type="#_x0000_t75" style="height:18.3pt;width:57.6pt;" o:ole="t" filled="f" o:preferrelative="t" stroked="f" coordsize="21600,21600">
            <v:path/>
            <v:fill on="f" focussize="0,0"/>
            <v:stroke on="f" joinstyle="miter"/>
            <v:imagedata r:id="rId346" o:title=""/>
            <o:lock v:ext="edit" aspectratio="t"/>
            <w10:wrap type="none"/>
            <w10:anchorlock/>
          </v:shape>
          <o:OLEObject Type="Embed" ProgID="Equation.DSMT4" ShapeID="_x0000_i1202" DrawAspect="Content" ObjectID="_1468075902" r:id="rId345">
            <o:LockedField>false</o:LockedField>
          </o:OLEObject>
        </w:object>
      </w:r>
      <w:r>
        <w:t xml:space="preserve">  tại điểm M là trung điểm của AB. </w:t>
      </w:r>
      <w:r>
        <w:rPr>
          <w:lang w:val="vi-VN"/>
        </w:rPr>
        <w:t>L</w:t>
      </w:r>
      <w:r>
        <w:t xml:space="preserve">ực tĩnh điện tổng hợp do </w:t>
      </w:r>
      <w:r>
        <w:rPr>
          <w:position w:val="-12"/>
        </w:rPr>
        <w:object>
          <v:shape id="_x0000_i1203" o:spt="75" type="#_x0000_t75" style="height:18.3pt;width:11.65pt;" o:ole="t" filled="f" o:preferrelative="t" stroked="f" coordsize="21600,21600">
            <v:path/>
            <v:fill on="f" focussize="0,0"/>
            <v:stroke on="f" joinstyle="miter"/>
            <v:imagedata r:id="rId348" o:title=""/>
            <o:lock v:ext="edit" aspectratio="t"/>
            <w10:wrap type="none"/>
            <w10:anchorlock/>
          </v:shape>
          <o:OLEObject Type="Embed" ProgID="Equation.DSMT4" ShapeID="_x0000_i1203" DrawAspect="Content" ObjectID="_1468075903" r:id="rId347">
            <o:LockedField>false</o:LockedField>
          </o:OLEObject>
        </w:object>
      </w:r>
      <w:r>
        <w:rPr>
          <w:vertAlign w:val="subscript"/>
        </w:rPr>
        <w:t> </w:t>
      </w:r>
      <w:r>
        <w:t xml:space="preserve">và </w:t>
      </w:r>
      <w:r>
        <w:rPr>
          <w:position w:val="-12"/>
        </w:rPr>
        <w:object>
          <v:shape id="_x0000_i1204" o:spt="75" type="#_x0000_t75" style="height:18.3pt;width:11.65pt;" o:ole="t" filled="f" o:preferrelative="t" stroked="f" coordsize="21600,21600">
            <v:path/>
            <v:fill on="f" focussize="0,0"/>
            <v:stroke on="f" joinstyle="miter"/>
            <v:imagedata r:id="rId350" o:title=""/>
            <o:lock v:ext="edit" aspectratio="t"/>
            <w10:wrap type="none"/>
            <w10:anchorlock/>
          </v:shape>
          <o:OLEObject Type="Embed" ProgID="Equation.DSMT4" ShapeID="_x0000_i1204" DrawAspect="Content" ObjectID="_1468075904" r:id="rId349">
            <o:LockedField>false</o:LockedField>
          </o:OLEObject>
        </w:object>
      </w:r>
      <w:r>
        <w:t xml:space="preserve"> tác dụng lên </w:t>
      </w:r>
      <w:r>
        <w:rPr>
          <w:position w:val="-12"/>
        </w:rPr>
        <w:object>
          <v:shape id="_x0000_i1205" o:spt="75" type="#_x0000_t75" style="height:18.3pt;width:11.65pt;" o:ole="t" filled="f" o:preferrelative="t" stroked="f" coordsize="21600,21600">
            <v:path/>
            <v:fill on="f" focussize="0,0"/>
            <v:stroke on="f" joinstyle="miter"/>
            <v:imagedata r:id="rId352" o:title=""/>
            <o:lock v:ext="edit" aspectratio="t"/>
            <w10:wrap type="none"/>
            <w10:anchorlock/>
          </v:shape>
          <o:OLEObject Type="Embed" ProgID="Equation.DSMT4" ShapeID="_x0000_i1205" DrawAspect="Content" ObjectID="_1468075905" r:id="rId351">
            <o:LockedField>false</o:LockedField>
          </o:OLEObject>
        </w:object>
      </w:r>
      <w:r>
        <w:rPr>
          <w:lang w:val="vi-VN"/>
        </w:rPr>
        <w:t xml:space="preserve"> là bao nhiêu (tính theo đơn vị N</w:t>
      </w:r>
      <w:r>
        <w:t xml:space="preserve"> và làm tròn đến chữ số thập phân thứ hai sau dấu phẩy</w:t>
      </w:r>
      <w:r>
        <w:rPr>
          <w:lang w:val="vi-VN"/>
        </w:rPr>
        <w:t>)?</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23A9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0995FCF6">
            <w:pPr>
              <w:tabs>
                <w:tab w:val="left" w:pos="284"/>
                <w:tab w:val="left" w:pos="2552"/>
                <w:tab w:val="left" w:pos="4820"/>
                <w:tab w:val="left" w:pos="7088"/>
              </w:tabs>
              <w:rPr>
                <w:rFonts w:eastAsia="Times New Roman" w:cs="Times New Roman"/>
                <w:b/>
                <w:bCs/>
                <w:szCs w:val="24"/>
              </w:rPr>
            </w:pPr>
            <w:r>
              <w:rPr>
                <w:rFonts w:eastAsia="Times New Roman" w:cs="Times New Roman"/>
                <w:b/>
                <w:bCs/>
                <w:szCs w:val="24"/>
              </w:rPr>
              <w:t>Đáp án:</w:t>
            </w:r>
          </w:p>
        </w:tc>
        <w:tc>
          <w:tcPr>
            <w:tcW w:w="422" w:type="dxa"/>
            <w:vAlign w:val="center"/>
          </w:tcPr>
          <w:p w14:paraId="5A162F0D">
            <w:pPr>
              <w:tabs>
                <w:tab w:val="left" w:pos="284"/>
                <w:tab w:val="left" w:pos="2552"/>
                <w:tab w:val="left" w:pos="4820"/>
                <w:tab w:val="left" w:pos="7088"/>
              </w:tabs>
              <w:jc w:val="center"/>
              <w:rPr>
                <w:rFonts w:eastAsia="Times New Roman" w:cs="Times New Roman"/>
                <w:b/>
                <w:bCs/>
                <w:color w:val="FF0000"/>
                <w:szCs w:val="24"/>
              </w:rPr>
            </w:pPr>
          </w:p>
        </w:tc>
        <w:tc>
          <w:tcPr>
            <w:tcW w:w="426" w:type="dxa"/>
            <w:vAlign w:val="center"/>
          </w:tcPr>
          <w:p w14:paraId="2017DCB7">
            <w:pPr>
              <w:tabs>
                <w:tab w:val="left" w:pos="284"/>
                <w:tab w:val="left" w:pos="2552"/>
                <w:tab w:val="left" w:pos="4820"/>
                <w:tab w:val="left" w:pos="7088"/>
              </w:tabs>
              <w:jc w:val="center"/>
              <w:rPr>
                <w:rFonts w:eastAsia="Times New Roman" w:cs="Times New Roman"/>
                <w:b/>
                <w:bCs/>
                <w:color w:val="FF0000"/>
                <w:szCs w:val="24"/>
              </w:rPr>
            </w:pPr>
          </w:p>
        </w:tc>
        <w:tc>
          <w:tcPr>
            <w:tcW w:w="425" w:type="dxa"/>
            <w:vAlign w:val="center"/>
          </w:tcPr>
          <w:p w14:paraId="4E7B2DE6">
            <w:pPr>
              <w:tabs>
                <w:tab w:val="left" w:pos="284"/>
                <w:tab w:val="left" w:pos="2552"/>
                <w:tab w:val="left" w:pos="4820"/>
                <w:tab w:val="left" w:pos="7088"/>
              </w:tabs>
              <w:jc w:val="center"/>
              <w:rPr>
                <w:rFonts w:eastAsia="Times New Roman" w:cs="Times New Roman"/>
                <w:b/>
                <w:bCs/>
                <w:color w:val="FF0000"/>
                <w:szCs w:val="24"/>
              </w:rPr>
            </w:pPr>
          </w:p>
        </w:tc>
        <w:tc>
          <w:tcPr>
            <w:tcW w:w="350" w:type="dxa"/>
            <w:vAlign w:val="center"/>
          </w:tcPr>
          <w:p w14:paraId="669CAD17">
            <w:pPr>
              <w:tabs>
                <w:tab w:val="left" w:pos="284"/>
                <w:tab w:val="left" w:pos="2552"/>
                <w:tab w:val="left" w:pos="4820"/>
                <w:tab w:val="left" w:pos="7088"/>
              </w:tabs>
              <w:jc w:val="center"/>
              <w:rPr>
                <w:rFonts w:eastAsia="Times New Roman" w:cs="Times New Roman"/>
                <w:b/>
                <w:bCs/>
                <w:color w:val="FF0000"/>
                <w:szCs w:val="24"/>
              </w:rPr>
            </w:pPr>
          </w:p>
        </w:tc>
      </w:tr>
    </w:tbl>
    <w:p w14:paraId="4947209E">
      <w:pPr>
        <w:pStyle w:val="38"/>
        <w:numPr>
          <w:ilvl w:val="0"/>
          <w:numId w:val="0"/>
        </w:numPr>
        <w:tabs>
          <w:tab w:val="left" w:pos="2552"/>
          <w:tab w:val="left" w:pos="4820"/>
          <w:tab w:val="left" w:pos="7088"/>
        </w:tabs>
        <w:rPr>
          <w:lang w:val="vi-VN"/>
        </w:rPr>
      </w:pPr>
    </w:p>
    <w:p w14:paraId="122C6CC1">
      <w:pPr>
        <w:pStyle w:val="38"/>
        <w:numPr>
          <w:ilvl w:val="0"/>
          <w:numId w:val="0"/>
        </w:numPr>
        <w:tabs>
          <w:tab w:val="left" w:pos="2552"/>
          <w:tab w:val="left" w:pos="4820"/>
          <w:tab w:val="left" w:pos="7088"/>
        </w:tabs>
        <w:rPr>
          <w:lang w:val="vi-VN"/>
        </w:rPr>
      </w:pPr>
      <w:r>
        <w:rPr>
          <w:b/>
          <w:bCs w:val="0"/>
          <w:iCs/>
          <w:color w:val="auto"/>
          <w:lang w:val="vi-VN"/>
        </w:rPr>
        <w:t xml:space="preserve">Câu 5. </w:t>
      </w:r>
      <w:r>
        <w:rPr>
          <w:lang w:val="vi-VN"/>
        </w:rPr>
        <w:t xml:space="preserve">Hai điện tích </w:t>
      </w:r>
      <w:r>
        <w:rPr>
          <w:position w:val="-12"/>
          <w:lang w:val="vi-VN"/>
        </w:rPr>
        <w:object>
          <v:shape id="_x0000_i1206" o:spt="75" type="#_x0000_t75" style="height:18.3pt;width:143.45pt;" o:ole="t" filled="f" o:preferrelative="t" stroked="f" coordsize="21600,21600">
            <v:path/>
            <v:fill on="f" focussize="0,0"/>
            <v:stroke on="f" joinstyle="miter"/>
            <v:imagedata r:id="rId354" o:title=""/>
            <o:lock v:ext="edit" aspectratio="t"/>
            <w10:wrap type="none"/>
            <w10:anchorlock/>
          </v:shape>
          <o:OLEObject Type="Embed" ProgID="Equation.DSMT4" ShapeID="_x0000_i1206" DrawAspect="Content" ObjectID="_1468075906" r:id="rId353">
            <o:LockedField>false</o:LockedField>
          </o:OLEObject>
        </w:object>
      </w:r>
      <w:r>
        <w:rPr>
          <w:lang w:val="vi-VN"/>
        </w:rPr>
        <w:t xml:space="preserve"> đặt tại hai điểm A và B cách nhau 4 cm trong </w:t>
      </w:r>
      <w:r>
        <w:t xml:space="preserve">rượu có hằng số điện môi </w:t>
      </w:r>
      <w:r>
        <w:rPr>
          <w:position w:val="-6"/>
        </w:rPr>
        <w:object>
          <v:shape id="_x0000_i1207" o:spt="75" type="#_x0000_t75" style="height:12.75pt;width:33.8pt;" o:ole="t" filled="f" o:preferrelative="t" stroked="f" coordsize="21600,21600">
            <v:path/>
            <v:fill on="f" focussize="0,0"/>
            <v:stroke on="f" joinstyle="miter"/>
            <v:imagedata r:id="rId356" o:title=""/>
            <o:lock v:ext="edit" aspectratio="t"/>
            <w10:wrap type="none"/>
            <w10:anchorlock/>
          </v:shape>
          <o:OLEObject Type="Embed" ProgID="Equation.DSMT4" ShapeID="_x0000_i1207" DrawAspect="Content" ObjectID="_1468075907" r:id="rId355">
            <o:LockedField>false</o:LockedField>
          </o:OLEObject>
        </w:object>
      </w:r>
      <w:r>
        <w:rPr>
          <w:lang w:val="vi-VN"/>
        </w:rPr>
        <w:t xml:space="preserve">. Lực tác dụng lên điện tích </w:t>
      </w:r>
      <w:r>
        <w:rPr>
          <w:position w:val="-12"/>
          <w:lang w:val="vi-VN"/>
        </w:rPr>
        <w:object>
          <v:shape id="_x0000_i1208" o:spt="75" type="#_x0000_t75" style="height:18.3pt;width:68.7pt;" o:ole="t" filled="f" o:preferrelative="t" stroked="f" coordsize="21600,21600">
            <v:path/>
            <v:fill on="f" focussize="0,0"/>
            <v:stroke on="f" joinstyle="miter"/>
            <v:imagedata r:id="rId358" o:title=""/>
            <o:lock v:ext="edit" aspectratio="t"/>
            <w10:wrap type="none"/>
            <w10:anchorlock/>
          </v:shape>
          <o:OLEObject Type="Embed" ProgID="Equation.DSMT4" ShapeID="_x0000_i1208" DrawAspect="Content" ObjectID="_1468075908" r:id="rId357">
            <o:LockedField>false</o:LockedField>
          </o:OLEObject>
        </w:object>
      </w:r>
      <w:r>
        <w:rPr>
          <w:lang w:val="vi-VN"/>
        </w:rPr>
        <w:t xml:space="preserve"> đặt tại điểm M cách A 4 cm, cách B 8 cm là</w:t>
      </w:r>
      <w:r>
        <w:t xml:space="preserve"> bao nhiêu (tính theo đơn vị </w:t>
      </w:r>
      <w:r>
        <w:rPr>
          <w:position w:val="-10"/>
        </w:rPr>
        <w:object>
          <v:shape id="_x0000_i1209" o:spt="75" type="#_x0000_t75" style="height:16.05pt;width:18.3pt;" o:ole="t" filled="f" o:preferrelative="t" stroked="f" coordsize="21600,21600">
            <v:path/>
            <v:fill on="f" focussize="0,0"/>
            <v:stroke on="f" joinstyle="miter"/>
            <v:imagedata r:id="rId360" o:title=""/>
            <o:lock v:ext="edit" aspectratio="t"/>
            <w10:wrap type="none"/>
            <w10:anchorlock/>
          </v:shape>
          <o:OLEObject Type="Embed" ProgID="Equation.DSMT4" ShapeID="_x0000_i1209" DrawAspect="Content" ObjectID="_1468075909" r:id="rId359">
            <o:LockedField>false</o:LockedField>
          </o:OLEObject>
        </w:object>
      </w:r>
      <w:r>
        <w:t>)?</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7E50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1ED159BA">
            <w:pPr>
              <w:tabs>
                <w:tab w:val="left" w:pos="284"/>
                <w:tab w:val="left" w:pos="2552"/>
                <w:tab w:val="left" w:pos="4820"/>
                <w:tab w:val="left" w:pos="7088"/>
              </w:tabs>
              <w:rPr>
                <w:rFonts w:eastAsia="Times New Roman" w:cs="Times New Roman"/>
                <w:b/>
                <w:bCs/>
                <w:szCs w:val="24"/>
              </w:rPr>
            </w:pPr>
            <w:r>
              <w:rPr>
                <w:rFonts w:eastAsia="Times New Roman" w:cs="Times New Roman"/>
                <w:b/>
                <w:bCs/>
                <w:szCs w:val="24"/>
              </w:rPr>
              <w:t>Đáp án:</w:t>
            </w:r>
          </w:p>
        </w:tc>
        <w:tc>
          <w:tcPr>
            <w:tcW w:w="422" w:type="dxa"/>
            <w:vAlign w:val="center"/>
          </w:tcPr>
          <w:p w14:paraId="606BFF6C">
            <w:pPr>
              <w:tabs>
                <w:tab w:val="left" w:pos="284"/>
                <w:tab w:val="left" w:pos="2552"/>
                <w:tab w:val="left" w:pos="4820"/>
                <w:tab w:val="left" w:pos="7088"/>
              </w:tabs>
              <w:jc w:val="center"/>
              <w:rPr>
                <w:rFonts w:eastAsia="Times New Roman" w:cs="Times New Roman"/>
                <w:b/>
                <w:bCs/>
                <w:color w:val="FF0000"/>
                <w:szCs w:val="24"/>
              </w:rPr>
            </w:pPr>
          </w:p>
        </w:tc>
        <w:tc>
          <w:tcPr>
            <w:tcW w:w="426" w:type="dxa"/>
            <w:vAlign w:val="center"/>
          </w:tcPr>
          <w:p w14:paraId="2A32BDAF">
            <w:pPr>
              <w:tabs>
                <w:tab w:val="left" w:pos="284"/>
                <w:tab w:val="left" w:pos="2552"/>
                <w:tab w:val="left" w:pos="4820"/>
                <w:tab w:val="left" w:pos="7088"/>
              </w:tabs>
              <w:jc w:val="center"/>
              <w:rPr>
                <w:rFonts w:eastAsia="Times New Roman" w:cs="Times New Roman"/>
                <w:b/>
                <w:bCs/>
                <w:color w:val="FF0000"/>
                <w:szCs w:val="24"/>
              </w:rPr>
            </w:pPr>
          </w:p>
        </w:tc>
        <w:tc>
          <w:tcPr>
            <w:tcW w:w="425" w:type="dxa"/>
            <w:vAlign w:val="center"/>
          </w:tcPr>
          <w:p w14:paraId="77A3A82E">
            <w:pPr>
              <w:tabs>
                <w:tab w:val="left" w:pos="284"/>
                <w:tab w:val="left" w:pos="2552"/>
                <w:tab w:val="left" w:pos="4820"/>
                <w:tab w:val="left" w:pos="7088"/>
              </w:tabs>
              <w:jc w:val="center"/>
              <w:rPr>
                <w:rFonts w:eastAsia="Times New Roman" w:cs="Times New Roman"/>
                <w:b/>
                <w:bCs/>
                <w:color w:val="FF0000"/>
                <w:szCs w:val="24"/>
              </w:rPr>
            </w:pPr>
          </w:p>
        </w:tc>
        <w:tc>
          <w:tcPr>
            <w:tcW w:w="350" w:type="dxa"/>
            <w:vAlign w:val="center"/>
          </w:tcPr>
          <w:p w14:paraId="5C77E319">
            <w:pPr>
              <w:tabs>
                <w:tab w:val="left" w:pos="284"/>
                <w:tab w:val="left" w:pos="2552"/>
                <w:tab w:val="left" w:pos="4820"/>
                <w:tab w:val="left" w:pos="7088"/>
              </w:tabs>
              <w:jc w:val="center"/>
              <w:rPr>
                <w:rFonts w:eastAsia="Times New Roman" w:cs="Times New Roman"/>
                <w:b/>
                <w:bCs/>
                <w:color w:val="FF0000"/>
                <w:szCs w:val="24"/>
              </w:rPr>
            </w:pPr>
          </w:p>
        </w:tc>
      </w:tr>
    </w:tbl>
    <w:p w14:paraId="0184F373">
      <w:pPr>
        <w:tabs>
          <w:tab w:val="left" w:pos="284"/>
          <w:tab w:val="left" w:pos="2552"/>
          <w:tab w:val="left" w:pos="4820"/>
          <w:tab w:val="left" w:pos="7088"/>
        </w:tabs>
      </w:pPr>
    </w:p>
    <w:p w14:paraId="5DF41E05">
      <w:pPr>
        <w:pStyle w:val="38"/>
        <w:numPr>
          <w:ilvl w:val="0"/>
          <w:numId w:val="0"/>
        </w:numPr>
        <w:tabs>
          <w:tab w:val="left" w:pos="2552"/>
          <w:tab w:val="left" w:pos="4820"/>
          <w:tab w:val="left" w:pos="7088"/>
        </w:tabs>
        <w:rPr>
          <w:lang w:val="vi-VN"/>
        </w:rPr>
      </w:pPr>
      <w:r>
        <w:rPr>
          <w:b/>
          <w:bCs w:val="0"/>
          <w:iCs/>
          <w:color w:val="auto"/>
          <w:lang w:val="vi-VN"/>
        </w:rPr>
        <w:t xml:space="preserve">Câu 6. </w:t>
      </w:r>
      <w:r>
        <w:rPr>
          <w:lang w:val="vi-VN"/>
        </w:rPr>
        <w:t xml:space="preserve">Hai điện tích điểm </w:t>
      </w:r>
      <w:r>
        <w:rPr>
          <w:position w:val="-12"/>
          <w:vertAlign w:val="subscript"/>
          <w:lang w:val="vi-VN"/>
        </w:rPr>
        <w:object>
          <v:shape id="_x0000_i1210" o:spt="75" type="#_x0000_t75" style="height:18.3pt;width:29.9pt;" o:ole="t" filled="f" o:preferrelative="t" stroked="f" coordsize="21600,21600">
            <v:path/>
            <v:fill on="f" focussize="0,0"/>
            <v:stroke on="f" joinstyle="miter"/>
            <v:imagedata r:id="rId262" o:title=""/>
            <o:lock v:ext="edit" aspectratio="t"/>
            <w10:wrap type="none"/>
            <w10:anchorlock/>
          </v:shape>
          <o:OLEObject Type="Embed" ProgID="Equation.DSMT4" ShapeID="_x0000_i1210" DrawAspect="Content" ObjectID="_1468075910" r:id="rId361">
            <o:LockedField>false</o:LockedField>
          </o:OLEObject>
        </w:object>
      </w:r>
      <w:r>
        <w:rPr>
          <w:lang w:val="vi-VN"/>
        </w:rPr>
        <w:t xml:space="preserve">được giữ cố định tại hai điểm A, B cách nhau một khoảng </w:t>
      </w:r>
      <w:r>
        <w:rPr>
          <w:i/>
          <w:iCs/>
          <w:lang w:val="vi-VN"/>
        </w:rPr>
        <w:t>a</w:t>
      </w:r>
      <w:r>
        <w:rPr>
          <w:lang w:val="vi-VN"/>
        </w:rPr>
        <w:t xml:space="preserve"> trong một điện môi. Điện tích </w:t>
      </w:r>
      <w:r>
        <w:rPr>
          <w:position w:val="-12"/>
          <w:vertAlign w:val="subscript"/>
          <w:lang w:val="vi-VN"/>
        </w:rPr>
        <w:object>
          <v:shape id="_x0000_i1211" o:spt="75" type="#_x0000_t75" style="height:18.3pt;width:11.65pt;" o:ole="t" filled="f" o:preferrelative="t" stroked="f" coordsize="21600,21600">
            <v:path/>
            <v:fill on="f" focussize="0,0"/>
            <v:stroke on="f" joinstyle="miter"/>
            <v:imagedata r:id="rId363" o:title=""/>
            <o:lock v:ext="edit" aspectratio="t"/>
            <w10:wrap type="none"/>
            <w10:anchorlock/>
          </v:shape>
          <o:OLEObject Type="Embed" ProgID="Equation.DSMT4" ShapeID="_x0000_i1211" DrawAspect="Content" ObjectID="_1468075911" r:id="rId362">
            <o:LockedField>false</o:LockedField>
          </o:OLEObject>
        </w:object>
      </w:r>
      <w:r>
        <w:rPr>
          <w:lang w:val="vi-VN"/>
        </w:rPr>
        <w:t xml:space="preserve"> đặt tại điểm C trên đoạn AB cách A một khoảng </w:t>
      </w:r>
      <w:r>
        <w:rPr>
          <w:position w:val="-10"/>
          <w:vertAlign w:val="subscript"/>
          <w:lang w:val="vi-VN"/>
        </w:rPr>
        <w:object>
          <v:shape id="_x0000_i1212" o:spt="75" type="#_x0000_t75" style="height:16.6pt;width:19.95pt;" o:ole="t" filled="f" o:preferrelative="t" stroked="f" coordsize="21600,21600">
            <v:path/>
            <v:fill on="f" focussize="0,0"/>
            <v:stroke on="f" joinstyle="miter"/>
            <v:imagedata r:id="rId365" o:title=""/>
            <o:lock v:ext="edit" aspectratio="t"/>
            <w10:wrap type="none"/>
            <w10:anchorlock/>
          </v:shape>
          <o:OLEObject Type="Embed" ProgID="Equation.DSMT4" ShapeID="_x0000_i1212" DrawAspect="Content" ObjectID="_1468075912" r:id="rId364">
            <o:LockedField>false</o:LockedField>
          </o:OLEObject>
        </w:object>
      </w:r>
      <w:r>
        <w:rPr>
          <w:lang w:val="vi-VN"/>
        </w:rPr>
        <w:t xml:space="preserve">. Để điện tích </w:t>
      </w:r>
      <w:r>
        <w:rPr>
          <w:position w:val="-12"/>
          <w:vertAlign w:val="subscript"/>
          <w:lang w:val="vi-VN"/>
        </w:rPr>
        <w:object>
          <v:shape id="_x0000_i1213" o:spt="75" type="#_x0000_t75" style="height:18.3pt;width:11.65pt;" o:ole="t" filled="f" o:preferrelative="t" stroked="f" coordsize="21600,21600">
            <v:path/>
            <v:fill on="f" focussize="0,0"/>
            <v:stroke on="f" joinstyle="miter"/>
            <v:imagedata r:id="rId363" o:title=""/>
            <o:lock v:ext="edit" aspectratio="t"/>
            <w10:wrap type="none"/>
            <w10:anchorlock/>
          </v:shape>
          <o:OLEObject Type="Embed" ProgID="Equation.DSMT4" ShapeID="_x0000_i1213" DrawAspect="Content" ObjectID="_1468075913" r:id="rId366">
            <o:LockedField>false</o:LockedField>
          </o:OLEObject>
        </w:object>
      </w:r>
      <w:r>
        <w:rPr>
          <w:lang w:val="vi-VN"/>
        </w:rPr>
        <w:t xml:space="preserve"> đứng yên </w:t>
      </w:r>
      <w:r>
        <w:t xml:space="preserve">thì độ lớn điện tích </w:t>
      </w:r>
      <w:r>
        <w:rPr>
          <w:position w:val="-12"/>
        </w:rPr>
        <w:object>
          <v:shape id="_x0000_i1214" o:spt="75" type="#_x0000_t75" style="height:18.3pt;width:11.65pt;" o:ole="t" filled="f" o:preferrelative="t" stroked="f" coordsize="21600,21600">
            <v:path/>
            <v:fill on="f" focussize="0,0"/>
            <v:stroke on="f" joinstyle="miter"/>
            <v:imagedata r:id="rId368" o:title=""/>
            <o:lock v:ext="edit" aspectratio="t"/>
            <w10:wrap type="none"/>
            <w10:anchorlock/>
          </v:shape>
          <o:OLEObject Type="Embed" ProgID="Equation.DSMT4" ShapeID="_x0000_i1214" DrawAspect="Content" ObjectID="_1468075914" r:id="rId367">
            <o:LockedField>false</o:LockedField>
          </o:OLEObject>
        </w:object>
      </w:r>
      <w:r>
        <w:t xml:space="preserve">phải bằng bao nhiêu lần giá trị </w:t>
      </w:r>
      <w:r>
        <w:rPr>
          <w:position w:val="-12"/>
        </w:rPr>
        <w:object>
          <v:shape id="_x0000_i1215" o:spt="75" type="#_x0000_t75" style="height:18.3pt;width:11.65pt;" o:ole="t" filled="f" o:preferrelative="t" stroked="f" coordsize="21600,21600">
            <v:path/>
            <v:fill on="f" focussize="0,0"/>
            <v:stroke on="f" joinstyle="miter"/>
            <v:imagedata r:id="rId291" o:title=""/>
            <o:lock v:ext="edit" aspectratio="t"/>
            <w10:wrap type="none"/>
            <w10:anchorlock/>
          </v:shape>
          <o:OLEObject Type="Embed" ProgID="Equation.DSMT4" ShapeID="_x0000_i1215" DrawAspect="Content" ObjectID="_1468075915" r:id="rId369">
            <o:LockedField>false</o:LockedField>
          </o:OLEObject>
        </w:object>
      </w:r>
      <w:r>
        <w:t>?</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2B9E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42860339">
            <w:pPr>
              <w:tabs>
                <w:tab w:val="left" w:pos="284"/>
                <w:tab w:val="left" w:pos="2552"/>
                <w:tab w:val="left" w:pos="4820"/>
                <w:tab w:val="left" w:pos="7088"/>
              </w:tabs>
              <w:rPr>
                <w:rFonts w:eastAsia="Times New Roman" w:cs="Times New Roman"/>
                <w:b/>
                <w:bCs/>
                <w:szCs w:val="24"/>
              </w:rPr>
            </w:pPr>
            <w:r>
              <w:rPr>
                <w:rFonts w:eastAsia="Times New Roman" w:cs="Times New Roman"/>
                <w:b/>
                <w:bCs/>
                <w:szCs w:val="24"/>
              </w:rPr>
              <w:t>Đáp án:</w:t>
            </w:r>
          </w:p>
        </w:tc>
        <w:tc>
          <w:tcPr>
            <w:tcW w:w="422" w:type="dxa"/>
            <w:vAlign w:val="center"/>
          </w:tcPr>
          <w:p w14:paraId="2A367B06">
            <w:pPr>
              <w:tabs>
                <w:tab w:val="left" w:pos="284"/>
                <w:tab w:val="left" w:pos="2552"/>
                <w:tab w:val="left" w:pos="4820"/>
                <w:tab w:val="left" w:pos="7088"/>
              </w:tabs>
              <w:jc w:val="center"/>
              <w:rPr>
                <w:rFonts w:eastAsia="Times New Roman" w:cs="Times New Roman"/>
                <w:b/>
                <w:bCs/>
                <w:color w:val="FF0000"/>
                <w:szCs w:val="24"/>
              </w:rPr>
            </w:pPr>
          </w:p>
        </w:tc>
        <w:tc>
          <w:tcPr>
            <w:tcW w:w="426" w:type="dxa"/>
            <w:vAlign w:val="center"/>
          </w:tcPr>
          <w:p w14:paraId="071A5C71">
            <w:pPr>
              <w:tabs>
                <w:tab w:val="left" w:pos="284"/>
                <w:tab w:val="left" w:pos="2552"/>
                <w:tab w:val="left" w:pos="4820"/>
                <w:tab w:val="left" w:pos="7088"/>
              </w:tabs>
              <w:jc w:val="center"/>
              <w:rPr>
                <w:rFonts w:eastAsia="Times New Roman" w:cs="Times New Roman"/>
                <w:b/>
                <w:bCs/>
                <w:color w:val="FF0000"/>
                <w:szCs w:val="24"/>
              </w:rPr>
            </w:pPr>
          </w:p>
        </w:tc>
        <w:tc>
          <w:tcPr>
            <w:tcW w:w="425" w:type="dxa"/>
            <w:vAlign w:val="center"/>
          </w:tcPr>
          <w:p w14:paraId="19590490">
            <w:pPr>
              <w:tabs>
                <w:tab w:val="left" w:pos="284"/>
                <w:tab w:val="left" w:pos="2552"/>
                <w:tab w:val="left" w:pos="4820"/>
                <w:tab w:val="left" w:pos="7088"/>
              </w:tabs>
              <w:jc w:val="center"/>
              <w:rPr>
                <w:rFonts w:eastAsia="Times New Roman" w:cs="Times New Roman"/>
                <w:b/>
                <w:bCs/>
                <w:color w:val="FF0000"/>
                <w:szCs w:val="24"/>
              </w:rPr>
            </w:pPr>
          </w:p>
        </w:tc>
        <w:tc>
          <w:tcPr>
            <w:tcW w:w="350" w:type="dxa"/>
            <w:vAlign w:val="center"/>
          </w:tcPr>
          <w:p w14:paraId="0710D3EB">
            <w:pPr>
              <w:tabs>
                <w:tab w:val="left" w:pos="284"/>
                <w:tab w:val="left" w:pos="2552"/>
                <w:tab w:val="left" w:pos="4820"/>
                <w:tab w:val="left" w:pos="7088"/>
              </w:tabs>
              <w:jc w:val="center"/>
              <w:rPr>
                <w:rFonts w:eastAsia="Times New Roman" w:cs="Times New Roman"/>
                <w:b/>
                <w:bCs/>
                <w:color w:val="FF0000"/>
                <w:szCs w:val="24"/>
              </w:rPr>
            </w:pPr>
          </w:p>
        </w:tc>
      </w:tr>
    </w:tbl>
    <w:p w14:paraId="2930AC90">
      <w:pPr>
        <w:tabs>
          <w:tab w:val="left" w:pos="284"/>
          <w:tab w:val="left" w:pos="2552"/>
          <w:tab w:val="left" w:pos="4820"/>
          <w:tab w:val="left" w:pos="7088"/>
        </w:tabs>
        <w:spacing w:after="160" w:line="259" w:lineRule="auto"/>
        <w:jc w:val="left"/>
        <w:rPr>
          <w:i/>
          <w:iCs/>
          <w:color w:val="C00000"/>
        </w:rPr>
      </w:pPr>
      <w:bookmarkStart w:id="1" w:name="_GoBack"/>
      <w:bookmarkEnd w:id="1"/>
    </w:p>
    <w:sectPr>
      <w:footerReference r:id="rId5" w:type="default"/>
      <w:pgSz w:w="11907" w:h="16840"/>
      <w:pgMar w:top="630" w:right="567" w:bottom="709" w:left="993" w:header="72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VNI-Times">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67B2D">
    <w:pPr>
      <w:pStyle w:val="1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143F3A"/>
    <w:multiLevelType w:val="multilevel"/>
    <w:tmpl w:val="5C143F3A"/>
    <w:lvl w:ilvl="0" w:tentative="0">
      <w:start w:val="1"/>
      <w:numFmt w:val="decimal"/>
      <w:pStyle w:val="38"/>
      <w:suff w:val="space"/>
      <w:lvlText w:val="Câu %1."/>
      <w:lvlJc w:val="left"/>
      <w:pPr>
        <w:ind w:left="450" w:firstLine="0"/>
      </w:pPr>
      <w:rPr>
        <w:rFonts w:hint="default"/>
        <w:b/>
        <w:bCs w:val="0"/>
        <w:i w:val="0"/>
        <w:iCs/>
        <w:color w:val="auto"/>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7FA"/>
    <w:rsid w:val="0000010F"/>
    <w:rsid w:val="00001204"/>
    <w:rsid w:val="0000298D"/>
    <w:rsid w:val="00002AD6"/>
    <w:rsid w:val="0000345C"/>
    <w:rsid w:val="00003B4B"/>
    <w:rsid w:val="00005066"/>
    <w:rsid w:val="00005E03"/>
    <w:rsid w:val="00007477"/>
    <w:rsid w:val="0000763E"/>
    <w:rsid w:val="000101CA"/>
    <w:rsid w:val="00010A93"/>
    <w:rsid w:val="00011183"/>
    <w:rsid w:val="00011BCC"/>
    <w:rsid w:val="000127FC"/>
    <w:rsid w:val="00012C6A"/>
    <w:rsid w:val="000136B9"/>
    <w:rsid w:val="00013B53"/>
    <w:rsid w:val="000160B4"/>
    <w:rsid w:val="00017656"/>
    <w:rsid w:val="00017BEA"/>
    <w:rsid w:val="000207B7"/>
    <w:rsid w:val="000226A3"/>
    <w:rsid w:val="00022A8D"/>
    <w:rsid w:val="00022C8A"/>
    <w:rsid w:val="000238B8"/>
    <w:rsid w:val="00023DD5"/>
    <w:rsid w:val="00024157"/>
    <w:rsid w:val="00024A3C"/>
    <w:rsid w:val="000255DD"/>
    <w:rsid w:val="0002774F"/>
    <w:rsid w:val="00027DAB"/>
    <w:rsid w:val="000302FD"/>
    <w:rsid w:val="000330E5"/>
    <w:rsid w:val="00033CB7"/>
    <w:rsid w:val="00034CC9"/>
    <w:rsid w:val="00036D92"/>
    <w:rsid w:val="0003730C"/>
    <w:rsid w:val="00037579"/>
    <w:rsid w:val="00037F14"/>
    <w:rsid w:val="00040913"/>
    <w:rsid w:val="00040B28"/>
    <w:rsid w:val="0004144D"/>
    <w:rsid w:val="00042085"/>
    <w:rsid w:val="00042DD4"/>
    <w:rsid w:val="00043548"/>
    <w:rsid w:val="0004493A"/>
    <w:rsid w:val="00046B7E"/>
    <w:rsid w:val="00046C3D"/>
    <w:rsid w:val="000507E5"/>
    <w:rsid w:val="00051630"/>
    <w:rsid w:val="00053B74"/>
    <w:rsid w:val="00053D91"/>
    <w:rsid w:val="00054699"/>
    <w:rsid w:val="0005525E"/>
    <w:rsid w:val="00055481"/>
    <w:rsid w:val="0005616F"/>
    <w:rsid w:val="00057119"/>
    <w:rsid w:val="0005722A"/>
    <w:rsid w:val="00057496"/>
    <w:rsid w:val="000579B8"/>
    <w:rsid w:val="00057E3C"/>
    <w:rsid w:val="0006006F"/>
    <w:rsid w:val="00060A1B"/>
    <w:rsid w:val="00060D2E"/>
    <w:rsid w:val="00061480"/>
    <w:rsid w:val="000619F0"/>
    <w:rsid w:val="000623E5"/>
    <w:rsid w:val="00062670"/>
    <w:rsid w:val="00062FDC"/>
    <w:rsid w:val="00066435"/>
    <w:rsid w:val="00066B37"/>
    <w:rsid w:val="00066E32"/>
    <w:rsid w:val="00066F32"/>
    <w:rsid w:val="00067729"/>
    <w:rsid w:val="00067B39"/>
    <w:rsid w:val="0007033D"/>
    <w:rsid w:val="000707FD"/>
    <w:rsid w:val="00071672"/>
    <w:rsid w:val="00073050"/>
    <w:rsid w:val="000737DC"/>
    <w:rsid w:val="00073ECE"/>
    <w:rsid w:val="00074B3D"/>
    <w:rsid w:val="000769B5"/>
    <w:rsid w:val="0007709E"/>
    <w:rsid w:val="00077FA1"/>
    <w:rsid w:val="0008277C"/>
    <w:rsid w:val="00082994"/>
    <w:rsid w:val="00083285"/>
    <w:rsid w:val="000849AF"/>
    <w:rsid w:val="00085C38"/>
    <w:rsid w:val="00086776"/>
    <w:rsid w:val="00087C71"/>
    <w:rsid w:val="00087D3C"/>
    <w:rsid w:val="00090233"/>
    <w:rsid w:val="00090BFD"/>
    <w:rsid w:val="00092218"/>
    <w:rsid w:val="00092A3A"/>
    <w:rsid w:val="00092F1F"/>
    <w:rsid w:val="00093E33"/>
    <w:rsid w:val="00094126"/>
    <w:rsid w:val="0009431F"/>
    <w:rsid w:val="000947ED"/>
    <w:rsid w:val="00095A69"/>
    <w:rsid w:val="00096021"/>
    <w:rsid w:val="00096C7E"/>
    <w:rsid w:val="00096DA0"/>
    <w:rsid w:val="0009768F"/>
    <w:rsid w:val="000978E3"/>
    <w:rsid w:val="000A144D"/>
    <w:rsid w:val="000A1DDC"/>
    <w:rsid w:val="000A1EF0"/>
    <w:rsid w:val="000A49C3"/>
    <w:rsid w:val="000A50C6"/>
    <w:rsid w:val="000A5367"/>
    <w:rsid w:val="000A5814"/>
    <w:rsid w:val="000A694B"/>
    <w:rsid w:val="000A6A8E"/>
    <w:rsid w:val="000A71FB"/>
    <w:rsid w:val="000A7D67"/>
    <w:rsid w:val="000B219B"/>
    <w:rsid w:val="000B2B42"/>
    <w:rsid w:val="000B380F"/>
    <w:rsid w:val="000B3C47"/>
    <w:rsid w:val="000B575D"/>
    <w:rsid w:val="000B6982"/>
    <w:rsid w:val="000B79E1"/>
    <w:rsid w:val="000B7B92"/>
    <w:rsid w:val="000B7EC8"/>
    <w:rsid w:val="000C05A0"/>
    <w:rsid w:val="000C05D7"/>
    <w:rsid w:val="000C1D3F"/>
    <w:rsid w:val="000C3C37"/>
    <w:rsid w:val="000C4D98"/>
    <w:rsid w:val="000C5DF5"/>
    <w:rsid w:val="000C7538"/>
    <w:rsid w:val="000D0F1D"/>
    <w:rsid w:val="000D127C"/>
    <w:rsid w:val="000D2F34"/>
    <w:rsid w:val="000D44D4"/>
    <w:rsid w:val="000D48B6"/>
    <w:rsid w:val="000D59AC"/>
    <w:rsid w:val="000D79DF"/>
    <w:rsid w:val="000E0B31"/>
    <w:rsid w:val="000E1B4E"/>
    <w:rsid w:val="000E211F"/>
    <w:rsid w:val="000E2F6D"/>
    <w:rsid w:val="000E306F"/>
    <w:rsid w:val="000E45D7"/>
    <w:rsid w:val="000E4DAE"/>
    <w:rsid w:val="000E7B1B"/>
    <w:rsid w:val="000F1E38"/>
    <w:rsid w:val="000F3273"/>
    <w:rsid w:val="000F3536"/>
    <w:rsid w:val="000F4BFB"/>
    <w:rsid w:val="000F52C9"/>
    <w:rsid w:val="000F53C9"/>
    <w:rsid w:val="00102613"/>
    <w:rsid w:val="00102A0D"/>
    <w:rsid w:val="00102B5D"/>
    <w:rsid w:val="001035CD"/>
    <w:rsid w:val="00105EFC"/>
    <w:rsid w:val="00111F62"/>
    <w:rsid w:val="00114E6D"/>
    <w:rsid w:val="00115395"/>
    <w:rsid w:val="001159C1"/>
    <w:rsid w:val="00115FFA"/>
    <w:rsid w:val="00116547"/>
    <w:rsid w:val="00116806"/>
    <w:rsid w:val="00116A49"/>
    <w:rsid w:val="00116F52"/>
    <w:rsid w:val="0012117B"/>
    <w:rsid w:val="00121A2F"/>
    <w:rsid w:val="00121C77"/>
    <w:rsid w:val="00121E7E"/>
    <w:rsid w:val="00122DB0"/>
    <w:rsid w:val="00124B44"/>
    <w:rsid w:val="001252A1"/>
    <w:rsid w:val="00125471"/>
    <w:rsid w:val="00126BA6"/>
    <w:rsid w:val="00130310"/>
    <w:rsid w:val="0013193F"/>
    <w:rsid w:val="00134AD2"/>
    <w:rsid w:val="00136682"/>
    <w:rsid w:val="00136EAA"/>
    <w:rsid w:val="00136F3C"/>
    <w:rsid w:val="00137C78"/>
    <w:rsid w:val="00142600"/>
    <w:rsid w:val="00143228"/>
    <w:rsid w:val="00143C50"/>
    <w:rsid w:val="00146130"/>
    <w:rsid w:val="0014658D"/>
    <w:rsid w:val="0014662A"/>
    <w:rsid w:val="00146F0B"/>
    <w:rsid w:val="001473B3"/>
    <w:rsid w:val="00147F68"/>
    <w:rsid w:val="00150C12"/>
    <w:rsid w:val="001516FE"/>
    <w:rsid w:val="00151A25"/>
    <w:rsid w:val="001521E4"/>
    <w:rsid w:val="00152AD3"/>
    <w:rsid w:val="00153175"/>
    <w:rsid w:val="00154984"/>
    <w:rsid w:val="001555BD"/>
    <w:rsid w:val="001556D8"/>
    <w:rsid w:val="00156BB4"/>
    <w:rsid w:val="001570E9"/>
    <w:rsid w:val="001571E2"/>
    <w:rsid w:val="00157261"/>
    <w:rsid w:val="00157E9E"/>
    <w:rsid w:val="001625A2"/>
    <w:rsid w:val="00162D40"/>
    <w:rsid w:val="0016415C"/>
    <w:rsid w:val="0016721B"/>
    <w:rsid w:val="00167A9A"/>
    <w:rsid w:val="00170B98"/>
    <w:rsid w:val="00170BCC"/>
    <w:rsid w:val="001722DF"/>
    <w:rsid w:val="00172A07"/>
    <w:rsid w:val="001738C7"/>
    <w:rsid w:val="00180CEE"/>
    <w:rsid w:val="0018199E"/>
    <w:rsid w:val="00181FA7"/>
    <w:rsid w:val="0018288F"/>
    <w:rsid w:val="0018500F"/>
    <w:rsid w:val="00186010"/>
    <w:rsid w:val="0018719C"/>
    <w:rsid w:val="00187AA0"/>
    <w:rsid w:val="001904AE"/>
    <w:rsid w:val="001909F8"/>
    <w:rsid w:val="00191976"/>
    <w:rsid w:val="00191D1D"/>
    <w:rsid w:val="001927C0"/>
    <w:rsid w:val="001951D1"/>
    <w:rsid w:val="0019697E"/>
    <w:rsid w:val="00197003"/>
    <w:rsid w:val="001A1442"/>
    <w:rsid w:val="001A3562"/>
    <w:rsid w:val="001A38E9"/>
    <w:rsid w:val="001A5596"/>
    <w:rsid w:val="001A61E6"/>
    <w:rsid w:val="001A6C5A"/>
    <w:rsid w:val="001A71B3"/>
    <w:rsid w:val="001A7277"/>
    <w:rsid w:val="001A7E81"/>
    <w:rsid w:val="001B09FA"/>
    <w:rsid w:val="001B14F2"/>
    <w:rsid w:val="001B1989"/>
    <w:rsid w:val="001B2A53"/>
    <w:rsid w:val="001B2A77"/>
    <w:rsid w:val="001B39C5"/>
    <w:rsid w:val="001B6E6E"/>
    <w:rsid w:val="001B7B0F"/>
    <w:rsid w:val="001B7FE6"/>
    <w:rsid w:val="001C33AA"/>
    <w:rsid w:val="001C576C"/>
    <w:rsid w:val="001C6C2D"/>
    <w:rsid w:val="001C7A98"/>
    <w:rsid w:val="001D1C34"/>
    <w:rsid w:val="001D20DD"/>
    <w:rsid w:val="001D24B6"/>
    <w:rsid w:val="001D329B"/>
    <w:rsid w:val="001D34CC"/>
    <w:rsid w:val="001D3E2B"/>
    <w:rsid w:val="001D50B4"/>
    <w:rsid w:val="001D5D66"/>
    <w:rsid w:val="001D65AC"/>
    <w:rsid w:val="001D774C"/>
    <w:rsid w:val="001D784F"/>
    <w:rsid w:val="001E06C6"/>
    <w:rsid w:val="001E0949"/>
    <w:rsid w:val="001E1211"/>
    <w:rsid w:val="001E2537"/>
    <w:rsid w:val="001E3735"/>
    <w:rsid w:val="001E3A72"/>
    <w:rsid w:val="001E4F76"/>
    <w:rsid w:val="001E58E4"/>
    <w:rsid w:val="001E6F8D"/>
    <w:rsid w:val="001E7C75"/>
    <w:rsid w:val="001E7DB7"/>
    <w:rsid w:val="001F07AC"/>
    <w:rsid w:val="001F1664"/>
    <w:rsid w:val="001F2DA1"/>
    <w:rsid w:val="001F330B"/>
    <w:rsid w:val="001F3B23"/>
    <w:rsid w:val="001F5012"/>
    <w:rsid w:val="001F50EE"/>
    <w:rsid w:val="001F584B"/>
    <w:rsid w:val="001F67F3"/>
    <w:rsid w:val="001F6A4F"/>
    <w:rsid w:val="001F71BA"/>
    <w:rsid w:val="001F7819"/>
    <w:rsid w:val="00200215"/>
    <w:rsid w:val="0020060D"/>
    <w:rsid w:val="002016CE"/>
    <w:rsid w:val="00201AB8"/>
    <w:rsid w:val="00203C6E"/>
    <w:rsid w:val="0020550F"/>
    <w:rsid w:val="00205851"/>
    <w:rsid w:val="0020617C"/>
    <w:rsid w:val="00206AA0"/>
    <w:rsid w:val="00211EB7"/>
    <w:rsid w:val="00211FBC"/>
    <w:rsid w:val="002151ED"/>
    <w:rsid w:val="00215EF9"/>
    <w:rsid w:val="0021663E"/>
    <w:rsid w:val="00216C21"/>
    <w:rsid w:val="002203BC"/>
    <w:rsid w:val="002203C2"/>
    <w:rsid w:val="00220E8B"/>
    <w:rsid w:val="00220FB3"/>
    <w:rsid w:val="002226B8"/>
    <w:rsid w:val="00222E71"/>
    <w:rsid w:val="0022395A"/>
    <w:rsid w:val="002245A2"/>
    <w:rsid w:val="00225351"/>
    <w:rsid w:val="0022538E"/>
    <w:rsid w:val="0022643D"/>
    <w:rsid w:val="00227BD6"/>
    <w:rsid w:val="00230D12"/>
    <w:rsid w:val="002318C3"/>
    <w:rsid w:val="00232B71"/>
    <w:rsid w:val="0023445E"/>
    <w:rsid w:val="0023514D"/>
    <w:rsid w:val="00235C47"/>
    <w:rsid w:val="00240A6A"/>
    <w:rsid w:val="00241120"/>
    <w:rsid w:val="00241A44"/>
    <w:rsid w:val="00243BEC"/>
    <w:rsid w:val="00243DA4"/>
    <w:rsid w:val="002444A9"/>
    <w:rsid w:val="00245736"/>
    <w:rsid w:val="0024597F"/>
    <w:rsid w:val="00245A02"/>
    <w:rsid w:val="00246634"/>
    <w:rsid w:val="00246BEA"/>
    <w:rsid w:val="00247925"/>
    <w:rsid w:val="002507EC"/>
    <w:rsid w:val="00250B58"/>
    <w:rsid w:val="00250EB7"/>
    <w:rsid w:val="00251DD0"/>
    <w:rsid w:val="002532BE"/>
    <w:rsid w:val="002542E7"/>
    <w:rsid w:val="0025573C"/>
    <w:rsid w:val="00260FDE"/>
    <w:rsid w:val="002619E1"/>
    <w:rsid w:val="0026272E"/>
    <w:rsid w:val="002628B5"/>
    <w:rsid w:val="00263000"/>
    <w:rsid w:val="00264C8A"/>
    <w:rsid w:val="00264F59"/>
    <w:rsid w:val="002657EF"/>
    <w:rsid w:val="00265DF0"/>
    <w:rsid w:val="0026647D"/>
    <w:rsid w:val="00266CFC"/>
    <w:rsid w:val="002710A7"/>
    <w:rsid w:val="00273FAA"/>
    <w:rsid w:val="002766FD"/>
    <w:rsid w:val="00276BE8"/>
    <w:rsid w:val="002776D7"/>
    <w:rsid w:val="0028008E"/>
    <w:rsid w:val="00280711"/>
    <w:rsid w:val="00280C1F"/>
    <w:rsid w:val="00280E1D"/>
    <w:rsid w:val="00280EBC"/>
    <w:rsid w:val="002826DB"/>
    <w:rsid w:val="002866BD"/>
    <w:rsid w:val="00286E0F"/>
    <w:rsid w:val="0028713A"/>
    <w:rsid w:val="00287749"/>
    <w:rsid w:val="0029015B"/>
    <w:rsid w:val="00290243"/>
    <w:rsid w:val="002902B1"/>
    <w:rsid w:val="002914B3"/>
    <w:rsid w:val="00292011"/>
    <w:rsid w:val="002926C6"/>
    <w:rsid w:val="00293F39"/>
    <w:rsid w:val="002940F1"/>
    <w:rsid w:val="00294124"/>
    <w:rsid w:val="00294259"/>
    <w:rsid w:val="002945FD"/>
    <w:rsid w:val="00295BD8"/>
    <w:rsid w:val="00295F97"/>
    <w:rsid w:val="0029740C"/>
    <w:rsid w:val="002977D8"/>
    <w:rsid w:val="002A02B2"/>
    <w:rsid w:val="002A14AE"/>
    <w:rsid w:val="002A246C"/>
    <w:rsid w:val="002A33D5"/>
    <w:rsid w:val="002A373F"/>
    <w:rsid w:val="002A3E53"/>
    <w:rsid w:val="002A5888"/>
    <w:rsid w:val="002A6FEE"/>
    <w:rsid w:val="002A7329"/>
    <w:rsid w:val="002B0DA5"/>
    <w:rsid w:val="002B0E0F"/>
    <w:rsid w:val="002B13F8"/>
    <w:rsid w:val="002B1C78"/>
    <w:rsid w:val="002B35F9"/>
    <w:rsid w:val="002B3CEC"/>
    <w:rsid w:val="002B42AF"/>
    <w:rsid w:val="002B49E1"/>
    <w:rsid w:val="002B6E14"/>
    <w:rsid w:val="002C1725"/>
    <w:rsid w:val="002C275B"/>
    <w:rsid w:val="002C3029"/>
    <w:rsid w:val="002C3EA1"/>
    <w:rsid w:val="002C43D1"/>
    <w:rsid w:val="002C5F8E"/>
    <w:rsid w:val="002C6584"/>
    <w:rsid w:val="002C7DB1"/>
    <w:rsid w:val="002D0FA5"/>
    <w:rsid w:val="002D11D6"/>
    <w:rsid w:val="002D1754"/>
    <w:rsid w:val="002D23A7"/>
    <w:rsid w:val="002D2681"/>
    <w:rsid w:val="002D2D6A"/>
    <w:rsid w:val="002D3EA3"/>
    <w:rsid w:val="002E0BD4"/>
    <w:rsid w:val="002E1A3D"/>
    <w:rsid w:val="002E1FB4"/>
    <w:rsid w:val="002E2112"/>
    <w:rsid w:val="002E2310"/>
    <w:rsid w:val="002E2866"/>
    <w:rsid w:val="002E33DA"/>
    <w:rsid w:val="002E3F9E"/>
    <w:rsid w:val="002E4E52"/>
    <w:rsid w:val="002E5445"/>
    <w:rsid w:val="002E5563"/>
    <w:rsid w:val="002E56F9"/>
    <w:rsid w:val="002E6A52"/>
    <w:rsid w:val="002E6AC4"/>
    <w:rsid w:val="002E756B"/>
    <w:rsid w:val="002E77B4"/>
    <w:rsid w:val="002F0082"/>
    <w:rsid w:val="002F056E"/>
    <w:rsid w:val="002F1272"/>
    <w:rsid w:val="002F1CED"/>
    <w:rsid w:val="002F3482"/>
    <w:rsid w:val="002F3D09"/>
    <w:rsid w:val="002F6000"/>
    <w:rsid w:val="002F628B"/>
    <w:rsid w:val="002F6640"/>
    <w:rsid w:val="002F6A58"/>
    <w:rsid w:val="002F6AEA"/>
    <w:rsid w:val="002F6B0F"/>
    <w:rsid w:val="002F7124"/>
    <w:rsid w:val="0030092F"/>
    <w:rsid w:val="00302BCD"/>
    <w:rsid w:val="003036CA"/>
    <w:rsid w:val="00303F78"/>
    <w:rsid w:val="00304A60"/>
    <w:rsid w:val="003058ED"/>
    <w:rsid w:val="00306FF1"/>
    <w:rsid w:val="00307367"/>
    <w:rsid w:val="003073D1"/>
    <w:rsid w:val="003078DA"/>
    <w:rsid w:val="003107F9"/>
    <w:rsid w:val="00310B3F"/>
    <w:rsid w:val="00310C40"/>
    <w:rsid w:val="00311182"/>
    <w:rsid w:val="003115F9"/>
    <w:rsid w:val="00312E2E"/>
    <w:rsid w:val="00313F9D"/>
    <w:rsid w:val="00314CB2"/>
    <w:rsid w:val="00314D80"/>
    <w:rsid w:val="003154AB"/>
    <w:rsid w:val="00315BF4"/>
    <w:rsid w:val="00316A76"/>
    <w:rsid w:val="00317906"/>
    <w:rsid w:val="00321FC2"/>
    <w:rsid w:val="003224E6"/>
    <w:rsid w:val="003241F6"/>
    <w:rsid w:val="003243B0"/>
    <w:rsid w:val="00324542"/>
    <w:rsid w:val="00324852"/>
    <w:rsid w:val="00324995"/>
    <w:rsid w:val="00324F5D"/>
    <w:rsid w:val="00325D7F"/>
    <w:rsid w:val="00326248"/>
    <w:rsid w:val="00331D08"/>
    <w:rsid w:val="0033512C"/>
    <w:rsid w:val="00335F8F"/>
    <w:rsid w:val="00336A44"/>
    <w:rsid w:val="00336EF7"/>
    <w:rsid w:val="00337516"/>
    <w:rsid w:val="003403D7"/>
    <w:rsid w:val="00342207"/>
    <w:rsid w:val="003425C2"/>
    <w:rsid w:val="00342823"/>
    <w:rsid w:val="00342FE3"/>
    <w:rsid w:val="0034380A"/>
    <w:rsid w:val="00343F30"/>
    <w:rsid w:val="003447E6"/>
    <w:rsid w:val="00345F7B"/>
    <w:rsid w:val="00346D60"/>
    <w:rsid w:val="00347BC9"/>
    <w:rsid w:val="00347CF8"/>
    <w:rsid w:val="00352619"/>
    <w:rsid w:val="00353F49"/>
    <w:rsid w:val="0035411E"/>
    <w:rsid w:val="0035533F"/>
    <w:rsid w:val="00355960"/>
    <w:rsid w:val="00355BEC"/>
    <w:rsid w:val="00356E22"/>
    <w:rsid w:val="00357547"/>
    <w:rsid w:val="00360063"/>
    <w:rsid w:val="00361484"/>
    <w:rsid w:val="00362F2E"/>
    <w:rsid w:val="003640D9"/>
    <w:rsid w:val="0036645B"/>
    <w:rsid w:val="00366FC3"/>
    <w:rsid w:val="00366FDB"/>
    <w:rsid w:val="00367699"/>
    <w:rsid w:val="00367724"/>
    <w:rsid w:val="00367D1F"/>
    <w:rsid w:val="003713F3"/>
    <w:rsid w:val="00372CFB"/>
    <w:rsid w:val="00373372"/>
    <w:rsid w:val="00373C51"/>
    <w:rsid w:val="00373C8F"/>
    <w:rsid w:val="0037415F"/>
    <w:rsid w:val="00374B60"/>
    <w:rsid w:val="00374C50"/>
    <w:rsid w:val="00374DC4"/>
    <w:rsid w:val="00375934"/>
    <w:rsid w:val="003778A0"/>
    <w:rsid w:val="00377946"/>
    <w:rsid w:val="003804B4"/>
    <w:rsid w:val="00384707"/>
    <w:rsid w:val="00384D2A"/>
    <w:rsid w:val="003860BD"/>
    <w:rsid w:val="00386101"/>
    <w:rsid w:val="0038672F"/>
    <w:rsid w:val="00386789"/>
    <w:rsid w:val="00386963"/>
    <w:rsid w:val="0039413E"/>
    <w:rsid w:val="0039552C"/>
    <w:rsid w:val="00396198"/>
    <w:rsid w:val="00397991"/>
    <w:rsid w:val="003979FA"/>
    <w:rsid w:val="003A0EB8"/>
    <w:rsid w:val="003A1A78"/>
    <w:rsid w:val="003A1BC2"/>
    <w:rsid w:val="003A3416"/>
    <w:rsid w:val="003A489A"/>
    <w:rsid w:val="003A556B"/>
    <w:rsid w:val="003A7137"/>
    <w:rsid w:val="003A72BF"/>
    <w:rsid w:val="003B2DD3"/>
    <w:rsid w:val="003B2E12"/>
    <w:rsid w:val="003B428F"/>
    <w:rsid w:val="003B50A4"/>
    <w:rsid w:val="003B5AF6"/>
    <w:rsid w:val="003B5D63"/>
    <w:rsid w:val="003C0B96"/>
    <w:rsid w:val="003C0C17"/>
    <w:rsid w:val="003C1D64"/>
    <w:rsid w:val="003C2636"/>
    <w:rsid w:val="003C289F"/>
    <w:rsid w:val="003C3CDF"/>
    <w:rsid w:val="003C3D0D"/>
    <w:rsid w:val="003C4BE2"/>
    <w:rsid w:val="003C5957"/>
    <w:rsid w:val="003C6BE2"/>
    <w:rsid w:val="003C71F2"/>
    <w:rsid w:val="003C7F03"/>
    <w:rsid w:val="003D1C64"/>
    <w:rsid w:val="003D2137"/>
    <w:rsid w:val="003D2CDC"/>
    <w:rsid w:val="003D364F"/>
    <w:rsid w:val="003D36AE"/>
    <w:rsid w:val="003D5659"/>
    <w:rsid w:val="003D5993"/>
    <w:rsid w:val="003D5D29"/>
    <w:rsid w:val="003D7DFE"/>
    <w:rsid w:val="003E051F"/>
    <w:rsid w:val="003E1726"/>
    <w:rsid w:val="003E28AF"/>
    <w:rsid w:val="003E378D"/>
    <w:rsid w:val="003E40B5"/>
    <w:rsid w:val="003E54D8"/>
    <w:rsid w:val="003E5933"/>
    <w:rsid w:val="003E6AFF"/>
    <w:rsid w:val="003F029D"/>
    <w:rsid w:val="003F0400"/>
    <w:rsid w:val="003F1B77"/>
    <w:rsid w:val="003F20E1"/>
    <w:rsid w:val="003F2528"/>
    <w:rsid w:val="003F2756"/>
    <w:rsid w:val="003F3AFE"/>
    <w:rsid w:val="003F457A"/>
    <w:rsid w:val="003F5016"/>
    <w:rsid w:val="003F636D"/>
    <w:rsid w:val="003F69CC"/>
    <w:rsid w:val="003F6C0F"/>
    <w:rsid w:val="00400DAA"/>
    <w:rsid w:val="00401A5D"/>
    <w:rsid w:val="004024A8"/>
    <w:rsid w:val="00402C2F"/>
    <w:rsid w:val="0040444A"/>
    <w:rsid w:val="004067CA"/>
    <w:rsid w:val="00406B0A"/>
    <w:rsid w:val="0040799A"/>
    <w:rsid w:val="00410E5F"/>
    <w:rsid w:val="004112CF"/>
    <w:rsid w:val="00411A9A"/>
    <w:rsid w:val="00411F21"/>
    <w:rsid w:val="004122F9"/>
    <w:rsid w:val="004144B8"/>
    <w:rsid w:val="00415816"/>
    <w:rsid w:val="004177EC"/>
    <w:rsid w:val="0042432E"/>
    <w:rsid w:val="0042447A"/>
    <w:rsid w:val="0042501A"/>
    <w:rsid w:val="00426C56"/>
    <w:rsid w:val="00427555"/>
    <w:rsid w:val="00427D1A"/>
    <w:rsid w:val="004300BE"/>
    <w:rsid w:val="004325D3"/>
    <w:rsid w:val="00433449"/>
    <w:rsid w:val="0043469B"/>
    <w:rsid w:val="0043529A"/>
    <w:rsid w:val="004357B2"/>
    <w:rsid w:val="00440EC5"/>
    <w:rsid w:val="0044105A"/>
    <w:rsid w:val="00442408"/>
    <w:rsid w:val="004434A3"/>
    <w:rsid w:val="004436EB"/>
    <w:rsid w:val="0044397A"/>
    <w:rsid w:val="004445CA"/>
    <w:rsid w:val="004450DA"/>
    <w:rsid w:val="00446B9B"/>
    <w:rsid w:val="00446D10"/>
    <w:rsid w:val="00446F57"/>
    <w:rsid w:val="00447D3A"/>
    <w:rsid w:val="00451460"/>
    <w:rsid w:val="00454E25"/>
    <w:rsid w:val="004574DA"/>
    <w:rsid w:val="004575C3"/>
    <w:rsid w:val="00457AE6"/>
    <w:rsid w:val="00461E4D"/>
    <w:rsid w:val="0046700C"/>
    <w:rsid w:val="004705F8"/>
    <w:rsid w:val="00470645"/>
    <w:rsid w:val="00470A31"/>
    <w:rsid w:val="00470A77"/>
    <w:rsid w:val="0047105C"/>
    <w:rsid w:val="00471C17"/>
    <w:rsid w:val="00471C8B"/>
    <w:rsid w:val="00472C69"/>
    <w:rsid w:val="004743B5"/>
    <w:rsid w:val="00476262"/>
    <w:rsid w:val="004777B1"/>
    <w:rsid w:val="0048105A"/>
    <w:rsid w:val="00481679"/>
    <w:rsid w:val="00483685"/>
    <w:rsid w:val="00483826"/>
    <w:rsid w:val="0048554A"/>
    <w:rsid w:val="00491155"/>
    <w:rsid w:val="00492E1B"/>
    <w:rsid w:val="004941DF"/>
    <w:rsid w:val="00495A99"/>
    <w:rsid w:val="00495BC3"/>
    <w:rsid w:val="00496F8B"/>
    <w:rsid w:val="004978BB"/>
    <w:rsid w:val="004A026B"/>
    <w:rsid w:val="004A299B"/>
    <w:rsid w:val="004A40E2"/>
    <w:rsid w:val="004A5804"/>
    <w:rsid w:val="004A6180"/>
    <w:rsid w:val="004A6530"/>
    <w:rsid w:val="004A6734"/>
    <w:rsid w:val="004B01DD"/>
    <w:rsid w:val="004B07F6"/>
    <w:rsid w:val="004B0808"/>
    <w:rsid w:val="004B0FE2"/>
    <w:rsid w:val="004B1933"/>
    <w:rsid w:val="004B3936"/>
    <w:rsid w:val="004B44DC"/>
    <w:rsid w:val="004B5472"/>
    <w:rsid w:val="004B6DD3"/>
    <w:rsid w:val="004C0B36"/>
    <w:rsid w:val="004C1D5F"/>
    <w:rsid w:val="004C1D92"/>
    <w:rsid w:val="004C26A8"/>
    <w:rsid w:val="004C320E"/>
    <w:rsid w:val="004C40AE"/>
    <w:rsid w:val="004C487C"/>
    <w:rsid w:val="004C6887"/>
    <w:rsid w:val="004C74E0"/>
    <w:rsid w:val="004C77AC"/>
    <w:rsid w:val="004C794F"/>
    <w:rsid w:val="004D04A0"/>
    <w:rsid w:val="004D136E"/>
    <w:rsid w:val="004D2BE0"/>
    <w:rsid w:val="004D3F41"/>
    <w:rsid w:val="004D6A63"/>
    <w:rsid w:val="004D6F43"/>
    <w:rsid w:val="004D71F6"/>
    <w:rsid w:val="004D7EED"/>
    <w:rsid w:val="004E2E39"/>
    <w:rsid w:val="004E3EA3"/>
    <w:rsid w:val="004F257E"/>
    <w:rsid w:val="004F4F58"/>
    <w:rsid w:val="004F4F6E"/>
    <w:rsid w:val="004F5CC5"/>
    <w:rsid w:val="004F5CC9"/>
    <w:rsid w:val="004F765C"/>
    <w:rsid w:val="004F76FF"/>
    <w:rsid w:val="004F7ACA"/>
    <w:rsid w:val="004F7D09"/>
    <w:rsid w:val="00501F55"/>
    <w:rsid w:val="005025E3"/>
    <w:rsid w:val="00502750"/>
    <w:rsid w:val="0050301B"/>
    <w:rsid w:val="00504D3B"/>
    <w:rsid w:val="00505221"/>
    <w:rsid w:val="00505661"/>
    <w:rsid w:val="00505D21"/>
    <w:rsid w:val="00506350"/>
    <w:rsid w:val="005066A2"/>
    <w:rsid w:val="005079AB"/>
    <w:rsid w:val="00510225"/>
    <w:rsid w:val="005103C4"/>
    <w:rsid w:val="00510D05"/>
    <w:rsid w:val="005128D1"/>
    <w:rsid w:val="00514767"/>
    <w:rsid w:val="005155AE"/>
    <w:rsid w:val="00516DB2"/>
    <w:rsid w:val="0051752E"/>
    <w:rsid w:val="0051792B"/>
    <w:rsid w:val="0052003C"/>
    <w:rsid w:val="005213C7"/>
    <w:rsid w:val="0052144E"/>
    <w:rsid w:val="005247E4"/>
    <w:rsid w:val="00524CD1"/>
    <w:rsid w:val="00525637"/>
    <w:rsid w:val="00526D27"/>
    <w:rsid w:val="00530D1D"/>
    <w:rsid w:val="00530D90"/>
    <w:rsid w:val="005332BF"/>
    <w:rsid w:val="00533C8F"/>
    <w:rsid w:val="00533F3A"/>
    <w:rsid w:val="00534139"/>
    <w:rsid w:val="0053601A"/>
    <w:rsid w:val="00536418"/>
    <w:rsid w:val="00536E2A"/>
    <w:rsid w:val="0053710F"/>
    <w:rsid w:val="00537A06"/>
    <w:rsid w:val="00541EE7"/>
    <w:rsid w:val="00543BBA"/>
    <w:rsid w:val="00543CCB"/>
    <w:rsid w:val="00546168"/>
    <w:rsid w:val="00546AF4"/>
    <w:rsid w:val="00546C07"/>
    <w:rsid w:val="00546F94"/>
    <w:rsid w:val="00547771"/>
    <w:rsid w:val="005478AE"/>
    <w:rsid w:val="005504D3"/>
    <w:rsid w:val="00550B7B"/>
    <w:rsid w:val="00550F06"/>
    <w:rsid w:val="005512C9"/>
    <w:rsid w:val="00552582"/>
    <w:rsid w:val="005531B6"/>
    <w:rsid w:val="0055694C"/>
    <w:rsid w:val="00556E88"/>
    <w:rsid w:val="005570DE"/>
    <w:rsid w:val="00557DA5"/>
    <w:rsid w:val="00560B54"/>
    <w:rsid w:val="00561807"/>
    <w:rsid w:val="00561B32"/>
    <w:rsid w:val="00561BB8"/>
    <w:rsid w:val="005622D5"/>
    <w:rsid w:val="005654B7"/>
    <w:rsid w:val="0056620B"/>
    <w:rsid w:val="0057029B"/>
    <w:rsid w:val="005706AD"/>
    <w:rsid w:val="00571577"/>
    <w:rsid w:val="00572EAF"/>
    <w:rsid w:val="00573438"/>
    <w:rsid w:val="005734DB"/>
    <w:rsid w:val="00573E93"/>
    <w:rsid w:val="00574C1C"/>
    <w:rsid w:val="00575AC4"/>
    <w:rsid w:val="00576B74"/>
    <w:rsid w:val="00576B9B"/>
    <w:rsid w:val="00577168"/>
    <w:rsid w:val="00577A0F"/>
    <w:rsid w:val="005801E4"/>
    <w:rsid w:val="0058295B"/>
    <w:rsid w:val="00585A6B"/>
    <w:rsid w:val="00586414"/>
    <w:rsid w:val="00587401"/>
    <w:rsid w:val="00587E42"/>
    <w:rsid w:val="00591015"/>
    <w:rsid w:val="00591AC3"/>
    <w:rsid w:val="00593A44"/>
    <w:rsid w:val="00593E13"/>
    <w:rsid w:val="0059405B"/>
    <w:rsid w:val="00594C24"/>
    <w:rsid w:val="005955A2"/>
    <w:rsid w:val="005961D0"/>
    <w:rsid w:val="00596D8A"/>
    <w:rsid w:val="005A0363"/>
    <w:rsid w:val="005A0FCC"/>
    <w:rsid w:val="005A1199"/>
    <w:rsid w:val="005A155A"/>
    <w:rsid w:val="005A1A86"/>
    <w:rsid w:val="005A1C19"/>
    <w:rsid w:val="005A1C7B"/>
    <w:rsid w:val="005A1EAA"/>
    <w:rsid w:val="005A2910"/>
    <w:rsid w:val="005A3254"/>
    <w:rsid w:val="005A6B16"/>
    <w:rsid w:val="005B1E6C"/>
    <w:rsid w:val="005B33DC"/>
    <w:rsid w:val="005B4617"/>
    <w:rsid w:val="005B4EA6"/>
    <w:rsid w:val="005B6C2D"/>
    <w:rsid w:val="005B6E4E"/>
    <w:rsid w:val="005C120E"/>
    <w:rsid w:val="005C1A1A"/>
    <w:rsid w:val="005C2610"/>
    <w:rsid w:val="005C38F6"/>
    <w:rsid w:val="005C4681"/>
    <w:rsid w:val="005C52A3"/>
    <w:rsid w:val="005D0A04"/>
    <w:rsid w:val="005D0C2B"/>
    <w:rsid w:val="005D252C"/>
    <w:rsid w:val="005D4328"/>
    <w:rsid w:val="005D5425"/>
    <w:rsid w:val="005D67F1"/>
    <w:rsid w:val="005D7B4C"/>
    <w:rsid w:val="005D7EA9"/>
    <w:rsid w:val="005E00E6"/>
    <w:rsid w:val="005E01A9"/>
    <w:rsid w:val="005E024E"/>
    <w:rsid w:val="005E2046"/>
    <w:rsid w:val="005E2142"/>
    <w:rsid w:val="005E3B13"/>
    <w:rsid w:val="005E4435"/>
    <w:rsid w:val="005E6241"/>
    <w:rsid w:val="005E7380"/>
    <w:rsid w:val="005F0D0A"/>
    <w:rsid w:val="005F1A01"/>
    <w:rsid w:val="005F22D8"/>
    <w:rsid w:val="005F2917"/>
    <w:rsid w:val="005F346B"/>
    <w:rsid w:val="005F4B09"/>
    <w:rsid w:val="005F5313"/>
    <w:rsid w:val="005F5461"/>
    <w:rsid w:val="005F711A"/>
    <w:rsid w:val="006013B6"/>
    <w:rsid w:val="00601CFD"/>
    <w:rsid w:val="00602701"/>
    <w:rsid w:val="00602FFC"/>
    <w:rsid w:val="00603244"/>
    <w:rsid w:val="00605B37"/>
    <w:rsid w:val="0060759C"/>
    <w:rsid w:val="006078E6"/>
    <w:rsid w:val="006113F3"/>
    <w:rsid w:val="00612E68"/>
    <w:rsid w:val="006133F9"/>
    <w:rsid w:val="00613D49"/>
    <w:rsid w:val="00615064"/>
    <w:rsid w:val="006160BF"/>
    <w:rsid w:val="006172DE"/>
    <w:rsid w:val="0061749B"/>
    <w:rsid w:val="0061789D"/>
    <w:rsid w:val="00617E89"/>
    <w:rsid w:val="00617FEE"/>
    <w:rsid w:val="00620ACB"/>
    <w:rsid w:val="00622055"/>
    <w:rsid w:val="006241FE"/>
    <w:rsid w:val="006246B3"/>
    <w:rsid w:val="006254FF"/>
    <w:rsid w:val="00625B30"/>
    <w:rsid w:val="00626709"/>
    <w:rsid w:val="00626E1F"/>
    <w:rsid w:val="00632D52"/>
    <w:rsid w:val="006330EA"/>
    <w:rsid w:val="00633524"/>
    <w:rsid w:val="00633F72"/>
    <w:rsid w:val="00634601"/>
    <w:rsid w:val="00634890"/>
    <w:rsid w:val="00635107"/>
    <w:rsid w:val="0063531C"/>
    <w:rsid w:val="00636398"/>
    <w:rsid w:val="006378FA"/>
    <w:rsid w:val="00637C34"/>
    <w:rsid w:val="00640DFD"/>
    <w:rsid w:val="0064188D"/>
    <w:rsid w:val="00642450"/>
    <w:rsid w:val="00642455"/>
    <w:rsid w:val="006427B5"/>
    <w:rsid w:val="006428BE"/>
    <w:rsid w:val="0064295D"/>
    <w:rsid w:val="00643312"/>
    <w:rsid w:val="00643661"/>
    <w:rsid w:val="0064428C"/>
    <w:rsid w:val="00646565"/>
    <w:rsid w:val="0064657A"/>
    <w:rsid w:val="006469CE"/>
    <w:rsid w:val="00646A2E"/>
    <w:rsid w:val="00650478"/>
    <w:rsid w:val="006505EC"/>
    <w:rsid w:val="00651A3B"/>
    <w:rsid w:val="00652D69"/>
    <w:rsid w:val="00652F2B"/>
    <w:rsid w:val="0065356B"/>
    <w:rsid w:val="00654511"/>
    <w:rsid w:val="006553EE"/>
    <w:rsid w:val="00660152"/>
    <w:rsid w:val="00662781"/>
    <w:rsid w:val="00662872"/>
    <w:rsid w:val="00663892"/>
    <w:rsid w:val="00664222"/>
    <w:rsid w:val="00664941"/>
    <w:rsid w:val="006652A5"/>
    <w:rsid w:val="00665584"/>
    <w:rsid w:val="00665F6E"/>
    <w:rsid w:val="006660F7"/>
    <w:rsid w:val="006664E7"/>
    <w:rsid w:val="006675AE"/>
    <w:rsid w:val="00667DF1"/>
    <w:rsid w:val="006703AF"/>
    <w:rsid w:val="00670CA8"/>
    <w:rsid w:val="00671980"/>
    <w:rsid w:val="006719F6"/>
    <w:rsid w:val="006723F0"/>
    <w:rsid w:val="006727A4"/>
    <w:rsid w:val="006727FE"/>
    <w:rsid w:val="00673007"/>
    <w:rsid w:val="006737D0"/>
    <w:rsid w:val="006739BE"/>
    <w:rsid w:val="00673CBD"/>
    <w:rsid w:val="00673E73"/>
    <w:rsid w:val="00676427"/>
    <w:rsid w:val="006776E3"/>
    <w:rsid w:val="00677EE2"/>
    <w:rsid w:val="00680B1F"/>
    <w:rsid w:val="00680EBC"/>
    <w:rsid w:val="00681BA4"/>
    <w:rsid w:val="00681D0C"/>
    <w:rsid w:val="0068435C"/>
    <w:rsid w:val="0068445D"/>
    <w:rsid w:val="00684FFC"/>
    <w:rsid w:val="00685852"/>
    <w:rsid w:val="00686287"/>
    <w:rsid w:val="00687B6B"/>
    <w:rsid w:val="00687F79"/>
    <w:rsid w:val="00691DB6"/>
    <w:rsid w:val="006927C5"/>
    <w:rsid w:val="00693246"/>
    <w:rsid w:val="0069395B"/>
    <w:rsid w:val="00693CD6"/>
    <w:rsid w:val="0069448B"/>
    <w:rsid w:val="00697193"/>
    <w:rsid w:val="0069773D"/>
    <w:rsid w:val="00697BEE"/>
    <w:rsid w:val="006A092A"/>
    <w:rsid w:val="006A1D48"/>
    <w:rsid w:val="006A51D0"/>
    <w:rsid w:val="006A52E3"/>
    <w:rsid w:val="006A6ABA"/>
    <w:rsid w:val="006A731F"/>
    <w:rsid w:val="006A73ED"/>
    <w:rsid w:val="006A78AC"/>
    <w:rsid w:val="006B00E0"/>
    <w:rsid w:val="006B06E0"/>
    <w:rsid w:val="006B14C3"/>
    <w:rsid w:val="006B1648"/>
    <w:rsid w:val="006B1FB9"/>
    <w:rsid w:val="006B259B"/>
    <w:rsid w:val="006B3A03"/>
    <w:rsid w:val="006B4308"/>
    <w:rsid w:val="006B4BAF"/>
    <w:rsid w:val="006B56B6"/>
    <w:rsid w:val="006B5ED0"/>
    <w:rsid w:val="006B6822"/>
    <w:rsid w:val="006B6F57"/>
    <w:rsid w:val="006B7878"/>
    <w:rsid w:val="006C29C6"/>
    <w:rsid w:val="006C2D6B"/>
    <w:rsid w:val="006C2DE0"/>
    <w:rsid w:val="006C34B5"/>
    <w:rsid w:val="006C5230"/>
    <w:rsid w:val="006C595E"/>
    <w:rsid w:val="006C5BB0"/>
    <w:rsid w:val="006C609F"/>
    <w:rsid w:val="006C6117"/>
    <w:rsid w:val="006C66BC"/>
    <w:rsid w:val="006D02FC"/>
    <w:rsid w:val="006D3F21"/>
    <w:rsid w:val="006D3FEB"/>
    <w:rsid w:val="006D4308"/>
    <w:rsid w:val="006D5259"/>
    <w:rsid w:val="006D580E"/>
    <w:rsid w:val="006D5ECD"/>
    <w:rsid w:val="006D630D"/>
    <w:rsid w:val="006D7A8F"/>
    <w:rsid w:val="006D7D22"/>
    <w:rsid w:val="006E1A89"/>
    <w:rsid w:val="006E1F65"/>
    <w:rsid w:val="006E221C"/>
    <w:rsid w:val="006E2966"/>
    <w:rsid w:val="006E4880"/>
    <w:rsid w:val="006E55AB"/>
    <w:rsid w:val="006E62DE"/>
    <w:rsid w:val="006E6AA8"/>
    <w:rsid w:val="006E6B74"/>
    <w:rsid w:val="006E70B9"/>
    <w:rsid w:val="006E7555"/>
    <w:rsid w:val="006F0596"/>
    <w:rsid w:val="006F0E76"/>
    <w:rsid w:val="006F1F9B"/>
    <w:rsid w:val="006F26A5"/>
    <w:rsid w:val="006F342B"/>
    <w:rsid w:val="006F3514"/>
    <w:rsid w:val="006F3589"/>
    <w:rsid w:val="006F37B8"/>
    <w:rsid w:val="006F39DC"/>
    <w:rsid w:val="006F3C87"/>
    <w:rsid w:val="006F4AB8"/>
    <w:rsid w:val="006F4D84"/>
    <w:rsid w:val="006F56B7"/>
    <w:rsid w:val="006F60A3"/>
    <w:rsid w:val="006F6803"/>
    <w:rsid w:val="006F72D2"/>
    <w:rsid w:val="006F7AA0"/>
    <w:rsid w:val="00701BD2"/>
    <w:rsid w:val="0070235F"/>
    <w:rsid w:val="00703527"/>
    <w:rsid w:val="00703DE1"/>
    <w:rsid w:val="007052AC"/>
    <w:rsid w:val="007053D4"/>
    <w:rsid w:val="007060F6"/>
    <w:rsid w:val="007061AE"/>
    <w:rsid w:val="00706495"/>
    <w:rsid w:val="00706AA0"/>
    <w:rsid w:val="007070CA"/>
    <w:rsid w:val="00707164"/>
    <w:rsid w:val="007079D0"/>
    <w:rsid w:val="007111FE"/>
    <w:rsid w:val="007116C7"/>
    <w:rsid w:val="00713FE1"/>
    <w:rsid w:val="007153AD"/>
    <w:rsid w:val="00717408"/>
    <w:rsid w:val="007177C6"/>
    <w:rsid w:val="00717909"/>
    <w:rsid w:val="0072024C"/>
    <w:rsid w:val="00720A27"/>
    <w:rsid w:val="0072152B"/>
    <w:rsid w:val="0072326F"/>
    <w:rsid w:val="00725FEA"/>
    <w:rsid w:val="0072725E"/>
    <w:rsid w:val="00730058"/>
    <w:rsid w:val="0073082C"/>
    <w:rsid w:val="007310EC"/>
    <w:rsid w:val="0073185B"/>
    <w:rsid w:val="007318D8"/>
    <w:rsid w:val="00731C39"/>
    <w:rsid w:val="0073204D"/>
    <w:rsid w:val="00732596"/>
    <w:rsid w:val="0073265E"/>
    <w:rsid w:val="00733072"/>
    <w:rsid w:val="0073328A"/>
    <w:rsid w:val="007332A7"/>
    <w:rsid w:val="00733D80"/>
    <w:rsid w:val="0073584F"/>
    <w:rsid w:val="00735B0C"/>
    <w:rsid w:val="00735E8B"/>
    <w:rsid w:val="007377B1"/>
    <w:rsid w:val="00741E0B"/>
    <w:rsid w:val="00742329"/>
    <w:rsid w:val="00744316"/>
    <w:rsid w:val="00745AB6"/>
    <w:rsid w:val="007467E7"/>
    <w:rsid w:val="00747573"/>
    <w:rsid w:val="00747C5D"/>
    <w:rsid w:val="00751361"/>
    <w:rsid w:val="007518EE"/>
    <w:rsid w:val="00751F2F"/>
    <w:rsid w:val="007524D3"/>
    <w:rsid w:val="00752C90"/>
    <w:rsid w:val="007531AF"/>
    <w:rsid w:val="0075504D"/>
    <w:rsid w:val="00756200"/>
    <w:rsid w:val="0075658F"/>
    <w:rsid w:val="00757384"/>
    <w:rsid w:val="00757925"/>
    <w:rsid w:val="00762FC5"/>
    <w:rsid w:val="00763FF1"/>
    <w:rsid w:val="00765088"/>
    <w:rsid w:val="00765221"/>
    <w:rsid w:val="007658BA"/>
    <w:rsid w:val="0076648B"/>
    <w:rsid w:val="00766F1C"/>
    <w:rsid w:val="00767637"/>
    <w:rsid w:val="00767743"/>
    <w:rsid w:val="00767750"/>
    <w:rsid w:val="00770391"/>
    <w:rsid w:val="00771342"/>
    <w:rsid w:val="00771B28"/>
    <w:rsid w:val="007720A3"/>
    <w:rsid w:val="00772B39"/>
    <w:rsid w:val="00772EB2"/>
    <w:rsid w:val="0077374C"/>
    <w:rsid w:val="00774264"/>
    <w:rsid w:val="00774CAB"/>
    <w:rsid w:val="00774D46"/>
    <w:rsid w:val="00776814"/>
    <w:rsid w:val="00776D13"/>
    <w:rsid w:val="00776DB5"/>
    <w:rsid w:val="00777868"/>
    <w:rsid w:val="00777B24"/>
    <w:rsid w:val="00777E07"/>
    <w:rsid w:val="007800C8"/>
    <w:rsid w:val="00780599"/>
    <w:rsid w:val="007806AA"/>
    <w:rsid w:val="00780BE8"/>
    <w:rsid w:val="00781D80"/>
    <w:rsid w:val="00783E4A"/>
    <w:rsid w:val="0078551E"/>
    <w:rsid w:val="0079050E"/>
    <w:rsid w:val="00790628"/>
    <w:rsid w:val="007915C4"/>
    <w:rsid w:val="00791F23"/>
    <w:rsid w:val="007923E5"/>
    <w:rsid w:val="00794562"/>
    <w:rsid w:val="00795137"/>
    <w:rsid w:val="00795975"/>
    <w:rsid w:val="00796901"/>
    <w:rsid w:val="007A111D"/>
    <w:rsid w:val="007A17F4"/>
    <w:rsid w:val="007A37D0"/>
    <w:rsid w:val="007A41CE"/>
    <w:rsid w:val="007A431F"/>
    <w:rsid w:val="007A45DB"/>
    <w:rsid w:val="007A505B"/>
    <w:rsid w:val="007A5406"/>
    <w:rsid w:val="007A642B"/>
    <w:rsid w:val="007A7665"/>
    <w:rsid w:val="007A77A4"/>
    <w:rsid w:val="007B0604"/>
    <w:rsid w:val="007B1483"/>
    <w:rsid w:val="007B20F9"/>
    <w:rsid w:val="007B2CF6"/>
    <w:rsid w:val="007B3BBC"/>
    <w:rsid w:val="007B3BD8"/>
    <w:rsid w:val="007B5F39"/>
    <w:rsid w:val="007B663B"/>
    <w:rsid w:val="007B6A98"/>
    <w:rsid w:val="007B797D"/>
    <w:rsid w:val="007B7ECB"/>
    <w:rsid w:val="007C2213"/>
    <w:rsid w:val="007C2D3C"/>
    <w:rsid w:val="007C2FBA"/>
    <w:rsid w:val="007C3112"/>
    <w:rsid w:val="007C3AE1"/>
    <w:rsid w:val="007C40DB"/>
    <w:rsid w:val="007C47F1"/>
    <w:rsid w:val="007C5002"/>
    <w:rsid w:val="007C5958"/>
    <w:rsid w:val="007C6633"/>
    <w:rsid w:val="007C7C92"/>
    <w:rsid w:val="007D0CBD"/>
    <w:rsid w:val="007D2AEB"/>
    <w:rsid w:val="007D36BE"/>
    <w:rsid w:val="007D38FD"/>
    <w:rsid w:val="007D4170"/>
    <w:rsid w:val="007D4435"/>
    <w:rsid w:val="007D6030"/>
    <w:rsid w:val="007D6D5E"/>
    <w:rsid w:val="007D6F42"/>
    <w:rsid w:val="007D7F1E"/>
    <w:rsid w:val="007E0A40"/>
    <w:rsid w:val="007E20B3"/>
    <w:rsid w:val="007E2D99"/>
    <w:rsid w:val="007E45D3"/>
    <w:rsid w:val="007E5CF0"/>
    <w:rsid w:val="007E637B"/>
    <w:rsid w:val="007E684B"/>
    <w:rsid w:val="007E7A9E"/>
    <w:rsid w:val="007F01CB"/>
    <w:rsid w:val="007F0402"/>
    <w:rsid w:val="007F0FED"/>
    <w:rsid w:val="007F108F"/>
    <w:rsid w:val="007F20E1"/>
    <w:rsid w:val="007F2546"/>
    <w:rsid w:val="007F31A2"/>
    <w:rsid w:val="007F5655"/>
    <w:rsid w:val="007F7774"/>
    <w:rsid w:val="007F7D57"/>
    <w:rsid w:val="008009E3"/>
    <w:rsid w:val="0080108E"/>
    <w:rsid w:val="008020B0"/>
    <w:rsid w:val="00802A2C"/>
    <w:rsid w:val="00804E1C"/>
    <w:rsid w:val="0080524C"/>
    <w:rsid w:val="00805B55"/>
    <w:rsid w:val="00806C67"/>
    <w:rsid w:val="008078AA"/>
    <w:rsid w:val="0081095D"/>
    <w:rsid w:val="00811032"/>
    <w:rsid w:val="00812742"/>
    <w:rsid w:val="00813B9F"/>
    <w:rsid w:val="00814D4A"/>
    <w:rsid w:val="00816669"/>
    <w:rsid w:val="00817370"/>
    <w:rsid w:val="00817A1A"/>
    <w:rsid w:val="008200F2"/>
    <w:rsid w:val="00820A51"/>
    <w:rsid w:val="00820BEE"/>
    <w:rsid w:val="008232D6"/>
    <w:rsid w:val="00823417"/>
    <w:rsid w:val="00825BBB"/>
    <w:rsid w:val="00826F6B"/>
    <w:rsid w:val="00830567"/>
    <w:rsid w:val="0083095C"/>
    <w:rsid w:val="00830BF8"/>
    <w:rsid w:val="008314FE"/>
    <w:rsid w:val="008325E8"/>
    <w:rsid w:val="00832FE1"/>
    <w:rsid w:val="008332CD"/>
    <w:rsid w:val="00833D78"/>
    <w:rsid w:val="008341C9"/>
    <w:rsid w:val="00836472"/>
    <w:rsid w:val="00836C8F"/>
    <w:rsid w:val="0083767E"/>
    <w:rsid w:val="00840317"/>
    <w:rsid w:val="008411F2"/>
    <w:rsid w:val="0084251C"/>
    <w:rsid w:val="00844346"/>
    <w:rsid w:val="0084456C"/>
    <w:rsid w:val="0084536A"/>
    <w:rsid w:val="0084559B"/>
    <w:rsid w:val="008461FE"/>
    <w:rsid w:val="00846903"/>
    <w:rsid w:val="00847286"/>
    <w:rsid w:val="008477E6"/>
    <w:rsid w:val="00851C9F"/>
    <w:rsid w:val="00854960"/>
    <w:rsid w:val="00854A40"/>
    <w:rsid w:val="00854BBB"/>
    <w:rsid w:val="008562DF"/>
    <w:rsid w:val="00857BE4"/>
    <w:rsid w:val="0086046E"/>
    <w:rsid w:val="00860D7F"/>
    <w:rsid w:val="00863486"/>
    <w:rsid w:val="00863A87"/>
    <w:rsid w:val="0086459F"/>
    <w:rsid w:val="00864E37"/>
    <w:rsid w:val="008659DF"/>
    <w:rsid w:val="008662CA"/>
    <w:rsid w:val="00870CBA"/>
    <w:rsid w:val="008711E7"/>
    <w:rsid w:val="00873E82"/>
    <w:rsid w:val="0087472B"/>
    <w:rsid w:val="00874A20"/>
    <w:rsid w:val="00875020"/>
    <w:rsid w:val="008751CF"/>
    <w:rsid w:val="00875B09"/>
    <w:rsid w:val="0087611F"/>
    <w:rsid w:val="008766B7"/>
    <w:rsid w:val="00876983"/>
    <w:rsid w:val="00876B4C"/>
    <w:rsid w:val="00877BAD"/>
    <w:rsid w:val="0088143E"/>
    <w:rsid w:val="00881563"/>
    <w:rsid w:val="00881F91"/>
    <w:rsid w:val="0088248F"/>
    <w:rsid w:val="008827A1"/>
    <w:rsid w:val="00882F2F"/>
    <w:rsid w:val="008836C0"/>
    <w:rsid w:val="00883DEF"/>
    <w:rsid w:val="0088515E"/>
    <w:rsid w:val="0088566E"/>
    <w:rsid w:val="00885984"/>
    <w:rsid w:val="0088663B"/>
    <w:rsid w:val="008902E0"/>
    <w:rsid w:val="00890936"/>
    <w:rsid w:val="008925A3"/>
    <w:rsid w:val="00892B35"/>
    <w:rsid w:val="00894DD3"/>
    <w:rsid w:val="00897AC7"/>
    <w:rsid w:val="008A052C"/>
    <w:rsid w:val="008A1266"/>
    <w:rsid w:val="008A16C3"/>
    <w:rsid w:val="008A1D8C"/>
    <w:rsid w:val="008A1ECF"/>
    <w:rsid w:val="008A2B76"/>
    <w:rsid w:val="008A3CA5"/>
    <w:rsid w:val="008A5091"/>
    <w:rsid w:val="008A6BDC"/>
    <w:rsid w:val="008A731F"/>
    <w:rsid w:val="008A7BFD"/>
    <w:rsid w:val="008B0728"/>
    <w:rsid w:val="008B1970"/>
    <w:rsid w:val="008B21D6"/>
    <w:rsid w:val="008B2472"/>
    <w:rsid w:val="008B44CE"/>
    <w:rsid w:val="008B603C"/>
    <w:rsid w:val="008B6996"/>
    <w:rsid w:val="008B7AE3"/>
    <w:rsid w:val="008B7BE8"/>
    <w:rsid w:val="008C1883"/>
    <w:rsid w:val="008C2453"/>
    <w:rsid w:val="008C2664"/>
    <w:rsid w:val="008C40E4"/>
    <w:rsid w:val="008C474E"/>
    <w:rsid w:val="008C5550"/>
    <w:rsid w:val="008C64B2"/>
    <w:rsid w:val="008C666A"/>
    <w:rsid w:val="008C7606"/>
    <w:rsid w:val="008D150C"/>
    <w:rsid w:val="008D1A8F"/>
    <w:rsid w:val="008D1E56"/>
    <w:rsid w:val="008D2369"/>
    <w:rsid w:val="008D2E34"/>
    <w:rsid w:val="008D2E9C"/>
    <w:rsid w:val="008D2EE1"/>
    <w:rsid w:val="008D4261"/>
    <w:rsid w:val="008D4FD6"/>
    <w:rsid w:val="008D6E93"/>
    <w:rsid w:val="008D6FC8"/>
    <w:rsid w:val="008D78BE"/>
    <w:rsid w:val="008D7CBA"/>
    <w:rsid w:val="008E1D86"/>
    <w:rsid w:val="008E256A"/>
    <w:rsid w:val="008E258A"/>
    <w:rsid w:val="008E393D"/>
    <w:rsid w:val="008E5358"/>
    <w:rsid w:val="008E58E5"/>
    <w:rsid w:val="008E7338"/>
    <w:rsid w:val="008E773C"/>
    <w:rsid w:val="008E7883"/>
    <w:rsid w:val="008E7FF2"/>
    <w:rsid w:val="008F00B1"/>
    <w:rsid w:val="008F1241"/>
    <w:rsid w:val="008F14D2"/>
    <w:rsid w:val="008F2C29"/>
    <w:rsid w:val="008F3623"/>
    <w:rsid w:val="008F46DF"/>
    <w:rsid w:val="008F6D0C"/>
    <w:rsid w:val="008F6F21"/>
    <w:rsid w:val="008F7793"/>
    <w:rsid w:val="009002CE"/>
    <w:rsid w:val="0090170A"/>
    <w:rsid w:val="00902B8D"/>
    <w:rsid w:val="00904A22"/>
    <w:rsid w:val="00904F96"/>
    <w:rsid w:val="009052A7"/>
    <w:rsid w:val="009056A0"/>
    <w:rsid w:val="00905DBA"/>
    <w:rsid w:val="009068BA"/>
    <w:rsid w:val="00907032"/>
    <w:rsid w:val="0091386E"/>
    <w:rsid w:val="00914D3B"/>
    <w:rsid w:val="00915306"/>
    <w:rsid w:val="00915537"/>
    <w:rsid w:val="00916F39"/>
    <w:rsid w:val="00917348"/>
    <w:rsid w:val="0091756A"/>
    <w:rsid w:val="00917F35"/>
    <w:rsid w:val="0092099B"/>
    <w:rsid w:val="00922457"/>
    <w:rsid w:val="00922B88"/>
    <w:rsid w:val="00923EF6"/>
    <w:rsid w:val="00924FB0"/>
    <w:rsid w:val="00925158"/>
    <w:rsid w:val="009251AA"/>
    <w:rsid w:val="0092680C"/>
    <w:rsid w:val="00926A85"/>
    <w:rsid w:val="00930743"/>
    <w:rsid w:val="009309C1"/>
    <w:rsid w:val="009329AF"/>
    <w:rsid w:val="00932C2B"/>
    <w:rsid w:val="00932D77"/>
    <w:rsid w:val="00933294"/>
    <w:rsid w:val="00933A66"/>
    <w:rsid w:val="00933A9A"/>
    <w:rsid w:val="00936173"/>
    <w:rsid w:val="00937E62"/>
    <w:rsid w:val="00940729"/>
    <w:rsid w:val="00940BA4"/>
    <w:rsid w:val="00940FBF"/>
    <w:rsid w:val="00942C00"/>
    <w:rsid w:val="0094412A"/>
    <w:rsid w:val="0094562F"/>
    <w:rsid w:val="009462CD"/>
    <w:rsid w:val="009512F3"/>
    <w:rsid w:val="00952309"/>
    <w:rsid w:val="00952BC6"/>
    <w:rsid w:val="00953F9D"/>
    <w:rsid w:val="00956303"/>
    <w:rsid w:val="00957FD9"/>
    <w:rsid w:val="009604BE"/>
    <w:rsid w:val="00960E96"/>
    <w:rsid w:val="009616AA"/>
    <w:rsid w:val="00961790"/>
    <w:rsid w:val="00962624"/>
    <w:rsid w:val="00963246"/>
    <w:rsid w:val="00964921"/>
    <w:rsid w:val="00964AF5"/>
    <w:rsid w:val="00964CAB"/>
    <w:rsid w:val="00965290"/>
    <w:rsid w:val="009657C5"/>
    <w:rsid w:val="00966495"/>
    <w:rsid w:val="00967B33"/>
    <w:rsid w:val="00970619"/>
    <w:rsid w:val="00970726"/>
    <w:rsid w:val="0097089C"/>
    <w:rsid w:val="00970B7E"/>
    <w:rsid w:val="0097290F"/>
    <w:rsid w:val="00974676"/>
    <w:rsid w:val="009769A1"/>
    <w:rsid w:val="00976A7D"/>
    <w:rsid w:val="0097712C"/>
    <w:rsid w:val="009802D4"/>
    <w:rsid w:val="00981F4F"/>
    <w:rsid w:val="00985E82"/>
    <w:rsid w:val="00987110"/>
    <w:rsid w:val="009901CD"/>
    <w:rsid w:val="009904AB"/>
    <w:rsid w:val="009907E7"/>
    <w:rsid w:val="00992410"/>
    <w:rsid w:val="009939BB"/>
    <w:rsid w:val="00993EC6"/>
    <w:rsid w:val="00995311"/>
    <w:rsid w:val="00995950"/>
    <w:rsid w:val="00995D65"/>
    <w:rsid w:val="00996907"/>
    <w:rsid w:val="00996A99"/>
    <w:rsid w:val="00997369"/>
    <w:rsid w:val="00997551"/>
    <w:rsid w:val="009A1EF9"/>
    <w:rsid w:val="009A3ABA"/>
    <w:rsid w:val="009A48DE"/>
    <w:rsid w:val="009A48EA"/>
    <w:rsid w:val="009A5666"/>
    <w:rsid w:val="009B0B2A"/>
    <w:rsid w:val="009B18C3"/>
    <w:rsid w:val="009B2425"/>
    <w:rsid w:val="009B26E5"/>
    <w:rsid w:val="009B4361"/>
    <w:rsid w:val="009B45CF"/>
    <w:rsid w:val="009B55F2"/>
    <w:rsid w:val="009B5CBB"/>
    <w:rsid w:val="009B6C4C"/>
    <w:rsid w:val="009B7D8E"/>
    <w:rsid w:val="009C115A"/>
    <w:rsid w:val="009C1509"/>
    <w:rsid w:val="009C477B"/>
    <w:rsid w:val="009C5A73"/>
    <w:rsid w:val="009C6093"/>
    <w:rsid w:val="009C6608"/>
    <w:rsid w:val="009C6826"/>
    <w:rsid w:val="009C7035"/>
    <w:rsid w:val="009D0259"/>
    <w:rsid w:val="009D05B6"/>
    <w:rsid w:val="009D0831"/>
    <w:rsid w:val="009D1E3E"/>
    <w:rsid w:val="009D253E"/>
    <w:rsid w:val="009D25A3"/>
    <w:rsid w:val="009D4700"/>
    <w:rsid w:val="009D4E75"/>
    <w:rsid w:val="009D5228"/>
    <w:rsid w:val="009D5E02"/>
    <w:rsid w:val="009D61B9"/>
    <w:rsid w:val="009D62AA"/>
    <w:rsid w:val="009D7DEA"/>
    <w:rsid w:val="009E05F2"/>
    <w:rsid w:val="009E23DE"/>
    <w:rsid w:val="009E39AC"/>
    <w:rsid w:val="009E3D56"/>
    <w:rsid w:val="009E3E62"/>
    <w:rsid w:val="009E4147"/>
    <w:rsid w:val="009E5B9D"/>
    <w:rsid w:val="009E7037"/>
    <w:rsid w:val="009F05D9"/>
    <w:rsid w:val="009F0ABE"/>
    <w:rsid w:val="009F1AC0"/>
    <w:rsid w:val="009F208E"/>
    <w:rsid w:val="009F2A68"/>
    <w:rsid w:val="009F317A"/>
    <w:rsid w:val="009F3784"/>
    <w:rsid w:val="009F45E5"/>
    <w:rsid w:val="009F4737"/>
    <w:rsid w:val="009F5BF7"/>
    <w:rsid w:val="00A0047F"/>
    <w:rsid w:val="00A025F1"/>
    <w:rsid w:val="00A02675"/>
    <w:rsid w:val="00A04C5F"/>
    <w:rsid w:val="00A05431"/>
    <w:rsid w:val="00A074C8"/>
    <w:rsid w:val="00A10E2D"/>
    <w:rsid w:val="00A12C26"/>
    <w:rsid w:val="00A13A05"/>
    <w:rsid w:val="00A13D47"/>
    <w:rsid w:val="00A14066"/>
    <w:rsid w:val="00A147C2"/>
    <w:rsid w:val="00A14AAE"/>
    <w:rsid w:val="00A16964"/>
    <w:rsid w:val="00A17626"/>
    <w:rsid w:val="00A20B1A"/>
    <w:rsid w:val="00A20F70"/>
    <w:rsid w:val="00A21810"/>
    <w:rsid w:val="00A21E62"/>
    <w:rsid w:val="00A2232D"/>
    <w:rsid w:val="00A226BE"/>
    <w:rsid w:val="00A229BC"/>
    <w:rsid w:val="00A244E0"/>
    <w:rsid w:val="00A245E8"/>
    <w:rsid w:val="00A24D06"/>
    <w:rsid w:val="00A25C8A"/>
    <w:rsid w:val="00A25F67"/>
    <w:rsid w:val="00A26B95"/>
    <w:rsid w:val="00A30116"/>
    <w:rsid w:val="00A3036C"/>
    <w:rsid w:val="00A3106F"/>
    <w:rsid w:val="00A3162E"/>
    <w:rsid w:val="00A32C0E"/>
    <w:rsid w:val="00A32DAA"/>
    <w:rsid w:val="00A331E4"/>
    <w:rsid w:val="00A333C8"/>
    <w:rsid w:val="00A34F03"/>
    <w:rsid w:val="00A35611"/>
    <w:rsid w:val="00A35E23"/>
    <w:rsid w:val="00A3622C"/>
    <w:rsid w:val="00A4010D"/>
    <w:rsid w:val="00A407BC"/>
    <w:rsid w:val="00A415BE"/>
    <w:rsid w:val="00A431D4"/>
    <w:rsid w:val="00A43C8D"/>
    <w:rsid w:val="00A43E87"/>
    <w:rsid w:val="00A44F86"/>
    <w:rsid w:val="00A453E8"/>
    <w:rsid w:val="00A50E91"/>
    <w:rsid w:val="00A50EA1"/>
    <w:rsid w:val="00A50F5C"/>
    <w:rsid w:val="00A515D7"/>
    <w:rsid w:val="00A51EBB"/>
    <w:rsid w:val="00A52242"/>
    <w:rsid w:val="00A53122"/>
    <w:rsid w:val="00A545F2"/>
    <w:rsid w:val="00A54688"/>
    <w:rsid w:val="00A54B4C"/>
    <w:rsid w:val="00A54E43"/>
    <w:rsid w:val="00A566DA"/>
    <w:rsid w:val="00A571BC"/>
    <w:rsid w:val="00A578FB"/>
    <w:rsid w:val="00A5797D"/>
    <w:rsid w:val="00A601D8"/>
    <w:rsid w:val="00A61AFC"/>
    <w:rsid w:val="00A61D02"/>
    <w:rsid w:val="00A63978"/>
    <w:rsid w:val="00A65005"/>
    <w:rsid w:val="00A70C8D"/>
    <w:rsid w:val="00A715B0"/>
    <w:rsid w:val="00A72028"/>
    <w:rsid w:val="00A75687"/>
    <w:rsid w:val="00A767B4"/>
    <w:rsid w:val="00A7798D"/>
    <w:rsid w:val="00A80520"/>
    <w:rsid w:val="00A80BCD"/>
    <w:rsid w:val="00A81BC8"/>
    <w:rsid w:val="00A826CE"/>
    <w:rsid w:val="00A82958"/>
    <w:rsid w:val="00A82C2E"/>
    <w:rsid w:val="00A83448"/>
    <w:rsid w:val="00A84C1B"/>
    <w:rsid w:val="00A84D7A"/>
    <w:rsid w:val="00A86818"/>
    <w:rsid w:val="00A86898"/>
    <w:rsid w:val="00A879FE"/>
    <w:rsid w:val="00A87E54"/>
    <w:rsid w:val="00A87FBE"/>
    <w:rsid w:val="00A900BF"/>
    <w:rsid w:val="00A916A7"/>
    <w:rsid w:val="00A9325F"/>
    <w:rsid w:val="00A94126"/>
    <w:rsid w:val="00A9509B"/>
    <w:rsid w:val="00A95F90"/>
    <w:rsid w:val="00A962A2"/>
    <w:rsid w:val="00A970CF"/>
    <w:rsid w:val="00AA0398"/>
    <w:rsid w:val="00AA094A"/>
    <w:rsid w:val="00AA2D68"/>
    <w:rsid w:val="00AA3221"/>
    <w:rsid w:val="00AA4A4F"/>
    <w:rsid w:val="00AA56CA"/>
    <w:rsid w:val="00AA6688"/>
    <w:rsid w:val="00AA70CD"/>
    <w:rsid w:val="00AA7265"/>
    <w:rsid w:val="00AB0614"/>
    <w:rsid w:val="00AB0D8B"/>
    <w:rsid w:val="00AB168A"/>
    <w:rsid w:val="00AB1E5B"/>
    <w:rsid w:val="00AB281D"/>
    <w:rsid w:val="00AB2BAF"/>
    <w:rsid w:val="00AB32AC"/>
    <w:rsid w:val="00AB3D9F"/>
    <w:rsid w:val="00AB4A6F"/>
    <w:rsid w:val="00AB4F44"/>
    <w:rsid w:val="00AB681F"/>
    <w:rsid w:val="00AB6944"/>
    <w:rsid w:val="00AB6F6B"/>
    <w:rsid w:val="00AC1857"/>
    <w:rsid w:val="00AC2793"/>
    <w:rsid w:val="00AC2872"/>
    <w:rsid w:val="00AC2BE3"/>
    <w:rsid w:val="00AC42F6"/>
    <w:rsid w:val="00AC4518"/>
    <w:rsid w:val="00AC61AC"/>
    <w:rsid w:val="00AC647D"/>
    <w:rsid w:val="00AC7284"/>
    <w:rsid w:val="00AD0406"/>
    <w:rsid w:val="00AD2944"/>
    <w:rsid w:val="00AD2EAF"/>
    <w:rsid w:val="00AD3D4F"/>
    <w:rsid w:val="00AD4A4F"/>
    <w:rsid w:val="00AD5FC7"/>
    <w:rsid w:val="00AD64EA"/>
    <w:rsid w:val="00AD6A9C"/>
    <w:rsid w:val="00AD6D17"/>
    <w:rsid w:val="00AE0453"/>
    <w:rsid w:val="00AE25C2"/>
    <w:rsid w:val="00AE34E2"/>
    <w:rsid w:val="00AE3D7A"/>
    <w:rsid w:val="00AE4171"/>
    <w:rsid w:val="00AE42EE"/>
    <w:rsid w:val="00AE4A80"/>
    <w:rsid w:val="00AE5560"/>
    <w:rsid w:val="00AE5D29"/>
    <w:rsid w:val="00AE6355"/>
    <w:rsid w:val="00AE6538"/>
    <w:rsid w:val="00AE6561"/>
    <w:rsid w:val="00AE7788"/>
    <w:rsid w:val="00AF12DF"/>
    <w:rsid w:val="00AF2290"/>
    <w:rsid w:val="00AF317E"/>
    <w:rsid w:val="00AF33DA"/>
    <w:rsid w:val="00AF4662"/>
    <w:rsid w:val="00AF6085"/>
    <w:rsid w:val="00AF68BF"/>
    <w:rsid w:val="00AF7177"/>
    <w:rsid w:val="00B001E4"/>
    <w:rsid w:val="00B00649"/>
    <w:rsid w:val="00B0172E"/>
    <w:rsid w:val="00B01C70"/>
    <w:rsid w:val="00B02169"/>
    <w:rsid w:val="00B024EF"/>
    <w:rsid w:val="00B0280A"/>
    <w:rsid w:val="00B03B59"/>
    <w:rsid w:val="00B05717"/>
    <w:rsid w:val="00B102AD"/>
    <w:rsid w:val="00B10735"/>
    <w:rsid w:val="00B12351"/>
    <w:rsid w:val="00B1249C"/>
    <w:rsid w:val="00B12E58"/>
    <w:rsid w:val="00B13A4E"/>
    <w:rsid w:val="00B145BD"/>
    <w:rsid w:val="00B15094"/>
    <w:rsid w:val="00B150C8"/>
    <w:rsid w:val="00B16C84"/>
    <w:rsid w:val="00B21BA7"/>
    <w:rsid w:val="00B23FA5"/>
    <w:rsid w:val="00B25897"/>
    <w:rsid w:val="00B25EC0"/>
    <w:rsid w:val="00B264C1"/>
    <w:rsid w:val="00B27A4A"/>
    <w:rsid w:val="00B27DE0"/>
    <w:rsid w:val="00B300AD"/>
    <w:rsid w:val="00B30F9A"/>
    <w:rsid w:val="00B3361C"/>
    <w:rsid w:val="00B34036"/>
    <w:rsid w:val="00B34661"/>
    <w:rsid w:val="00B35AD3"/>
    <w:rsid w:val="00B35C06"/>
    <w:rsid w:val="00B35E23"/>
    <w:rsid w:val="00B36264"/>
    <w:rsid w:val="00B41E85"/>
    <w:rsid w:val="00B4259B"/>
    <w:rsid w:val="00B42A97"/>
    <w:rsid w:val="00B443B7"/>
    <w:rsid w:val="00B45D1E"/>
    <w:rsid w:val="00B50514"/>
    <w:rsid w:val="00B52503"/>
    <w:rsid w:val="00B5267C"/>
    <w:rsid w:val="00B52BCE"/>
    <w:rsid w:val="00B533B0"/>
    <w:rsid w:val="00B53D62"/>
    <w:rsid w:val="00B540A6"/>
    <w:rsid w:val="00B54404"/>
    <w:rsid w:val="00B544ED"/>
    <w:rsid w:val="00B565A4"/>
    <w:rsid w:val="00B57A41"/>
    <w:rsid w:val="00B6048B"/>
    <w:rsid w:val="00B6165F"/>
    <w:rsid w:val="00B61DE2"/>
    <w:rsid w:val="00B62478"/>
    <w:rsid w:val="00B63175"/>
    <w:rsid w:val="00B637B6"/>
    <w:rsid w:val="00B64580"/>
    <w:rsid w:val="00B6474E"/>
    <w:rsid w:val="00B6653A"/>
    <w:rsid w:val="00B66787"/>
    <w:rsid w:val="00B66802"/>
    <w:rsid w:val="00B66C0E"/>
    <w:rsid w:val="00B6737F"/>
    <w:rsid w:val="00B67B93"/>
    <w:rsid w:val="00B722BC"/>
    <w:rsid w:val="00B74AA8"/>
    <w:rsid w:val="00B75793"/>
    <w:rsid w:val="00B75CDF"/>
    <w:rsid w:val="00B76676"/>
    <w:rsid w:val="00B76776"/>
    <w:rsid w:val="00B76C73"/>
    <w:rsid w:val="00B80F4F"/>
    <w:rsid w:val="00B81ABB"/>
    <w:rsid w:val="00B828EC"/>
    <w:rsid w:val="00B847AE"/>
    <w:rsid w:val="00B85190"/>
    <w:rsid w:val="00B8586F"/>
    <w:rsid w:val="00B860CB"/>
    <w:rsid w:val="00B86B77"/>
    <w:rsid w:val="00B870A0"/>
    <w:rsid w:val="00B873C1"/>
    <w:rsid w:val="00B91351"/>
    <w:rsid w:val="00B9164C"/>
    <w:rsid w:val="00B9266D"/>
    <w:rsid w:val="00B9389C"/>
    <w:rsid w:val="00B95A02"/>
    <w:rsid w:val="00B96D47"/>
    <w:rsid w:val="00BA1F62"/>
    <w:rsid w:val="00BA2659"/>
    <w:rsid w:val="00BA2D15"/>
    <w:rsid w:val="00BA4D8A"/>
    <w:rsid w:val="00BA5F91"/>
    <w:rsid w:val="00BA6A0D"/>
    <w:rsid w:val="00BB0349"/>
    <w:rsid w:val="00BB1443"/>
    <w:rsid w:val="00BB3911"/>
    <w:rsid w:val="00BB3B80"/>
    <w:rsid w:val="00BB3F7F"/>
    <w:rsid w:val="00BB448A"/>
    <w:rsid w:val="00BB5BE0"/>
    <w:rsid w:val="00BB62D8"/>
    <w:rsid w:val="00BB7AD3"/>
    <w:rsid w:val="00BB7C5F"/>
    <w:rsid w:val="00BB7F92"/>
    <w:rsid w:val="00BC1912"/>
    <w:rsid w:val="00BC2EFF"/>
    <w:rsid w:val="00BC3416"/>
    <w:rsid w:val="00BC4628"/>
    <w:rsid w:val="00BC688D"/>
    <w:rsid w:val="00BC7305"/>
    <w:rsid w:val="00BD0114"/>
    <w:rsid w:val="00BD041F"/>
    <w:rsid w:val="00BD1586"/>
    <w:rsid w:val="00BD1629"/>
    <w:rsid w:val="00BD2742"/>
    <w:rsid w:val="00BD4166"/>
    <w:rsid w:val="00BD4405"/>
    <w:rsid w:val="00BD510F"/>
    <w:rsid w:val="00BD6278"/>
    <w:rsid w:val="00BD6EB3"/>
    <w:rsid w:val="00BD7922"/>
    <w:rsid w:val="00BE1CA2"/>
    <w:rsid w:val="00BE22C5"/>
    <w:rsid w:val="00BE3257"/>
    <w:rsid w:val="00BE3A7C"/>
    <w:rsid w:val="00BE3C14"/>
    <w:rsid w:val="00BE4356"/>
    <w:rsid w:val="00BE4CF1"/>
    <w:rsid w:val="00BE572F"/>
    <w:rsid w:val="00BE646A"/>
    <w:rsid w:val="00BE701F"/>
    <w:rsid w:val="00BE71D6"/>
    <w:rsid w:val="00BF04F7"/>
    <w:rsid w:val="00BF0D41"/>
    <w:rsid w:val="00BF12B2"/>
    <w:rsid w:val="00BF1EDC"/>
    <w:rsid w:val="00BF21FC"/>
    <w:rsid w:val="00BF25CE"/>
    <w:rsid w:val="00BF2DD4"/>
    <w:rsid w:val="00BF2F91"/>
    <w:rsid w:val="00BF376A"/>
    <w:rsid w:val="00BF3EB9"/>
    <w:rsid w:val="00BF56BB"/>
    <w:rsid w:val="00BF5CFC"/>
    <w:rsid w:val="00BF5D9E"/>
    <w:rsid w:val="00BF5FB1"/>
    <w:rsid w:val="00BF6434"/>
    <w:rsid w:val="00BF64D8"/>
    <w:rsid w:val="00BF67E2"/>
    <w:rsid w:val="00BF7E14"/>
    <w:rsid w:val="00C009CA"/>
    <w:rsid w:val="00C00EA2"/>
    <w:rsid w:val="00C02B89"/>
    <w:rsid w:val="00C03F2E"/>
    <w:rsid w:val="00C0416F"/>
    <w:rsid w:val="00C0465C"/>
    <w:rsid w:val="00C04A80"/>
    <w:rsid w:val="00C051D8"/>
    <w:rsid w:val="00C063B3"/>
    <w:rsid w:val="00C0678F"/>
    <w:rsid w:val="00C1031F"/>
    <w:rsid w:val="00C10926"/>
    <w:rsid w:val="00C1283A"/>
    <w:rsid w:val="00C128AE"/>
    <w:rsid w:val="00C12D68"/>
    <w:rsid w:val="00C131CC"/>
    <w:rsid w:val="00C13B25"/>
    <w:rsid w:val="00C14711"/>
    <w:rsid w:val="00C14E23"/>
    <w:rsid w:val="00C15026"/>
    <w:rsid w:val="00C154AF"/>
    <w:rsid w:val="00C159D9"/>
    <w:rsid w:val="00C16204"/>
    <w:rsid w:val="00C16AE8"/>
    <w:rsid w:val="00C16FEF"/>
    <w:rsid w:val="00C20107"/>
    <w:rsid w:val="00C210B6"/>
    <w:rsid w:val="00C211E3"/>
    <w:rsid w:val="00C21F79"/>
    <w:rsid w:val="00C2294F"/>
    <w:rsid w:val="00C23D1C"/>
    <w:rsid w:val="00C23FF9"/>
    <w:rsid w:val="00C247E2"/>
    <w:rsid w:val="00C2503C"/>
    <w:rsid w:val="00C255C1"/>
    <w:rsid w:val="00C256A3"/>
    <w:rsid w:val="00C2634B"/>
    <w:rsid w:val="00C2675E"/>
    <w:rsid w:val="00C3096D"/>
    <w:rsid w:val="00C3207B"/>
    <w:rsid w:val="00C3329A"/>
    <w:rsid w:val="00C34B14"/>
    <w:rsid w:val="00C35157"/>
    <w:rsid w:val="00C35A75"/>
    <w:rsid w:val="00C366F4"/>
    <w:rsid w:val="00C3674E"/>
    <w:rsid w:val="00C3691B"/>
    <w:rsid w:val="00C36979"/>
    <w:rsid w:val="00C369E1"/>
    <w:rsid w:val="00C37108"/>
    <w:rsid w:val="00C377CE"/>
    <w:rsid w:val="00C405B3"/>
    <w:rsid w:val="00C406F5"/>
    <w:rsid w:val="00C40EDA"/>
    <w:rsid w:val="00C40FC2"/>
    <w:rsid w:val="00C42132"/>
    <w:rsid w:val="00C432CA"/>
    <w:rsid w:val="00C44A4F"/>
    <w:rsid w:val="00C44CE9"/>
    <w:rsid w:val="00C44EF1"/>
    <w:rsid w:val="00C4531F"/>
    <w:rsid w:val="00C4587A"/>
    <w:rsid w:val="00C4653C"/>
    <w:rsid w:val="00C46D16"/>
    <w:rsid w:val="00C4728C"/>
    <w:rsid w:val="00C4758D"/>
    <w:rsid w:val="00C47F43"/>
    <w:rsid w:val="00C511D7"/>
    <w:rsid w:val="00C51817"/>
    <w:rsid w:val="00C52933"/>
    <w:rsid w:val="00C5370A"/>
    <w:rsid w:val="00C53854"/>
    <w:rsid w:val="00C5481B"/>
    <w:rsid w:val="00C5595B"/>
    <w:rsid w:val="00C566F5"/>
    <w:rsid w:val="00C56F83"/>
    <w:rsid w:val="00C57238"/>
    <w:rsid w:val="00C57517"/>
    <w:rsid w:val="00C6022C"/>
    <w:rsid w:val="00C6055D"/>
    <w:rsid w:val="00C60740"/>
    <w:rsid w:val="00C60FC0"/>
    <w:rsid w:val="00C61372"/>
    <w:rsid w:val="00C616D7"/>
    <w:rsid w:val="00C6295E"/>
    <w:rsid w:val="00C62AD2"/>
    <w:rsid w:val="00C62D3B"/>
    <w:rsid w:val="00C62F2F"/>
    <w:rsid w:val="00C64252"/>
    <w:rsid w:val="00C6587B"/>
    <w:rsid w:val="00C659C1"/>
    <w:rsid w:val="00C67BF7"/>
    <w:rsid w:val="00C71ADB"/>
    <w:rsid w:val="00C7413A"/>
    <w:rsid w:val="00C74312"/>
    <w:rsid w:val="00C74E06"/>
    <w:rsid w:val="00C7512D"/>
    <w:rsid w:val="00C76314"/>
    <w:rsid w:val="00C76677"/>
    <w:rsid w:val="00C76BC9"/>
    <w:rsid w:val="00C80D09"/>
    <w:rsid w:val="00C8104E"/>
    <w:rsid w:val="00C813A3"/>
    <w:rsid w:val="00C81657"/>
    <w:rsid w:val="00C81A87"/>
    <w:rsid w:val="00C823EB"/>
    <w:rsid w:val="00C82675"/>
    <w:rsid w:val="00C828B2"/>
    <w:rsid w:val="00C82B1B"/>
    <w:rsid w:val="00C839BE"/>
    <w:rsid w:val="00C86992"/>
    <w:rsid w:val="00C869BE"/>
    <w:rsid w:val="00C86E97"/>
    <w:rsid w:val="00C902AD"/>
    <w:rsid w:val="00C906EA"/>
    <w:rsid w:val="00C91884"/>
    <w:rsid w:val="00C91D50"/>
    <w:rsid w:val="00C92B17"/>
    <w:rsid w:val="00C93A79"/>
    <w:rsid w:val="00C94D19"/>
    <w:rsid w:val="00C972D4"/>
    <w:rsid w:val="00CA021C"/>
    <w:rsid w:val="00CA13B0"/>
    <w:rsid w:val="00CA1570"/>
    <w:rsid w:val="00CA20BD"/>
    <w:rsid w:val="00CA229E"/>
    <w:rsid w:val="00CA22EA"/>
    <w:rsid w:val="00CA2380"/>
    <w:rsid w:val="00CA3567"/>
    <w:rsid w:val="00CA439E"/>
    <w:rsid w:val="00CA49B8"/>
    <w:rsid w:val="00CA5D27"/>
    <w:rsid w:val="00CA6EB4"/>
    <w:rsid w:val="00CA7062"/>
    <w:rsid w:val="00CA7A98"/>
    <w:rsid w:val="00CB0A85"/>
    <w:rsid w:val="00CB1446"/>
    <w:rsid w:val="00CB1B6B"/>
    <w:rsid w:val="00CB2E97"/>
    <w:rsid w:val="00CB4281"/>
    <w:rsid w:val="00CB4604"/>
    <w:rsid w:val="00CB5A7E"/>
    <w:rsid w:val="00CB6DDF"/>
    <w:rsid w:val="00CB6E37"/>
    <w:rsid w:val="00CB6E72"/>
    <w:rsid w:val="00CB77C7"/>
    <w:rsid w:val="00CC023A"/>
    <w:rsid w:val="00CC0793"/>
    <w:rsid w:val="00CC097F"/>
    <w:rsid w:val="00CC2BD3"/>
    <w:rsid w:val="00CC2FDA"/>
    <w:rsid w:val="00CC3FA7"/>
    <w:rsid w:val="00CC46AB"/>
    <w:rsid w:val="00CC5CCD"/>
    <w:rsid w:val="00CC64F5"/>
    <w:rsid w:val="00CC6511"/>
    <w:rsid w:val="00CD0C7B"/>
    <w:rsid w:val="00CD1121"/>
    <w:rsid w:val="00CD1E4B"/>
    <w:rsid w:val="00CD231C"/>
    <w:rsid w:val="00CD2808"/>
    <w:rsid w:val="00CD32DF"/>
    <w:rsid w:val="00CD3426"/>
    <w:rsid w:val="00CD3AA0"/>
    <w:rsid w:val="00CD4CBD"/>
    <w:rsid w:val="00CD58D8"/>
    <w:rsid w:val="00CD5B1F"/>
    <w:rsid w:val="00CD7635"/>
    <w:rsid w:val="00CD7675"/>
    <w:rsid w:val="00CE04AD"/>
    <w:rsid w:val="00CE0AC9"/>
    <w:rsid w:val="00CE0F9A"/>
    <w:rsid w:val="00CE138C"/>
    <w:rsid w:val="00CE1464"/>
    <w:rsid w:val="00CE377B"/>
    <w:rsid w:val="00CE49CD"/>
    <w:rsid w:val="00CE50AE"/>
    <w:rsid w:val="00CE5348"/>
    <w:rsid w:val="00CE5958"/>
    <w:rsid w:val="00CE596E"/>
    <w:rsid w:val="00CF2C45"/>
    <w:rsid w:val="00CF3451"/>
    <w:rsid w:val="00CF3595"/>
    <w:rsid w:val="00CF3738"/>
    <w:rsid w:val="00CF5644"/>
    <w:rsid w:val="00CF587A"/>
    <w:rsid w:val="00CF614E"/>
    <w:rsid w:val="00CF67C3"/>
    <w:rsid w:val="00CF7AB4"/>
    <w:rsid w:val="00D01284"/>
    <w:rsid w:val="00D01380"/>
    <w:rsid w:val="00D0150D"/>
    <w:rsid w:val="00D01863"/>
    <w:rsid w:val="00D01AE6"/>
    <w:rsid w:val="00D01D58"/>
    <w:rsid w:val="00D032FC"/>
    <w:rsid w:val="00D047C4"/>
    <w:rsid w:val="00D05167"/>
    <w:rsid w:val="00D06264"/>
    <w:rsid w:val="00D06351"/>
    <w:rsid w:val="00D06E3C"/>
    <w:rsid w:val="00D07134"/>
    <w:rsid w:val="00D125B0"/>
    <w:rsid w:val="00D14501"/>
    <w:rsid w:val="00D14DCB"/>
    <w:rsid w:val="00D14E8F"/>
    <w:rsid w:val="00D17F6F"/>
    <w:rsid w:val="00D2044F"/>
    <w:rsid w:val="00D20506"/>
    <w:rsid w:val="00D21B51"/>
    <w:rsid w:val="00D22E48"/>
    <w:rsid w:val="00D23309"/>
    <w:rsid w:val="00D23695"/>
    <w:rsid w:val="00D24F06"/>
    <w:rsid w:val="00D25376"/>
    <w:rsid w:val="00D25C35"/>
    <w:rsid w:val="00D261BD"/>
    <w:rsid w:val="00D276B0"/>
    <w:rsid w:val="00D31E7C"/>
    <w:rsid w:val="00D33617"/>
    <w:rsid w:val="00D33D3A"/>
    <w:rsid w:val="00D36756"/>
    <w:rsid w:val="00D370C7"/>
    <w:rsid w:val="00D40898"/>
    <w:rsid w:val="00D40C4F"/>
    <w:rsid w:val="00D4278E"/>
    <w:rsid w:val="00D429ED"/>
    <w:rsid w:val="00D4330F"/>
    <w:rsid w:val="00D43CC8"/>
    <w:rsid w:val="00D45B26"/>
    <w:rsid w:val="00D45B76"/>
    <w:rsid w:val="00D461B6"/>
    <w:rsid w:val="00D4695F"/>
    <w:rsid w:val="00D470F5"/>
    <w:rsid w:val="00D503FA"/>
    <w:rsid w:val="00D5051B"/>
    <w:rsid w:val="00D50DC8"/>
    <w:rsid w:val="00D52939"/>
    <w:rsid w:val="00D52C80"/>
    <w:rsid w:val="00D52F69"/>
    <w:rsid w:val="00D5786E"/>
    <w:rsid w:val="00D61D6B"/>
    <w:rsid w:val="00D61E5E"/>
    <w:rsid w:val="00D62CB2"/>
    <w:rsid w:val="00D637BC"/>
    <w:rsid w:val="00D63CDA"/>
    <w:rsid w:val="00D6401A"/>
    <w:rsid w:val="00D64C6B"/>
    <w:rsid w:val="00D65091"/>
    <w:rsid w:val="00D6559E"/>
    <w:rsid w:val="00D66901"/>
    <w:rsid w:val="00D673BC"/>
    <w:rsid w:val="00D679CC"/>
    <w:rsid w:val="00D67BAA"/>
    <w:rsid w:val="00D70D72"/>
    <w:rsid w:val="00D71F88"/>
    <w:rsid w:val="00D7209C"/>
    <w:rsid w:val="00D73B50"/>
    <w:rsid w:val="00D740F9"/>
    <w:rsid w:val="00D7469F"/>
    <w:rsid w:val="00D748A3"/>
    <w:rsid w:val="00D74F5A"/>
    <w:rsid w:val="00D75B4E"/>
    <w:rsid w:val="00D7600F"/>
    <w:rsid w:val="00D7603F"/>
    <w:rsid w:val="00D766E1"/>
    <w:rsid w:val="00D77095"/>
    <w:rsid w:val="00D77433"/>
    <w:rsid w:val="00D7799F"/>
    <w:rsid w:val="00D77BE5"/>
    <w:rsid w:val="00D819F4"/>
    <w:rsid w:val="00D81CF1"/>
    <w:rsid w:val="00D82714"/>
    <w:rsid w:val="00D83CAB"/>
    <w:rsid w:val="00D849ED"/>
    <w:rsid w:val="00D853AA"/>
    <w:rsid w:val="00D85FC3"/>
    <w:rsid w:val="00D8798F"/>
    <w:rsid w:val="00D90350"/>
    <w:rsid w:val="00D9091F"/>
    <w:rsid w:val="00D91FA2"/>
    <w:rsid w:val="00D932D2"/>
    <w:rsid w:val="00D935D9"/>
    <w:rsid w:val="00D951B9"/>
    <w:rsid w:val="00D953AC"/>
    <w:rsid w:val="00D95735"/>
    <w:rsid w:val="00D96C6F"/>
    <w:rsid w:val="00DA03E8"/>
    <w:rsid w:val="00DA067D"/>
    <w:rsid w:val="00DA1997"/>
    <w:rsid w:val="00DA4576"/>
    <w:rsid w:val="00DA4DC9"/>
    <w:rsid w:val="00DA5018"/>
    <w:rsid w:val="00DA5A3D"/>
    <w:rsid w:val="00DA7C87"/>
    <w:rsid w:val="00DB070B"/>
    <w:rsid w:val="00DB0805"/>
    <w:rsid w:val="00DB2431"/>
    <w:rsid w:val="00DB38B5"/>
    <w:rsid w:val="00DB41FE"/>
    <w:rsid w:val="00DB42DA"/>
    <w:rsid w:val="00DB4510"/>
    <w:rsid w:val="00DB4A7F"/>
    <w:rsid w:val="00DB5238"/>
    <w:rsid w:val="00DB52D0"/>
    <w:rsid w:val="00DB6919"/>
    <w:rsid w:val="00DB6997"/>
    <w:rsid w:val="00DB7064"/>
    <w:rsid w:val="00DB73A6"/>
    <w:rsid w:val="00DC0BB9"/>
    <w:rsid w:val="00DC0FA1"/>
    <w:rsid w:val="00DC103F"/>
    <w:rsid w:val="00DC16A3"/>
    <w:rsid w:val="00DC18B1"/>
    <w:rsid w:val="00DC1A54"/>
    <w:rsid w:val="00DC1B1F"/>
    <w:rsid w:val="00DC469C"/>
    <w:rsid w:val="00DC46B8"/>
    <w:rsid w:val="00DC4865"/>
    <w:rsid w:val="00DC72A8"/>
    <w:rsid w:val="00DC79E0"/>
    <w:rsid w:val="00DD0102"/>
    <w:rsid w:val="00DD07C3"/>
    <w:rsid w:val="00DD08A2"/>
    <w:rsid w:val="00DD16CE"/>
    <w:rsid w:val="00DD37B0"/>
    <w:rsid w:val="00DD4C35"/>
    <w:rsid w:val="00DD4DA6"/>
    <w:rsid w:val="00DD508D"/>
    <w:rsid w:val="00DE000A"/>
    <w:rsid w:val="00DE36BF"/>
    <w:rsid w:val="00DE570B"/>
    <w:rsid w:val="00DE5E12"/>
    <w:rsid w:val="00DE60BB"/>
    <w:rsid w:val="00DE64BE"/>
    <w:rsid w:val="00DE6F27"/>
    <w:rsid w:val="00DE7701"/>
    <w:rsid w:val="00DE7C49"/>
    <w:rsid w:val="00DF02C4"/>
    <w:rsid w:val="00DF2DC4"/>
    <w:rsid w:val="00DF39F1"/>
    <w:rsid w:val="00DF3CF1"/>
    <w:rsid w:val="00DF5FF9"/>
    <w:rsid w:val="00DF7964"/>
    <w:rsid w:val="00DF7BF9"/>
    <w:rsid w:val="00E0002A"/>
    <w:rsid w:val="00E00048"/>
    <w:rsid w:val="00E000FA"/>
    <w:rsid w:val="00E0076C"/>
    <w:rsid w:val="00E00827"/>
    <w:rsid w:val="00E01F5B"/>
    <w:rsid w:val="00E05EC3"/>
    <w:rsid w:val="00E06C4C"/>
    <w:rsid w:val="00E06FF1"/>
    <w:rsid w:val="00E07520"/>
    <w:rsid w:val="00E07E79"/>
    <w:rsid w:val="00E10A68"/>
    <w:rsid w:val="00E10DF3"/>
    <w:rsid w:val="00E124C3"/>
    <w:rsid w:val="00E12F6D"/>
    <w:rsid w:val="00E130F0"/>
    <w:rsid w:val="00E13AA0"/>
    <w:rsid w:val="00E13D69"/>
    <w:rsid w:val="00E13F4A"/>
    <w:rsid w:val="00E143C6"/>
    <w:rsid w:val="00E15943"/>
    <w:rsid w:val="00E15B6A"/>
    <w:rsid w:val="00E15E4B"/>
    <w:rsid w:val="00E1641C"/>
    <w:rsid w:val="00E16771"/>
    <w:rsid w:val="00E16E36"/>
    <w:rsid w:val="00E17B63"/>
    <w:rsid w:val="00E21D68"/>
    <w:rsid w:val="00E22E6D"/>
    <w:rsid w:val="00E23662"/>
    <w:rsid w:val="00E248AC"/>
    <w:rsid w:val="00E252E6"/>
    <w:rsid w:val="00E25F9E"/>
    <w:rsid w:val="00E261CC"/>
    <w:rsid w:val="00E26BA4"/>
    <w:rsid w:val="00E26FD5"/>
    <w:rsid w:val="00E32353"/>
    <w:rsid w:val="00E32931"/>
    <w:rsid w:val="00E33BC4"/>
    <w:rsid w:val="00E33E98"/>
    <w:rsid w:val="00E34A6F"/>
    <w:rsid w:val="00E34B89"/>
    <w:rsid w:val="00E35015"/>
    <w:rsid w:val="00E356E1"/>
    <w:rsid w:val="00E44088"/>
    <w:rsid w:val="00E442BA"/>
    <w:rsid w:val="00E444D9"/>
    <w:rsid w:val="00E4650C"/>
    <w:rsid w:val="00E50F69"/>
    <w:rsid w:val="00E54365"/>
    <w:rsid w:val="00E54443"/>
    <w:rsid w:val="00E55323"/>
    <w:rsid w:val="00E55EDA"/>
    <w:rsid w:val="00E56940"/>
    <w:rsid w:val="00E56B8C"/>
    <w:rsid w:val="00E60516"/>
    <w:rsid w:val="00E607EB"/>
    <w:rsid w:val="00E629F8"/>
    <w:rsid w:val="00E62E42"/>
    <w:rsid w:val="00E63E33"/>
    <w:rsid w:val="00E64CEB"/>
    <w:rsid w:val="00E65327"/>
    <w:rsid w:val="00E679CB"/>
    <w:rsid w:val="00E67A01"/>
    <w:rsid w:val="00E7104F"/>
    <w:rsid w:val="00E73BC4"/>
    <w:rsid w:val="00E73FED"/>
    <w:rsid w:val="00E764AA"/>
    <w:rsid w:val="00E76DFC"/>
    <w:rsid w:val="00E808C2"/>
    <w:rsid w:val="00E81185"/>
    <w:rsid w:val="00E83166"/>
    <w:rsid w:val="00E83B8E"/>
    <w:rsid w:val="00E84633"/>
    <w:rsid w:val="00E8528B"/>
    <w:rsid w:val="00E866AA"/>
    <w:rsid w:val="00E870FB"/>
    <w:rsid w:val="00E87A20"/>
    <w:rsid w:val="00E904F5"/>
    <w:rsid w:val="00E9073C"/>
    <w:rsid w:val="00E91189"/>
    <w:rsid w:val="00E92811"/>
    <w:rsid w:val="00E932D1"/>
    <w:rsid w:val="00E936DF"/>
    <w:rsid w:val="00E94F4B"/>
    <w:rsid w:val="00E96A5F"/>
    <w:rsid w:val="00E96F6F"/>
    <w:rsid w:val="00EA11B7"/>
    <w:rsid w:val="00EA132E"/>
    <w:rsid w:val="00EA1550"/>
    <w:rsid w:val="00EA34DB"/>
    <w:rsid w:val="00EA3990"/>
    <w:rsid w:val="00EA4779"/>
    <w:rsid w:val="00EA7EDD"/>
    <w:rsid w:val="00EA7EE9"/>
    <w:rsid w:val="00EB0243"/>
    <w:rsid w:val="00EB0335"/>
    <w:rsid w:val="00EB0E92"/>
    <w:rsid w:val="00EB2EC6"/>
    <w:rsid w:val="00EB40EC"/>
    <w:rsid w:val="00EB4D6E"/>
    <w:rsid w:val="00EB5F36"/>
    <w:rsid w:val="00EB5FC6"/>
    <w:rsid w:val="00EB72C9"/>
    <w:rsid w:val="00EC0559"/>
    <w:rsid w:val="00EC589B"/>
    <w:rsid w:val="00EC6231"/>
    <w:rsid w:val="00EC67FA"/>
    <w:rsid w:val="00EC747F"/>
    <w:rsid w:val="00EC766A"/>
    <w:rsid w:val="00EC7D99"/>
    <w:rsid w:val="00ED1BF5"/>
    <w:rsid w:val="00ED2539"/>
    <w:rsid w:val="00ED2BDE"/>
    <w:rsid w:val="00ED37C4"/>
    <w:rsid w:val="00ED5C12"/>
    <w:rsid w:val="00ED6002"/>
    <w:rsid w:val="00ED6CFD"/>
    <w:rsid w:val="00EE3CF1"/>
    <w:rsid w:val="00EE3E82"/>
    <w:rsid w:val="00EE5089"/>
    <w:rsid w:val="00EE57F3"/>
    <w:rsid w:val="00EE73A3"/>
    <w:rsid w:val="00EE7EC1"/>
    <w:rsid w:val="00EF01D9"/>
    <w:rsid w:val="00EF2FBF"/>
    <w:rsid w:val="00EF354C"/>
    <w:rsid w:val="00EF44E5"/>
    <w:rsid w:val="00EF5A83"/>
    <w:rsid w:val="00EF5AF6"/>
    <w:rsid w:val="00EF6CA3"/>
    <w:rsid w:val="00F020E1"/>
    <w:rsid w:val="00F02D7D"/>
    <w:rsid w:val="00F0311F"/>
    <w:rsid w:val="00F03569"/>
    <w:rsid w:val="00F03E74"/>
    <w:rsid w:val="00F03E9E"/>
    <w:rsid w:val="00F05864"/>
    <w:rsid w:val="00F05B0D"/>
    <w:rsid w:val="00F05B34"/>
    <w:rsid w:val="00F065AC"/>
    <w:rsid w:val="00F0686C"/>
    <w:rsid w:val="00F10290"/>
    <w:rsid w:val="00F129F0"/>
    <w:rsid w:val="00F1432C"/>
    <w:rsid w:val="00F14762"/>
    <w:rsid w:val="00F156D5"/>
    <w:rsid w:val="00F15909"/>
    <w:rsid w:val="00F20324"/>
    <w:rsid w:val="00F20697"/>
    <w:rsid w:val="00F2122A"/>
    <w:rsid w:val="00F22D96"/>
    <w:rsid w:val="00F2378D"/>
    <w:rsid w:val="00F238D7"/>
    <w:rsid w:val="00F23AF3"/>
    <w:rsid w:val="00F23CD1"/>
    <w:rsid w:val="00F23F22"/>
    <w:rsid w:val="00F24010"/>
    <w:rsid w:val="00F24CB6"/>
    <w:rsid w:val="00F25E66"/>
    <w:rsid w:val="00F2630A"/>
    <w:rsid w:val="00F266E8"/>
    <w:rsid w:val="00F30986"/>
    <w:rsid w:val="00F32257"/>
    <w:rsid w:val="00F32958"/>
    <w:rsid w:val="00F32A64"/>
    <w:rsid w:val="00F35258"/>
    <w:rsid w:val="00F3539B"/>
    <w:rsid w:val="00F3674E"/>
    <w:rsid w:val="00F36D1A"/>
    <w:rsid w:val="00F37836"/>
    <w:rsid w:val="00F37A66"/>
    <w:rsid w:val="00F42A61"/>
    <w:rsid w:val="00F42BCD"/>
    <w:rsid w:val="00F434D0"/>
    <w:rsid w:val="00F44B0F"/>
    <w:rsid w:val="00F44D75"/>
    <w:rsid w:val="00F45788"/>
    <w:rsid w:val="00F458E7"/>
    <w:rsid w:val="00F45E5F"/>
    <w:rsid w:val="00F46C38"/>
    <w:rsid w:val="00F47F79"/>
    <w:rsid w:val="00F5072D"/>
    <w:rsid w:val="00F50C99"/>
    <w:rsid w:val="00F50EF1"/>
    <w:rsid w:val="00F51B60"/>
    <w:rsid w:val="00F5379B"/>
    <w:rsid w:val="00F5402E"/>
    <w:rsid w:val="00F549B4"/>
    <w:rsid w:val="00F563D1"/>
    <w:rsid w:val="00F56D5B"/>
    <w:rsid w:val="00F57614"/>
    <w:rsid w:val="00F57A55"/>
    <w:rsid w:val="00F57DD0"/>
    <w:rsid w:val="00F61DE4"/>
    <w:rsid w:val="00F648F0"/>
    <w:rsid w:val="00F64FF3"/>
    <w:rsid w:val="00F6600A"/>
    <w:rsid w:val="00F66EA1"/>
    <w:rsid w:val="00F671FF"/>
    <w:rsid w:val="00F676CA"/>
    <w:rsid w:val="00F71D90"/>
    <w:rsid w:val="00F74B6D"/>
    <w:rsid w:val="00F760AC"/>
    <w:rsid w:val="00F76BA9"/>
    <w:rsid w:val="00F76C8E"/>
    <w:rsid w:val="00F8006C"/>
    <w:rsid w:val="00F80962"/>
    <w:rsid w:val="00F80F64"/>
    <w:rsid w:val="00F81D2A"/>
    <w:rsid w:val="00F8288B"/>
    <w:rsid w:val="00F84461"/>
    <w:rsid w:val="00F84B4A"/>
    <w:rsid w:val="00F84D07"/>
    <w:rsid w:val="00F84D19"/>
    <w:rsid w:val="00F84DDD"/>
    <w:rsid w:val="00F84E3C"/>
    <w:rsid w:val="00F854A6"/>
    <w:rsid w:val="00F8608B"/>
    <w:rsid w:val="00F864EA"/>
    <w:rsid w:val="00F86827"/>
    <w:rsid w:val="00F879A6"/>
    <w:rsid w:val="00F9103A"/>
    <w:rsid w:val="00F912B8"/>
    <w:rsid w:val="00F91B65"/>
    <w:rsid w:val="00F94155"/>
    <w:rsid w:val="00F94C6B"/>
    <w:rsid w:val="00F9595F"/>
    <w:rsid w:val="00F95D48"/>
    <w:rsid w:val="00F97A91"/>
    <w:rsid w:val="00FA149B"/>
    <w:rsid w:val="00FA3951"/>
    <w:rsid w:val="00FA42FD"/>
    <w:rsid w:val="00FA4B76"/>
    <w:rsid w:val="00FA5818"/>
    <w:rsid w:val="00FA62C7"/>
    <w:rsid w:val="00FA640B"/>
    <w:rsid w:val="00FA65DB"/>
    <w:rsid w:val="00FA73CC"/>
    <w:rsid w:val="00FA78CA"/>
    <w:rsid w:val="00FB172E"/>
    <w:rsid w:val="00FB2877"/>
    <w:rsid w:val="00FB3683"/>
    <w:rsid w:val="00FB3941"/>
    <w:rsid w:val="00FB3B9C"/>
    <w:rsid w:val="00FB420A"/>
    <w:rsid w:val="00FB536D"/>
    <w:rsid w:val="00FB6CC0"/>
    <w:rsid w:val="00FB790B"/>
    <w:rsid w:val="00FC0063"/>
    <w:rsid w:val="00FC00B7"/>
    <w:rsid w:val="00FC1155"/>
    <w:rsid w:val="00FC2D67"/>
    <w:rsid w:val="00FC309D"/>
    <w:rsid w:val="00FC3E07"/>
    <w:rsid w:val="00FC43D8"/>
    <w:rsid w:val="00FC5971"/>
    <w:rsid w:val="00FC79DD"/>
    <w:rsid w:val="00FD1A91"/>
    <w:rsid w:val="00FD1DD9"/>
    <w:rsid w:val="00FD2518"/>
    <w:rsid w:val="00FD34EF"/>
    <w:rsid w:val="00FD510A"/>
    <w:rsid w:val="00FD5AB2"/>
    <w:rsid w:val="00FD703D"/>
    <w:rsid w:val="00FD79CF"/>
    <w:rsid w:val="00FE17F4"/>
    <w:rsid w:val="00FE1F97"/>
    <w:rsid w:val="00FE347E"/>
    <w:rsid w:val="00FE465D"/>
    <w:rsid w:val="00FE52CC"/>
    <w:rsid w:val="00FE722D"/>
    <w:rsid w:val="00FE75D1"/>
    <w:rsid w:val="00FE7F00"/>
    <w:rsid w:val="00FE7F82"/>
    <w:rsid w:val="00FF0AC3"/>
    <w:rsid w:val="00FF3731"/>
    <w:rsid w:val="00FF648D"/>
    <w:rsid w:val="00FF75C9"/>
    <w:rsid w:val="00FF7939"/>
    <w:rsid w:val="2B352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12" w:lineRule="auto"/>
      <w:jc w:val="both"/>
    </w:pPr>
    <w:rPr>
      <w:rFonts w:ascii="Times New Roman" w:hAnsi="Times New Roman" w:eastAsiaTheme="minorHAnsi" w:cstheme="minorBidi"/>
      <w:sz w:val="24"/>
      <w:szCs w:val="22"/>
      <w:lang w:val="en-US" w:eastAsia="en-US" w:bidi="ar-SA"/>
    </w:rPr>
  </w:style>
  <w:style w:type="paragraph" w:styleId="2">
    <w:name w:val="heading 1"/>
    <w:basedOn w:val="1"/>
    <w:next w:val="1"/>
    <w:link w:val="34"/>
    <w:qFormat/>
    <w:uiPriority w:val="9"/>
    <w:pPr>
      <w:keepNext/>
      <w:keepLines/>
      <w:outlineLvl w:val="0"/>
    </w:pPr>
    <w:rPr>
      <w:rFonts w:eastAsiaTheme="majorEastAsia" w:cstheme="majorBidi"/>
      <w:b/>
      <w:color w:val="2E75B6" w:themeColor="accent1" w:themeShade="BF"/>
      <w:szCs w:val="32"/>
    </w:rPr>
  </w:style>
  <w:style w:type="paragraph" w:styleId="3">
    <w:name w:val="heading 2"/>
    <w:basedOn w:val="1"/>
    <w:next w:val="1"/>
    <w:link w:val="35"/>
    <w:unhideWhenUsed/>
    <w:qFormat/>
    <w:uiPriority w:val="9"/>
    <w:pPr>
      <w:keepNext/>
      <w:keepLines/>
      <w:spacing w:before="40"/>
      <w:ind w:left="720"/>
      <w:outlineLvl w:val="1"/>
    </w:pPr>
    <w:rPr>
      <w:rFonts w:eastAsiaTheme="majorEastAsia" w:cstheme="majorBidi"/>
      <w:b/>
      <w:color w:val="C00000"/>
      <w:szCs w:val="26"/>
    </w:rPr>
  </w:style>
  <w:style w:type="paragraph" w:styleId="4">
    <w:name w:val="heading 3"/>
    <w:basedOn w:val="1"/>
    <w:next w:val="1"/>
    <w:link w:val="36"/>
    <w:unhideWhenUsed/>
    <w:qFormat/>
    <w:uiPriority w:val="9"/>
    <w:pPr>
      <w:keepNext/>
      <w:keepLines/>
      <w:ind w:left="720"/>
      <w:outlineLvl w:val="2"/>
    </w:pPr>
    <w:rPr>
      <w:rFonts w:eastAsiaTheme="majorEastAsia" w:cstheme="majorBidi"/>
      <w:b/>
      <w:i/>
      <w:color w:val="FF0000"/>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9"/>
    <w:uiPriority w:val="0"/>
    <w:pPr>
      <w:spacing w:line="240" w:lineRule="auto"/>
    </w:pPr>
    <w:rPr>
      <w:rFonts w:ascii="Tahoma" w:hAnsi="Tahoma" w:eastAsia="Times New Roman" w:cs="Times New Roman"/>
      <w:sz w:val="16"/>
      <w:szCs w:val="16"/>
    </w:rPr>
  </w:style>
  <w:style w:type="paragraph" w:styleId="8">
    <w:name w:val="Body Text"/>
    <w:basedOn w:val="1"/>
    <w:link w:val="37"/>
    <w:unhideWhenUsed/>
    <w:qFormat/>
    <w:uiPriority w:val="0"/>
    <w:pPr>
      <w:spacing w:before="60" w:after="120" w:line="240" w:lineRule="auto"/>
      <w:ind w:firstLine="284"/>
    </w:pPr>
    <w:rPr>
      <w:rFonts w:eastAsia="Times New Roman" w:cs="Times New Roman"/>
      <w:szCs w:val="24"/>
      <w:lang w:val="vi-VN" w:eastAsia="vi-VN"/>
    </w:rPr>
  </w:style>
  <w:style w:type="paragraph" w:styleId="9">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character" w:styleId="10">
    <w:name w:val="annotation reference"/>
    <w:uiPriority w:val="0"/>
    <w:rPr>
      <w:sz w:val="16"/>
      <w:szCs w:val="16"/>
    </w:rPr>
  </w:style>
  <w:style w:type="paragraph" w:styleId="11">
    <w:name w:val="annotation text"/>
    <w:basedOn w:val="1"/>
    <w:link w:val="32"/>
    <w:uiPriority w:val="0"/>
    <w:pPr>
      <w:spacing w:line="240" w:lineRule="auto"/>
    </w:pPr>
    <w:rPr>
      <w:rFonts w:eastAsia="Times New Roman" w:cs="Times New Roman"/>
      <w:sz w:val="20"/>
      <w:szCs w:val="20"/>
    </w:rPr>
  </w:style>
  <w:style w:type="paragraph" w:styleId="12">
    <w:name w:val="annotation subject"/>
    <w:basedOn w:val="11"/>
    <w:next w:val="11"/>
    <w:link w:val="33"/>
    <w:uiPriority w:val="0"/>
    <w:rPr>
      <w:b/>
      <w:bCs/>
    </w:rPr>
  </w:style>
  <w:style w:type="paragraph" w:styleId="13">
    <w:name w:val="Document Map"/>
    <w:basedOn w:val="1"/>
    <w:link w:val="30"/>
    <w:semiHidden/>
    <w:uiPriority w:val="0"/>
    <w:pPr>
      <w:shd w:val="clear" w:color="auto" w:fill="000080"/>
      <w:spacing w:line="240" w:lineRule="auto"/>
    </w:pPr>
    <w:rPr>
      <w:rFonts w:ascii="Tahoma" w:hAnsi="Tahoma" w:eastAsia="Times New Roman" w:cs="Tahoma"/>
      <w:sz w:val="20"/>
      <w:szCs w:val="20"/>
    </w:rPr>
  </w:style>
  <w:style w:type="character" w:styleId="14">
    <w:name w:val="FollowedHyperlink"/>
    <w:basedOn w:val="5"/>
    <w:semiHidden/>
    <w:unhideWhenUsed/>
    <w:uiPriority w:val="99"/>
    <w:rPr>
      <w:color w:val="954F72" w:themeColor="followedHyperlink"/>
      <w:u w:val="single"/>
      <w14:textFill>
        <w14:solidFill>
          <w14:schemeClr w14:val="folHlink"/>
        </w14:solidFill>
      </w14:textFill>
    </w:rPr>
  </w:style>
  <w:style w:type="paragraph" w:styleId="15">
    <w:name w:val="footer"/>
    <w:basedOn w:val="1"/>
    <w:link w:val="27"/>
    <w:unhideWhenUsed/>
    <w:uiPriority w:val="99"/>
    <w:pPr>
      <w:tabs>
        <w:tab w:val="center" w:pos="4680"/>
        <w:tab w:val="right" w:pos="9360"/>
      </w:tabs>
      <w:spacing w:line="240" w:lineRule="auto"/>
    </w:pPr>
  </w:style>
  <w:style w:type="paragraph" w:styleId="16">
    <w:name w:val="header"/>
    <w:basedOn w:val="1"/>
    <w:link w:val="26"/>
    <w:unhideWhenUsed/>
    <w:uiPriority w:val="99"/>
    <w:pPr>
      <w:tabs>
        <w:tab w:val="center" w:pos="4680"/>
        <w:tab w:val="right" w:pos="9360"/>
      </w:tabs>
      <w:spacing w:line="240" w:lineRule="auto"/>
    </w:pPr>
  </w:style>
  <w:style w:type="character" w:styleId="17">
    <w:name w:val="Hyperlink"/>
    <w:basedOn w:val="5"/>
    <w:unhideWhenUsed/>
    <w:uiPriority w:val="99"/>
    <w:rPr>
      <w:color w:val="0563C1" w:themeColor="hyperlink"/>
      <w:u w:val="single"/>
      <w14:textFill>
        <w14:solidFill>
          <w14:schemeClr w14:val="hlink"/>
        </w14:solidFill>
      </w14:textFill>
    </w:rPr>
  </w:style>
  <w:style w:type="paragraph" w:styleId="18">
    <w:name w:val="Normal (Web)"/>
    <w:basedOn w:val="1"/>
    <w:unhideWhenUsed/>
    <w:uiPriority w:val="99"/>
    <w:pPr>
      <w:spacing w:before="100" w:beforeAutospacing="1" w:after="100" w:afterAutospacing="1" w:line="240" w:lineRule="auto"/>
    </w:pPr>
    <w:rPr>
      <w:rFonts w:eastAsia="Times New Roman" w:cs="Times New Roman"/>
      <w:szCs w:val="24"/>
    </w:rPr>
  </w:style>
  <w:style w:type="character" w:styleId="19">
    <w:name w:val="page number"/>
    <w:basedOn w:val="5"/>
    <w:uiPriority w:val="0"/>
  </w:style>
  <w:style w:type="character" w:styleId="20">
    <w:name w:val="Strong"/>
    <w:basedOn w:val="5"/>
    <w:qFormat/>
    <w:uiPriority w:val="22"/>
    <w:rPr>
      <w:b/>
      <w:bCs/>
    </w:rPr>
  </w:style>
  <w:style w:type="table" w:styleId="21">
    <w:name w:val="Table Grid"/>
    <w:basedOn w:val="6"/>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List Paragraph"/>
    <w:basedOn w:val="1"/>
    <w:link w:val="39"/>
    <w:qFormat/>
    <w:uiPriority w:val="34"/>
    <w:pPr>
      <w:contextualSpacing/>
    </w:pPr>
  </w:style>
  <w:style w:type="character" w:styleId="23">
    <w:name w:val="Placeholder Text"/>
    <w:basedOn w:val="5"/>
    <w:semiHidden/>
    <w:uiPriority w:val="99"/>
    <w:rPr>
      <w:color w:val="808080"/>
    </w:rPr>
  </w:style>
  <w:style w:type="character" w:customStyle="1" w:styleId="24">
    <w:name w:val="mjx-char"/>
    <w:basedOn w:val="5"/>
    <w:uiPriority w:val="0"/>
  </w:style>
  <w:style w:type="table" w:customStyle="1" w:styleId="25">
    <w:name w:val="Table Grid33"/>
    <w:basedOn w:val="6"/>
    <w:uiPriority w:val="59"/>
    <w:pPr>
      <w:spacing w:after="0" w:line="240" w:lineRule="auto"/>
      <w:ind w:firstLine="284"/>
      <w:jc w:val="both"/>
    </w:pPr>
    <w:rPr>
      <w:rFonts w:ascii="Times New Roman" w:hAnsi="Times New Roman"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Header Char"/>
    <w:basedOn w:val="5"/>
    <w:link w:val="16"/>
    <w:uiPriority w:val="99"/>
  </w:style>
  <w:style w:type="character" w:customStyle="1" w:styleId="27">
    <w:name w:val="Footer Char"/>
    <w:basedOn w:val="5"/>
    <w:link w:val="15"/>
    <w:uiPriority w:val="99"/>
  </w:style>
  <w:style w:type="character" w:customStyle="1" w:styleId="28">
    <w:name w:val="MTConvertedEquation"/>
    <w:basedOn w:val="5"/>
    <w:uiPriority w:val="0"/>
  </w:style>
  <w:style w:type="character" w:customStyle="1" w:styleId="29">
    <w:name w:val="Balloon Text Char"/>
    <w:basedOn w:val="5"/>
    <w:link w:val="7"/>
    <w:uiPriority w:val="0"/>
    <w:rPr>
      <w:rFonts w:ascii="Tahoma" w:hAnsi="Tahoma" w:eastAsia="Times New Roman" w:cs="Times New Roman"/>
      <w:sz w:val="16"/>
      <w:szCs w:val="16"/>
    </w:rPr>
  </w:style>
  <w:style w:type="character" w:customStyle="1" w:styleId="30">
    <w:name w:val="Document Map Char"/>
    <w:basedOn w:val="5"/>
    <w:link w:val="13"/>
    <w:semiHidden/>
    <w:uiPriority w:val="0"/>
    <w:rPr>
      <w:rFonts w:ascii="Tahoma" w:hAnsi="Tahoma" w:eastAsia="Times New Roman" w:cs="Tahoma"/>
      <w:sz w:val="20"/>
      <w:szCs w:val="20"/>
      <w:shd w:val="clear" w:color="auto" w:fill="000080"/>
    </w:rPr>
  </w:style>
  <w:style w:type="character" w:customStyle="1" w:styleId="31">
    <w:name w:val="MathematicaFormatStandardForm"/>
    <w:uiPriority w:val="99"/>
    <w:rPr>
      <w:rFonts w:ascii="Courier" w:hAnsi="Courier" w:cs="Courier"/>
    </w:rPr>
  </w:style>
  <w:style w:type="character" w:customStyle="1" w:styleId="32">
    <w:name w:val="Comment Text Char"/>
    <w:basedOn w:val="5"/>
    <w:link w:val="11"/>
    <w:uiPriority w:val="0"/>
    <w:rPr>
      <w:rFonts w:ascii="Times New Roman" w:hAnsi="Times New Roman" w:eastAsia="Times New Roman" w:cs="Times New Roman"/>
      <w:sz w:val="20"/>
      <w:szCs w:val="20"/>
    </w:rPr>
  </w:style>
  <w:style w:type="character" w:customStyle="1" w:styleId="33">
    <w:name w:val="Comment Subject Char"/>
    <w:basedOn w:val="32"/>
    <w:link w:val="12"/>
    <w:uiPriority w:val="0"/>
    <w:rPr>
      <w:rFonts w:ascii="Times New Roman" w:hAnsi="Times New Roman" w:eastAsia="Times New Roman" w:cs="Times New Roman"/>
      <w:b/>
      <w:bCs/>
      <w:sz w:val="20"/>
      <w:szCs w:val="20"/>
    </w:rPr>
  </w:style>
  <w:style w:type="character" w:customStyle="1" w:styleId="34">
    <w:name w:val="Heading 1 Char"/>
    <w:basedOn w:val="5"/>
    <w:link w:val="2"/>
    <w:uiPriority w:val="9"/>
    <w:rPr>
      <w:rFonts w:ascii="Times New Roman" w:hAnsi="Times New Roman" w:eastAsiaTheme="majorEastAsia" w:cstheme="majorBidi"/>
      <w:b/>
      <w:color w:val="2E75B6" w:themeColor="accent1" w:themeShade="BF"/>
      <w:sz w:val="24"/>
      <w:szCs w:val="32"/>
    </w:rPr>
  </w:style>
  <w:style w:type="character" w:customStyle="1" w:styleId="35">
    <w:name w:val="Heading 2 Char"/>
    <w:basedOn w:val="5"/>
    <w:link w:val="3"/>
    <w:uiPriority w:val="9"/>
    <w:rPr>
      <w:rFonts w:ascii="Times New Roman" w:hAnsi="Times New Roman" w:eastAsiaTheme="majorEastAsia" w:cstheme="majorBidi"/>
      <w:b/>
      <w:color w:val="C00000"/>
      <w:sz w:val="24"/>
      <w:szCs w:val="26"/>
    </w:rPr>
  </w:style>
  <w:style w:type="character" w:customStyle="1" w:styleId="36">
    <w:name w:val="Heading 3 Char"/>
    <w:basedOn w:val="5"/>
    <w:link w:val="4"/>
    <w:uiPriority w:val="9"/>
    <w:rPr>
      <w:rFonts w:ascii="Times New Roman" w:hAnsi="Times New Roman" w:eastAsiaTheme="majorEastAsia" w:cstheme="majorBidi"/>
      <w:b/>
      <w:i/>
      <w:color w:val="FF0000"/>
      <w:sz w:val="24"/>
      <w:szCs w:val="24"/>
    </w:rPr>
  </w:style>
  <w:style w:type="character" w:customStyle="1" w:styleId="37">
    <w:name w:val="Body Text Char"/>
    <w:basedOn w:val="5"/>
    <w:link w:val="8"/>
    <w:qFormat/>
    <w:uiPriority w:val="0"/>
    <w:rPr>
      <w:rFonts w:ascii="Times New Roman" w:hAnsi="Times New Roman" w:eastAsia="Times New Roman" w:cs="Times New Roman"/>
      <w:sz w:val="24"/>
      <w:szCs w:val="24"/>
      <w:lang w:val="vi-VN" w:eastAsia="vi-VN"/>
    </w:rPr>
  </w:style>
  <w:style w:type="paragraph" w:customStyle="1" w:styleId="38">
    <w:name w:val="[Câu BT]"/>
    <w:basedOn w:val="1"/>
    <w:qFormat/>
    <w:uiPriority w:val="0"/>
    <w:pPr>
      <w:numPr>
        <w:ilvl w:val="0"/>
        <w:numId w:val="1"/>
      </w:numPr>
      <w:tabs>
        <w:tab w:val="left" w:pos="284"/>
        <w:tab w:val="left" w:pos="2310"/>
      </w:tabs>
      <w:ind w:left="0"/>
      <w:contextualSpacing/>
    </w:pPr>
    <w:rPr>
      <w:rFonts w:eastAsia="Times New Roman" w:cs="Times New Roman"/>
      <w:bCs/>
      <w:color w:val="000000" w:themeColor="text1"/>
      <w:szCs w:val="24"/>
      <w14:textFill>
        <w14:solidFill>
          <w14:schemeClr w14:val="tx1"/>
        </w14:solidFill>
      </w14:textFill>
    </w:rPr>
  </w:style>
  <w:style w:type="character" w:customStyle="1" w:styleId="39">
    <w:name w:val="List Paragraph Char"/>
    <w:basedOn w:val="5"/>
    <w:link w:val="22"/>
    <w:uiPriority w:val="34"/>
    <w:rPr>
      <w:rFonts w:ascii="Times New Roman" w:hAnsi="Times New Roman"/>
      <w:sz w:val="24"/>
    </w:rPr>
  </w:style>
  <w:style w:type="character" w:customStyle="1" w:styleId="40">
    <w:name w:val="Unresolved Mention1"/>
    <w:basedOn w:val="5"/>
    <w:semiHidden/>
    <w:unhideWhenUsed/>
    <w:uiPriority w:val="99"/>
    <w:rPr>
      <w:color w:val="605E5C"/>
      <w:shd w:val="clear" w:color="auto" w:fill="E1DFDD"/>
    </w:rPr>
  </w:style>
  <w:style w:type="character" w:customStyle="1" w:styleId="41">
    <w:name w:val="Unresolved Mention2"/>
    <w:basedOn w:val="5"/>
    <w:semiHidden/>
    <w:unhideWhenUsed/>
    <w:uiPriority w:val="99"/>
    <w:rPr>
      <w:color w:val="605E5C"/>
      <w:shd w:val="clear" w:color="auto" w:fill="E1DFDD"/>
    </w:rPr>
  </w:style>
  <w:style w:type="paragraph" w:customStyle="1" w:styleId="42">
    <w:name w:val="Vande"/>
    <w:basedOn w:val="1"/>
    <w:next w:val="43"/>
    <w:uiPriority w:val="0"/>
    <w:pPr>
      <w:spacing w:line="240" w:lineRule="auto"/>
      <w:ind w:left="397" w:hanging="397"/>
    </w:pPr>
    <w:rPr>
      <w:rFonts w:ascii="VNI-Times" w:hAnsi="VNI-Times" w:eastAsia="Times New Roman" w:cs="Times New Roman"/>
      <w:b/>
      <w:i/>
      <w:sz w:val="20"/>
      <w:szCs w:val="20"/>
    </w:rPr>
  </w:style>
  <w:style w:type="paragraph" w:customStyle="1" w:styleId="43">
    <w:name w:val="abcd"/>
    <w:basedOn w:val="42"/>
    <w:uiPriority w:val="0"/>
    <w:pPr>
      <w:tabs>
        <w:tab w:val="left" w:pos="4820"/>
      </w:tabs>
      <w:ind w:left="681" w:hanging="284"/>
      <w:outlineLvl w:val="4"/>
    </w:pPr>
    <w:rPr>
      <w:b w:val="0"/>
      <w:i w:val="0"/>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9.bin"/><Relationship Id="rId98" Type="http://schemas.openxmlformats.org/officeDocument/2006/relationships/image" Target="media/image44.wmf"/><Relationship Id="rId97" Type="http://schemas.openxmlformats.org/officeDocument/2006/relationships/oleObject" Target="embeddings/oleObject48.bin"/><Relationship Id="rId96" Type="http://schemas.openxmlformats.org/officeDocument/2006/relationships/image" Target="media/image43.wmf"/><Relationship Id="rId95" Type="http://schemas.openxmlformats.org/officeDocument/2006/relationships/oleObject" Target="embeddings/oleObject47.bin"/><Relationship Id="rId94" Type="http://schemas.openxmlformats.org/officeDocument/2006/relationships/image" Target="media/image42.wmf"/><Relationship Id="rId93" Type="http://schemas.openxmlformats.org/officeDocument/2006/relationships/oleObject" Target="embeddings/oleObject46.bin"/><Relationship Id="rId92" Type="http://schemas.openxmlformats.org/officeDocument/2006/relationships/image" Target="media/image41.wmf"/><Relationship Id="rId91" Type="http://schemas.openxmlformats.org/officeDocument/2006/relationships/oleObject" Target="embeddings/oleObject45.bin"/><Relationship Id="rId90" Type="http://schemas.openxmlformats.org/officeDocument/2006/relationships/image" Target="media/image40.wmf"/><Relationship Id="rId9" Type="http://schemas.openxmlformats.org/officeDocument/2006/relationships/image" Target="media/image2.png"/><Relationship Id="rId89" Type="http://schemas.openxmlformats.org/officeDocument/2006/relationships/oleObject" Target="embeddings/oleObject44.bin"/><Relationship Id="rId88" Type="http://schemas.openxmlformats.org/officeDocument/2006/relationships/image" Target="media/image39.wmf"/><Relationship Id="rId87" Type="http://schemas.openxmlformats.org/officeDocument/2006/relationships/oleObject" Target="embeddings/oleObject43.bin"/><Relationship Id="rId86" Type="http://schemas.openxmlformats.org/officeDocument/2006/relationships/image" Target="media/image38.wmf"/><Relationship Id="rId85" Type="http://schemas.openxmlformats.org/officeDocument/2006/relationships/oleObject" Target="embeddings/oleObject42.bin"/><Relationship Id="rId84" Type="http://schemas.openxmlformats.org/officeDocument/2006/relationships/image" Target="media/image37.wmf"/><Relationship Id="rId83" Type="http://schemas.openxmlformats.org/officeDocument/2006/relationships/oleObject" Target="embeddings/oleObject41.bin"/><Relationship Id="rId82" Type="http://schemas.openxmlformats.org/officeDocument/2006/relationships/image" Target="media/image36.wmf"/><Relationship Id="rId81" Type="http://schemas.openxmlformats.org/officeDocument/2006/relationships/oleObject" Target="embeddings/oleObject40.bin"/><Relationship Id="rId80" Type="http://schemas.openxmlformats.org/officeDocument/2006/relationships/image" Target="media/image35.png"/><Relationship Id="rId8" Type="http://schemas.openxmlformats.org/officeDocument/2006/relationships/image" Target="media/image1.wmf"/><Relationship Id="rId79" Type="http://schemas.openxmlformats.org/officeDocument/2006/relationships/image" Target="media/image34.png"/><Relationship Id="rId78" Type="http://schemas.openxmlformats.org/officeDocument/2006/relationships/image" Target="media/image33.wmf"/><Relationship Id="rId77" Type="http://schemas.openxmlformats.org/officeDocument/2006/relationships/oleObject" Target="embeddings/oleObject39.bin"/><Relationship Id="rId76" Type="http://schemas.openxmlformats.org/officeDocument/2006/relationships/image" Target="media/image32.wmf"/><Relationship Id="rId75" Type="http://schemas.openxmlformats.org/officeDocument/2006/relationships/oleObject" Target="embeddings/oleObject38.bin"/><Relationship Id="rId74" Type="http://schemas.openxmlformats.org/officeDocument/2006/relationships/image" Target="media/image31.wmf"/><Relationship Id="rId73" Type="http://schemas.openxmlformats.org/officeDocument/2006/relationships/oleObject" Target="embeddings/oleObject37.bin"/><Relationship Id="rId72" Type="http://schemas.openxmlformats.org/officeDocument/2006/relationships/image" Target="media/image30.wmf"/><Relationship Id="rId71" Type="http://schemas.openxmlformats.org/officeDocument/2006/relationships/oleObject" Target="embeddings/oleObject36.bin"/><Relationship Id="rId70" Type="http://schemas.openxmlformats.org/officeDocument/2006/relationships/image" Target="media/image29.wmf"/><Relationship Id="rId7" Type="http://schemas.openxmlformats.org/officeDocument/2006/relationships/oleObject" Target="embeddings/oleObject1.bin"/><Relationship Id="rId69" Type="http://schemas.openxmlformats.org/officeDocument/2006/relationships/oleObject" Target="embeddings/oleObject35.bin"/><Relationship Id="rId68" Type="http://schemas.openxmlformats.org/officeDocument/2006/relationships/image" Target="media/image28.wmf"/><Relationship Id="rId67" Type="http://schemas.openxmlformats.org/officeDocument/2006/relationships/oleObject" Target="embeddings/oleObject34.bin"/><Relationship Id="rId66" Type="http://schemas.openxmlformats.org/officeDocument/2006/relationships/image" Target="media/image27.wmf"/><Relationship Id="rId65" Type="http://schemas.openxmlformats.org/officeDocument/2006/relationships/oleObject" Target="embeddings/oleObject33.bin"/><Relationship Id="rId64" Type="http://schemas.openxmlformats.org/officeDocument/2006/relationships/oleObject" Target="embeddings/oleObject32.bin"/><Relationship Id="rId63" Type="http://schemas.openxmlformats.org/officeDocument/2006/relationships/image" Target="media/image26.wmf"/><Relationship Id="rId62" Type="http://schemas.openxmlformats.org/officeDocument/2006/relationships/oleObject" Target="embeddings/oleObject31.bin"/><Relationship Id="rId61" Type="http://schemas.openxmlformats.org/officeDocument/2006/relationships/image" Target="media/image25.wmf"/><Relationship Id="rId60" Type="http://schemas.openxmlformats.org/officeDocument/2006/relationships/oleObject" Target="embeddings/oleObject30.bin"/><Relationship Id="rId6" Type="http://schemas.openxmlformats.org/officeDocument/2006/relationships/theme" Target="theme/theme1.xml"/><Relationship Id="rId59" Type="http://schemas.openxmlformats.org/officeDocument/2006/relationships/image" Target="media/image24.wmf"/><Relationship Id="rId58" Type="http://schemas.openxmlformats.org/officeDocument/2006/relationships/oleObject" Target="embeddings/oleObject29.bin"/><Relationship Id="rId57" Type="http://schemas.openxmlformats.org/officeDocument/2006/relationships/image" Target="media/image23.wmf"/><Relationship Id="rId56" Type="http://schemas.openxmlformats.org/officeDocument/2006/relationships/oleObject" Target="embeddings/oleObject28.bin"/><Relationship Id="rId55" Type="http://schemas.openxmlformats.org/officeDocument/2006/relationships/image" Target="media/image22.wmf"/><Relationship Id="rId54" Type="http://schemas.openxmlformats.org/officeDocument/2006/relationships/oleObject" Target="embeddings/oleObject27.bin"/><Relationship Id="rId53" Type="http://schemas.openxmlformats.org/officeDocument/2006/relationships/image" Target="media/image21.png"/><Relationship Id="rId52" Type="http://schemas.openxmlformats.org/officeDocument/2006/relationships/image" Target="media/image20.wmf"/><Relationship Id="rId51" Type="http://schemas.openxmlformats.org/officeDocument/2006/relationships/oleObject" Target="embeddings/oleObject26.bin"/><Relationship Id="rId50" Type="http://schemas.openxmlformats.org/officeDocument/2006/relationships/image" Target="media/image19.wmf"/><Relationship Id="rId5" Type="http://schemas.openxmlformats.org/officeDocument/2006/relationships/footer" Target="footer1.xml"/><Relationship Id="rId49" Type="http://schemas.openxmlformats.org/officeDocument/2006/relationships/oleObject" Target="embeddings/oleObject25.bin"/><Relationship Id="rId48" Type="http://schemas.openxmlformats.org/officeDocument/2006/relationships/image" Target="media/image18.wmf"/><Relationship Id="rId47" Type="http://schemas.openxmlformats.org/officeDocument/2006/relationships/oleObject" Target="embeddings/oleObject24.bin"/><Relationship Id="rId46" Type="http://schemas.openxmlformats.org/officeDocument/2006/relationships/image" Target="media/image17.wmf"/><Relationship Id="rId45" Type="http://schemas.openxmlformats.org/officeDocument/2006/relationships/oleObject" Target="embeddings/oleObject23.bin"/><Relationship Id="rId44" Type="http://schemas.openxmlformats.org/officeDocument/2006/relationships/image" Target="media/image16.wmf"/><Relationship Id="rId43" Type="http://schemas.openxmlformats.org/officeDocument/2006/relationships/oleObject" Target="embeddings/oleObject22.bin"/><Relationship Id="rId42" Type="http://schemas.openxmlformats.org/officeDocument/2006/relationships/image" Target="media/image15.wmf"/><Relationship Id="rId41" Type="http://schemas.openxmlformats.org/officeDocument/2006/relationships/oleObject" Target="embeddings/oleObject21.bin"/><Relationship Id="rId40" Type="http://schemas.openxmlformats.org/officeDocument/2006/relationships/oleObject" Target="embeddings/oleObject20.bin"/><Relationship Id="rId4" Type="http://schemas.openxmlformats.org/officeDocument/2006/relationships/endnotes" Target="endnotes.xml"/><Relationship Id="rId39" Type="http://schemas.openxmlformats.org/officeDocument/2006/relationships/image" Target="media/image14.wmf"/><Relationship Id="rId38" Type="http://schemas.openxmlformats.org/officeDocument/2006/relationships/oleObject" Target="embeddings/oleObject19.bin"/><Relationship Id="rId372" Type="http://schemas.openxmlformats.org/officeDocument/2006/relationships/fontTable" Target="fontTable.xml"/><Relationship Id="rId371" Type="http://schemas.openxmlformats.org/officeDocument/2006/relationships/customXml" Target="../customXml/item1.xml"/><Relationship Id="rId370" Type="http://schemas.openxmlformats.org/officeDocument/2006/relationships/numbering" Target="numbering.xml"/><Relationship Id="rId37" Type="http://schemas.openxmlformats.org/officeDocument/2006/relationships/image" Target="media/image13.wmf"/><Relationship Id="rId369" Type="http://schemas.openxmlformats.org/officeDocument/2006/relationships/oleObject" Target="embeddings/oleObject191.bin"/><Relationship Id="rId368" Type="http://schemas.openxmlformats.org/officeDocument/2006/relationships/image" Target="media/image172.wmf"/><Relationship Id="rId367" Type="http://schemas.openxmlformats.org/officeDocument/2006/relationships/oleObject" Target="embeddings/oleObject190.bin"/><Relationship Id="rId366" Type="http://schemas.openxmlformats.org/officeDocument/2006/relationships/oleObject" Target="embeddings/oleObject189.bin"/><Relationship Id="rId365" Type="http://schemas.openxmlformats.org/officeDocument/2006/relationships/image" Target="media/image171.wmf"/><Relationship Id="rId364" Type="http://schemas.openxmlformats.org/officeDocument/2006/relationships/oleObject" Target="embeddings/oleObject188.bin"/><Relationship Id="rId363" Type="http://schemas.openxmlformats.org/officeDocument/2006/relationships/image" Target="media/image170.wmf"/><Relationship Id="rId362" Type="http://schemas.openxmlformats.org/officeDocument/2006/relationships/oleObject" Target="embeddings/oleObject187.bin"/><Relationship Id="rId361" Type="http://schemas.openxmlformats.org/officeDocument/2006/relationships/oleObject" Target="embeddings/oleObject186.bin"/><Relationship Id="rId360" Type="http://schemas.openxmlformats.org/officeDocument/2006/relationships/image" Target="media/image169.wmf"/><Relationship Id="rId36" Type="http://schemas.openxmlformats.org/officeDocument/2006/relationships/oleObject" Target="embeddings/oleObject18.bin"/><Relationship Id="rId359" Type="http://schemas.openxmlformats.org/officeDocument/2006/relationships/oleObject" Target="embeddings/oleObject185.bin"/><Relationship Id="rId358" Type="http://schemas.openxmlformats.org/officeDocument/2006/relationships/image" Target="media/image168.wmf"/><Relationship Id="rId357" Type="http://schemas.openxmlformats.org/officeDocument/2006/relationships/oleObject" Target="embeddings/oleObject184.bin"/><Relationship Id="rId356" Type="http://schemas.openxmlformats.org/officeDocument/2006/relationships/image" Target="media/image167.wmf"/><Relationship Id="rId355" Type="http://schemas.openxmlformats.org/officeDocument/2006/relationships/oleObject" Target="embeddings/oleObject183.bin"/><Relationship Id="rId354" Type="http://schemas.openxmlformats.org/officeDocument/2006/relationships/image" Target="media/image166.wmf"/><Relationship Id="rId353" Type="http://schemas.openxmlformats.org/officeDocument/2006/relationships/oleObject" Target="embeddings/oleObject182.bin"/><Relationship Id="rId352" Type="http://schemas.openxmlformats.org/officeDocument/2006/relationships/image" Target="media/image165.wmf"/><Relationship Id="rId351" Type="http://schemas.openxmlformats.org/officeDocument/2006/relationships/oleObject" Target="embeddings/oleObject181.bin"/><Relationship Id="rId350" Type="http://schemas.openxmlformats.org/officeDocument/2006/relationships/image" Target="media/image164.wmf"/><Relationship Id="rId35" Type="http://schemas.openxmlformats.org/officeDocument/2006/relationships/image" Target="media/image12.wmf"/><Relationship Id="rId349" Type="http://schemas.openxmlformats.org/officeDocument/2006/relationships/oleObject" Target="embeddings/oleObject180.bin"/><Relationship Id="rId348" Type="http://schemas.openxmlformats.org/officeDocument/2006/relationships/image" Target="media/image163.wmf"/><Relationship Id="rId347" Type="http://schemas.openxmlformats.org/officeDocument/2006/relationships/oleObject" Target="embeddings/oleObject179.bin"/><Relationship Id="rId346" Type="http://schemas.openxmlformats.org/officeDocument/2006/relationships/image" Target="media/image162.wmf"/><Relationship Id="rId345" Type="http://schemas.openxmlformats.org/officeDocument/2006/relationships/oleObject" Target="embeddings/oleObject178.bin"/><Relationship Id="rId344" Type="http://schemas.openxmlformats.org/officeDocument/2006/relationships/image" Target="media/image161.wmf"/><Relationship Id="rId343" Type="http://schemas.openxmlformats.org/officeDocument/2006/relationships/oleObject" Target="embeddings/oleObject177.bin"/><Relationship Id="rId342" Type="http://schemas.openxmlformats.org/officeDocument/2006/relationships/image" Target="media/image160.wmf"/><Relationship Id="rId341" Type="http://schemas.openxmlformats.org/officeDocument/2006/relationships/oleObject" Target="embeddings/oleObject176.bin"/><Relationship Id="rId340" Type="http://schemas.openxmlformats.org/officeDocument/2006/relationships/image" Target="media/image159.wmf"/><Relationship Id="rId34" Type="http://schemas.openxmlformats.org/officeDocument/2006/relationships/oleObject" Target="embeddings/oleObject17.bin"/><Relationship Id="rId339" Type="http://schemas.openxmlformats.org/officeDocument/2006/relationships/oleObject" Target="embeddings/oleObject175.bin"/><Relationship Id="rId338" Type="http://schemas.openxmlformats.org/officeDocument/2006/relationships/image" Target="media/image158.wmf"/><Relationship Id="rId337" Type="http://schemas.openxmlformats.org/officeDocument/2006/relationships/oleObject" Target="embeddings/oleObject174.bin"/><Relationship Id="rId336" Type="http://schemas.openxmlformats.org/officeDocument/2006/relationships/image" Target="media/image157.wmf"/><Relationship Id="rId335" Type="http://schemas.openxmlformats.org/officeDocument/2006/relationships/oleObject" Target="embeddings/oleObject173.bin"/><Relationship Id="rId334" Type="http://schemas.openxmlformats.org/officeDocument/2006/relationships/image" Target="media/image156.wmf"/><Relationship Id="rId333" Type="http://schemas.openxmlformats.org/officeDocument/2006/relationships/oleObject" Target="embeddings/oleObject172.bin"/><Relationship Id="rId332" Type="http://schemas.openxmlformats.org/officeDocument/2006/relationships/image" Target="media/image155.wmf"/><Relationship Id="rId331" Type="http://schemas.openxmlformats.org/officeDocument/2006/relationships/oleObject" Target="embeddings/oleObject171.bin"/><Relationship Id="rId330" Type="http://schemas.openxmlformats.org/officeDocument/2006/relationships/image" Target="media/image154.wmf"/><Relationship Id="rId33" Type="http://schemas.openxmlformats.org/officeDocument/2006/relationships/oleObject" Target="embeddings/oleObject16.bin"/><Relationship Id="rId329" Type="http://schemas.openxmlformats.org/officeDocument/2006/relationships/oleObject" Target="embeddings/oleObject170.bin"/><Relationship Id="rId328" Type="http://schemas.openxmlformats.org/officeDocument/2006/relationships/image" Target="media/image153.wmf"/><Relationship Id="rId327" Type="http://schemas.openxmlformats.org/officeDocument/2006/relationships/oleObject" Target="embeddings/oleObject169.bin"/><Relationship Id="rId326" Type="http://schemas.openxmlformats.org/officeDocument/2006/relationships/image" Target="media/image152.wmf"/><Relationship Id="rId325" Type="http://schemas.openxmlformats.org/officeDocument/2006/relationships/oleObject" Target="embeddings/oleObject168.bin"/><Relationship Id="rId324" Type="http://schemas.openxmlformats.org/officeDocument/2006/relationships/image" Target="media/image151.wmf"/><Relationship Id="rId323" Type="http://schemas.openxmlformats.org/officeDocument/2006/relationships/oleObject" Target="embeddings/oleObject167.bin"/><Relationship Id="rId322" Type="http://schemas.openxmlformats.org/officeDocument/2006/relationships/image" Target="media/image150.wmf"/><Relationship Id="rId321" Type="http://schemas.openxmlformats.org/officeDocument/2006/relationships/oleObject" Target="embeddings/oleObject166.bin"/><Relationship Id="rId320" Type="http://schemas.openxmlformats.org/officeDocument/2006/relationships/oleObject" Target="embeddings/oleObject165.bin"/><Relationship Id="rId32" Type="http://schemas.openxmlformats.org/officeDocument/2006/relationships/oleObject" Target="embeddings/oleObject15.bin"/><Relationship Id="rId319" Type="http://schemas.openxmlformats.org/officeDocument/2006/relationships/oleObject" Target="embeddings/oleObject164.bin"/><Relationship Id="rId318" Type="http://schemas.openxmlformats.org/officeDocument/2006/relationships/oleObject" Target="embeddings/oleObject163.bin"/><Relationship Id="rId317" Type="http://schemas.openxmlformats.org/officeDocument/2006/relationships/image" Target="media/image149.wmf"/><Relationship Id="rId316" Type="http://schemas.openxmlformats.org/officeDocument/2006/relationships/oleObject" Target="embeddings/oleObject162.bin"/><Relationship Id="rId315" Type="http://schemas.openxmlformats.org/officeDocument/2006/relationships/image" Target="media/image148.wmf"/><Relationship Id="rId314" Type="http://schemas.openxmlformats.org/officeDocument/2006/relationships/oleObject" Target="embeddings/oleObject161.bin"/><Relationship Id="rId313" Type="http://schemas.openxmlformats.org/officeDocument/2006/relationships/image" Target="media/image147.wmf"/><Relationship Id="rId312" Type="http://schemas.openxmlformats.org/officeDocument/2006/relationships/oleObject" Target="embeddings/oleObject160.bin"/><Relationship Id="rId311" Type="http://schemas.openxmlformats.org/officeDocument/2006/relationships/image" Target="media/image146.wmf"/><Relationship Id="rId310" Type="http://schemas.openxmlformats.org/officeDocument/2006/relationships/oleObject" Target="embeddings/oleObject159.bin"/><Relationship Id="rId31" Type="http://schemas.openxmlformats.org/officeDocument/2006/relationships/oleObject" Target="embeddings/oleObject14.bin"/><Relationship Id="rId309" Type="http://schemas.openxmlformats.org/officeDocument/2006/relationships/oleObject" Target="embeddings/oleObject158.bin"/><Relationship Id="rId308" Type="http://schemas.openxmlformats.org/officeDocument/2006/relationships/oleObject" Target="embeddings/oleObject157.bin"/><Relationship Id="rId307" Type="http://schemas.openxmlformats.org/officeDocument/2006/relationships/image" Target="media/image145.wmf"/><Relationship Id="rId306" Type="http://schemas.openxmlformats.org/officeDocument/2006/relationships/oleObject" Target="embeddings/oleObject156.bin"/><Relationship Id="rId305" Type="http://schemas.openxmlformats.org/officeDocument/2006/relationships/image" Target="media/image144.wmf"/><Relationship Id="rId304" Type="http://schemas.openxmlformats.org/officeDocument/2006/relationships/oleObject" Target="embeddings/oleObject155.bin"/><Relationship Id="rId303" Type="http://schemas.openxmlformats.org/officeDocument/2006/relationships/image" Target="media/image143.wmf"/><Relationship Id="rId302" Type="http://schemas.openxmlformats.org/officeDocument/2006/relationships/oleObject" Target="embeddings/oleObject154.bin"/><Relationship Id="rId301" Type="http://schemas.openxmlformats.org/officeDocument/2006/relationships/image" Target="media/image142.wmf"/><Relationship Id="rId300" Type="http://schemas.openxmlformats.org/officeDocument/2006/relationships/oleObject" Target="embeddings/oleObject153.bin"/><Relationship Id="rId30" Type="http://schemas.openxmlformats.org/officeDocument/2006/relationships/image" Target="media/image11.wmf"/><Relationship Id="rId3" Type="http://schemas.openxmlformats.org/officeDocument/2006/relationships/footnotes" Target="footnotes.xml"/><Relationship Id="rId299" Type="http://schemas.openxmlformats.org/officeDocument/2006/relationships/image" Target="media/image141.wmf"/><Relationship Id="rId298" Type="http://schemas.openxmlformats.org/officeDocument/2006/relationships/oleObject" Target="embeddings/oleObject152.bin"/><Relationship Id="rId297" Type="http://schemas.openxmlformats.org/officeDocument/2006/relationships/image" Target="media/image140.wmf"/><Relationship Id="rId296" Type="http://schemas.openxmlformats.org/officeDocument/2006/relationships/oleObject" Target="embeddings/oleObject151.bin"/><Relationship Id="rId295" Type="http://schemas.openxmlformats.org/officeDocument/2006/relationships/image" Target="media/image139.wmf"/><Relationship Id="rId294" Type="http://schemas.openxmlformats.org/officeDocument/2006/relationships/oleObject" Target="embeddings/oleObject150.bin"/><Relationship Id="rId293" Type="http://schemas.openxmlformats.org/officeDocument/2006/relationships/image" Target="media/image138.wmf"/><Relationship Id="rId292" Type="http://schemas.openxmlformats.org/officeDocument/2006/relationships/oleObject" Target="embeddings/oleObject149.bin"/><Relationship Id="rId291" Type="http://schemas.openxmlformats.org/officeDocument/2006/relationships/image" Target="media/image137.wmf"/><Relationship Id="rId290" Type="http://schemas.openxmlformats.org/officeDocument/2006/relationships/oleObject" Target="embeddings/oleObject148.bin"/><Relationship Id="rId29" Type="http://schemas.openxmlformats.org/officeDocument/2006/relationships/oleObject" Target="embeddings/oleObject13.bin"/><Relationship Id="rId289" Type="http://schemas.openxmlformats.org/officeDocument/2006/relationships/image" Target="media/image136.wmf"/><Relationship Id="rId288" Type="http://schemas.openxmlformats.org/officeDocument/2006/relationships/oleObject" Target="embeddings/oleObject147.bin"/><Relationship Id="rId287" Type="http://schemas.openxmlformats.org/officeDocument/2006/relationships/image" Target="media/image135.wmf"/><Relationship Id="rId286" Type="http://schemas.openxmlformats.org/officeDocument/2006/relationships/oleObject" Target="embeddings/oleObject146.bin"/><Relationship Id="rId285" Type="http://schemas.openxmlformats.org/officeDocument/2006/relationships/image" Target="media/image134.wmf"/><Relationship Id="rId284" Type="http://schemas.openxmlformats.org/officeDocument/2006/relationships/oleObject" Target="embeddings/oleObject145.bin"/><Relationship Id="rId283" Type="http://schemas.openxmlformats.org/officeDocument/2006/relationships/image" Target="media/image133.wmf"/><Relationship Id="rId282" Type="http://schemas.openxmlformats.org/officeDocument/2006/relationships/oleObject" Target="embeddings/oleObject144.bin"/><Relationship Id="rId281" Type="http://schemas.openxmlformats.org/officeDocument/2006/relationships/image" Target="media/image132.wmf"/><Relationship Id="rId280" Type="http://schemas.openxmlformats.org/officeDocument/2006/relationships/oleObject" Target="embeddings/oleObject143.bin"/><Relationship Id="rId28" Type="http://schemas.openxmlformats.org/officeDocument/2006/relationships/image" Target="media/image10.wmf"/><Relationship Id="rId279" Type="http://schemas.openxmlformats.org/officeDocument/2006/relationships/image" Target="media/image131.wmf"/><Relationship Id="rId278" Type="http://schemas.openxmlformats.org/officeDocument/2006/relationships/oleObject" Target="embeddings/oleObject142.bin"/><Relationship Id="rId277" Type="http://schemas.openxmlformats.org/officeDocument/2006/relationships/image" Target="media/image130.wmf"/><Relationship Id="rId276" Type="http://schemas.openxmlformats.org/officeDocument/2006/relationships/oleObject" Target="embeddings/oleObject141.bin"/><Relationship Id="rId275" Type="http://schemas.openxmlformats.org/officeDocument/2006/relationships/image" Target="media/image129.wmf"/><Relationship Id="rId274" Type="http://schemas.openxmlformats.org/officeDocument/2006/relationships/oleObject" Target="embeddings/oleObject140.bin"/><Relationship Id="rId273" Type="http://schemas.openxmlformats.org/officeDocument/2006/relationships/image" Target="media/image128.png"/><Relationship Id="rId272" Type="http://schemas.openxmlformats.org/officeDocument/2006/relationships/image" Target="media/image127.wmf"/><Relationship Id="rId271" Type="http://schemas.openxmlformats.org/officeDocument/2006/relationships/oleObject" Target="embeddings/oleObject139.bin"/><Relationship Id="rId270" Type="http://schemas.openxmlformats.org/officeDocument/2006/relationships/image" Target="media/image126.wmf"/><Relationship Id="rId27" Type="http://schemas.openxmlformats.org/officeDocument/2006/relationships/oleObject" Target="embeddings/oleObject12.bin"/><Relationship Id="rId269" Type="http://schemas.openxmlformats.org/officeDocument/2006/relationships/oleObject" Target="embeddings/oleObject138.bin"/><Relationship Id="rId268" Type="http://schemas.openxmlformats.org/officeDocument/2006/relationships/image" Target="media/image125.wmf"/><Relationship Id="rId267" Type="http://schemas.openxmlformats.org/officeDocument/2006/relationships/oleObject" Target="embeddings/oleObject137.bin"/><Relationship Id="rId266" Type="http://schemas.openxmlformats.org/officeDocument/2006/relationships/image" Target="media/image124.wmf"/><Relationship Id="rId265" Type="http://schemas.openxmlformats.org/officeDocument/2006/relationships/oleObject" Target="embeddings/oleObject136.bin"/><Relationship Id="rId264" Type="http://schemas.openxmlformats.org/officeDocument/2006/relationships/image" Target="media/image123.wmf"/><Relationship Id="rId263" Type="http://schemas.openxmlformats.org/officeDocument/2006/relationships/oleObject" Target="embeddings/oleObject135.bin"/><Relationship Id="rId262" Type="http://schemas.openxmlformats.org/officeDocument/2006/relationships/image" Target="media/image122.wmf"/><Relationship Id="rId261" Type="http://schemas.openxmlformats.org/officeDocument/2006/relationships/oleObject" Target="embeddings/oleObject134.bin"/><Relationship Id="rId260" Type="http://schemas.openxmlformats.org/officeDocument/2006/relationships/image" Target="media/image121.png"/><Relationship Id="rId26" Type="http://schemas.openxmlformats.org/officeDocument/2006/relationships/oleObject" Target="embeddings/oleObject11.bin"/><Relationship Id="rId259" Type="http://schemas.openxmlformats.org/officeDocument/2006/relationships/image" Target="media/image120.wmf"/><Relationship Id="rId258" Type="http://schemas.openxmlformats.org/officeDocument/2006/relationships/oleObject" Target="embeddings/oleObject133.bin"/><Relationship Id="rId257" Type="http://schemas.openxmlformats.org/officeDocument/2006/relationships/image" Target="media/image119.wmf"/><Relationship Id="rId256" Type="http://schemas.openxmlformats.org/officeDocument/2006/relationships/oleObject" Target="embeddings/oleObject132.bin"/><Relationship Id="rId255" Type="http://schemas.openxmlformats.org/officeDocument/2006/relationships/image" Target="media/image118.wmf"/><Relationship Id="rId254" Type="http://schemas.openxmlformats.org/officeDocument/2006/relationships/oleObject" Target="embeddings/oleObject131.bin"/><Relationship Id="rId253" Type="http://schemas.openxmlformats.org/officeDocument/2006/relationships/image" Target="media/image117.wmf"/><Relationship Id="rId252" Type="http://schemas.openxmlformats.org/officeDocument/2006/relationships/oleObject" Target="embeddings/oleObject130.bin"/><Relationship Id="rId251" Type="http://schemas.openxmlformats.org/officeDocument/2006/relationships/image" Target="media/image116.wmf"/><Relationship Id="rId250" Type="http://schemas.openxmlformats.org/officeDocument/2006/relationships/oleObject" Target="embeddings/oleObject129.bin"/><Relationship Id="rId25" Type="http://schemas.openxmlformats.org/officeDocument/2006/relationships/image" Target="media/image9.wmf"/><Relationship Id="rId249" Type="http://schemas.openxmlformats.org/officeDocument/2006/relationships/image" Target="media/image115.wmf"/><Relationship Id="rId248" Type="http://schemas.openxmlformats.org/officeDocument/2006/relationships/oleObject" Target="embeddings/oleObject128.bin"/><Relationship Id="rId247" Type="http://schemas.openxmlformats.org/officeDocument/2006/relationships/image" Target="media/image114.wmf"/><Relationship Id="rId246" Type="http://schemas.openxmlformats.org/officeDocument/2006/relationships/oleObject" Target="embeddings/oleObject127.bin"/><Relationship Id="rId245" Type="http://schemas.openxmlformats.org/officeDocument/2006/relationships/oleObject" Target="embeddings/oleObject126.bin"/><Relationship Id="rId244" Type="http://schemas.openxmlformats.org/officeDocument/2006/relationships/oleObject" Target="embeddings/oleObject125.bin"/><Relationship Id="rId243" Type="http://schemas.openxmlformats.org/officeDocument/2006/relationships/oleObject" Target="embeddings/oleObject124.bin"/><Relationship Id="rId242" Type="http://schemas.openxmlformats.org/officeDocument/2006/relationships/image" Target="media/image113.wmf"/><Relationship Id="rId241" Type="http://schemas.openxmlformats.org/officeDocument/2006/relationships/oleObject" Target="embeddings/oleObject123.bin"/><Relationship Id="rId240" Type="http://schemas.openxmlformats.org/officeDocument/2006/relationships/image" Target="media/image112.wmf"/><Relationship Id="rId24" Type="http://schemas.openxmlformats.org/officeDocument/2006/relationships/oleObject" Target="embeddings/oleObject10.bin"/><Relationship Id="rId239" Type="http://schemas.openxmlformats.org/officeDocument/2006/relationships/oleObject" Target="embeddings/oleObject122.bin"/><Relationship Id="rId238" Type="http://schemas.openxmlformats.org/officeDocument/2006/relationships/image" Target="media/image111.wmf"/><Relationship Id="rId237" Type="http://schemas.openxmlformats.org/officeDocument/2006/relationships/oleObject" Target="embeddings/oleObject121.bin"/><Relationship Id="rId236" Type="http://schemas.openxmlformats.org/officeDocument/2006/relationships/oleObject" Target="embeddings/oleObject120.bin"/><Relationship Id="rId235" Type="http://schemas.openxmlformats.org/officeDocument/2006/relationships/image" Target="media/image110.wmf"/><Relationship Id="rId234" Type="http://schemas.openxmlformats.org/officeDocument/2006/relationships/oleObject" Target="embeddings/oleObject119.bin"/><Relationship Id="rId233" Type="http://schemas.openxmlformats.org/officeDocument/2006/relationships/image" Target="media/image109.wmf"/><Relationship Id="rId232" Type="http://schemas.openxmlformats.org/officeDocument/2006/relationships/oleObject" Target="embeddings/oleObject118.bin"/><Relationship Id="rId231" Type="http://schemas.openxmlformats.org/officeDocument/2006/relationships/image" Target="media/image108.wmf"/><Relationship Id="rId230" Type="http://schemas.openxmlformats.org/officeDocument/2006/relationships/oleObject" Target="embeddings/oleObject117.bin"/><Relationship Id="rId23" Type="http://schemas.openxmlformats.org/officeDocument/2006/relationships/image" Target="media/image8.wmf"/><Relationship Id="rId229" Type="http://schemas.openxmlformats.org/officeDocument/2006/relationships/image" Target="media/image107.wmf"/><Relationship Id="rId228" Type="http://schemas.openxmlformats.org/officeDocument/2006/relationships/oleObject" Target="embeddings/oleObject116.bin"/><Relationship Id="rId227" Type="http://schemas.openxmlformats.org/officeDocument/2006/relationships/image" Target="media/image106.wmf"/><Relationship Id="rId226" Type="http://schemas.openxmlformats.org/officeDocument/2006/relationships/oleObject" Target="embeddings/oleObject115.bin"/><Relationship Id="rId225" Type="http://schemas.openxmlformats.org/officeDocument/2006/relationships/image" Target="media/image105.wmf"/><Relationship Id="rId224" Type="http://schemas.openxmlformats.org/officeDocument/2006/relationships/oleObject" Target="embeddings/oleObject114.bin"/><Relationship Id="rId223" Type="http://schemas.openxmlformats.org/officeDocument/2006/relationships/image" Target="media/image104.wmf"/><Relationship Id="rId222" Type="http://schemas.openxmlformats.org/officeDocument/2006/relationships/oleObject" Target="embeddings/oleObject113.bin"/><Relationship Id="rId221" Type="http://schemas.openxmlformats.org/officeDocument/2006/relationships/image" Target="media/image103.wmf"/><Relationship Id="rId220" Type="http://schemas.openxmlformats.org/officeDocument/2006/relationships/oleObject" Target="embeddings/oleObject112.bin"/><Relationship Id="rId22" Type="http://schemas.openxmlformats.org/officeDocument/2006/relationships/oleObject" Target="embeddings/oleObject9.bin"/><Relationship Id="rId219" Type="http://schemas.openxmlformats.org/officeDocument/2006/relationships/image" Target="media/image102.wmf"/><Relationship Id="rId218" Type="http://schemas.openxmlformats.org/officeDocument/2006/relationships/oleObject" Target="embeddings/oleObject111.bin"/><Relationship Id="rId217" Type="http://schemas.openxmlformats.org/officeDocument/2006/relationships/image" Target="media/image101.wmf"/><Relationship Id="rId216" Type="http://schemas.openxmlformats.org/officeDocument/2006/relationships/oleObject" Target="embeddings/oleObject110.bin"/><Relationship Id="rId215" Type="http://schemas.openxmlformats.org/officeDocument/2006/relationships/image" Target="media/image100.wmf"/><Relationship Id="rId214" Type="http://schemas.openxmlformats.org/officeDocument/2006/relationships/oleObject" Target="embeddings/oleObject109.bin"/><Relationship Id="rId213" Type="http://schemas.openxmlformats.org/officeDocument/2006/relationships/image" Target="media/image99.wmf"/><Relationship Id="rId212" Type="http://schemas.openxmlformats.org/officeDocument/2006/relationships/oleObject" Target="embeddings/oleObject108.bin"/><Relationship Id="rId211" Type="http://schemas.openxmlformats.org/officeDocument/2006/relationships/image" Target="media/image98.wmf"/><Relationship Id="rId210" Type="http://schemas.openxmlformats.org/officeDocument/2006/relationships/oleObject" Target="embeddings/oleObject107.bin"/><Relationship Id="rId21" Type="http://schemas.openxmlformats.org/officeDocument/2006/relationships/oleObject" Target="embeddings/oleObject8.bin"/><Relationship Id="rId209" Type="http://schemas.openxmlformats.org/officeDocument/2006/relationships/oleObject" Target="embeddings/oleObject106.bin"/><Relationship Id="rId208" Type="http://schemas.openxmlformats.org/officeDocument/2006/relationships/oleObject" Target="embeddings/oleObject105.bin"/><Relationship Id="rId207" Type="http://schemas.openxmlformats.org/officeDocument/2006/relationships/image" Target="media/image97.wmf"/><Relationship Id="rId206" Type="http://schemas.openxmlformats.org/officeDocument/2006/relationships/oleObject" Target="embeddings/oleObject104.bin"/><Relationship Id="rId205" Type="http://schemas.openxmlformats.org/officeDocument/2006/relationships/oleObject" Target="embeddings/oleObject103.bin"/><Relationship Id="rId204" Type="http://schemas.openxmlformats.org/officeDocument/2006/relationships/image" Target="media/image96.wmf"/><Relationship Id="rId203" Type="http://schemas.openxmlformats.org/officeDocument/2006/relationships/oleObject" Target="embeddings/oleObject102.bin"/><Relationship Id="rId202" Type="http://schemas.openxmlformats.org/officeDocument/2006/relationships/image" Target="media/image95.wmf"/><Relationship Id="rId201" Type="http://schemas.openxmlformats.org/officeDocument/2006/relationships/oleObject" Target="embeddings/oleObject101.bin"/><Relationship Id="rId200" Type="http://schemas.openxmlformats.org/officeDocument/2006/relationships/image" Target="media/image94.wmf"/><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oleObject" Target="embeddings/oleObject100.bin"/><Relationship Id="rId198" Type="http://schemas.openxmlformats.org/officeDocument/2006/relationships/image" Target="media/image93.wmf"/><Relationship Id="rId197" Type="http://schemas.openxmlformats.org/officeDocument/2006/relationships/oleObject" Target="embeddings/oleObject99.bin"/><Relationship Id="rId196" Type="http://schemas.openxmlformats.org/officeDocument/2006/relationships/image" Target="media/image92.wmf"/><Relationship Id="rId195" Type="http://schemas.openxmlformats.org/officeDocument/2006/relationships/oleObject" Target="embeddings/oleObject98.bin"/><Relationship Id="rId194" Type="http://schemas.openxmlformats.org/officeDocument/2006/relationships/image" Target="media/image91.wmf"/><Relationship Id="rId193" Type="http://schemas.openxmlformats.org/officeDocument/2006/relationships/oleObject" Target="embeddings/oleObject97.bin"/><Relationship Id="rId192" Type="http://schemas.openxmlformats.org/officeDocument/2006/relationships/image" Target="media/image90.wmf"/><Relationship Id="rId191" Type="http://schemas.openxmlformats.org/officeDocument/2006/relationships/oleObject" Target="embeddings/oleObject96.bin"/><Relationship Id="rId190" Type="http://schemas.openxmlformats.org/officeDocument/2006/relationships/image" Target="media/image89.wmf"/><Relationship Id="rId19" Type="http://schemas.openxmlformats.org/officeDocument/2006/relationships/image" Target="media/image7.wmf"/><Relationship Id="rId189" Type="http://schemas.openxmlformats.org/officeDocument/2006/relationships/oleObject" Target="embeddings/oleObject95.bin"/><Relationship Id="rId188" Type="http://schemas.openxmlformats.org/officeDocument/2006/relationships/image" Target="media/image88.wmf"/><Relationship Id="rId187" Type="http://schemas.openxmlformats.org/officeDocument/2006/relationships/oleObject" Target="embeddings/oleObject94.bin"/><Relationship Id="rId186" Type="http://schemas.openxmlformats.org/officeDocument/2006/relationships/image" Target="media/image87.wmf"/><Relationship Id="rId185" Type="http://schemas.openxmlformats.org/officeDocument/2006/relationships/oleObject" Target="embeddings/oleObject93.bin"/><Relationship Id="rId184" Type="http://schemas.openxmlformats.org/officeDocument/2006/relationships/image" Target="media/image86.wmf"/><Relationship Id="rId183" Type="http://schemas.openxmlformats.org/officeDocument/2006/relationships/oleObject" Target="embeddings/oleObject92.bin"/><Relationship Id="rId182" Type="http://schemas.openxmlformats.org/officeDocument/2006/relationships/image" Target="media/image85.wmf"/><Relationship Id="rId181" Type="http://schemas.openxmlformats.org/officeDocument/2006/relationships/oleObject" Target="embeddings/oleObject91.bin"/><Relationship Id="rId180" Type="http://schemas.openxmlformats.org/officeDocument/2006/relationships/image" Target="media/image84.wmf"/><Relationship Id="rId18" Type="http://schemas.openxmlformats.org/officeDocument/2006/relationships/oleObject" Target="embeddings/oleObject6.bin"/><Relationship Id="rId179" Type="http://schemas.openxmlformats.org/officeDocument/2006/relationships/oleObject" Target="embeddings/oleObject90.bin"/><Relationship Id="rId178" Type="http://schemas.openxmlformats.org/officeDocument/2006/relationships/image" Target="media/image83.wmf"/><Relationship Id="rId177" Type="http://schemas.openxmlformats.org/officeDocument/2006/relationships/oleObject" Target="embeddings/oleObject89.bin"/><Relationship Id="rId176" Type="http://schemas.openxmlformats.org/officeDocument/2006/relationships/image" Target="media/image82.wmf"/><Relationship Id="rId175" Type="http://schemas.openxmlformats.org/officeDocument/2006/relationships/oleObject" Target="embeddings/oleObject88.bin"/><Relationship Id="rId174" Type="http://schemas.openxmlformats.org/officeDocument/2006/relationships/image" Target="media/image81.wmf"/><Relationship Id="rId173" Type="http://schemas.openxmlformats.org/officeDocument/2006/relationships/oleObject" Target="embeddings/oleObject87.bin"/><Relationship Id="rId172" Type="http://schemas.openxmlformats.org/officeDocument/2006/relationships/image" Target="media/image80.wmf"/><Relationship Id="rId171" Type="http://schemas.openxmlformats.org/officeDocument/2006/relationships/oleObject" Target="embeddings/oleObject86.bin"/><Relationship Id="rId170" Type="http://schemas.openxmlformats.org/officeDocument/2006/relationships/oleObject" Target="embeddings/oleObject85.bin"/><Relationship Id="rId17" Type="http://schemas.openxmlformats.org/officeDocument/2006/relationships/image" Target="media/image6.wmf"/><Relationship Id="rId169" Type="http://schemas.openxmlformats.org/officeDocument/2006/relationships/oleObject" Target="embeddings/oleObject84.bin"/><Relationship Id="rId168" Type="http://schemas.openxmlformats.org/officeDocument/2006/relationships/image" Target="media/image79.wmf"/><Relationship Id="rId167" Type="http://schemas.openxmlformats.org/officeDocument/2006/relationships/oleObject" Target="embeddings/oleObject83.bin"/><Relationship Id="rId166" Type="http://schemas.openxmlformats.org/officeDocument/2006/relationships/image" Target="media/image78.wmf"/><Relationship Id="rId165" Type="http://schemas.openxmlformats.org/officeDocument/2006/relationships/oleObject" Target="embeddings/oleObject82.bin"/><Relationship Id="rId164" Type="http://schemas.openxmlformats.org/officeDocument/2006/relationships/image" Target="media/image77.wmf"/><Relationship Id="rId163" Type="http://schemas.openxmlformats.org/officeDocument/2006/relationships/oleObject" Target="embeddings/oleObject81.bin"/><Relationship Id="rId162" Type="http://schemas.openxmlformats.org/officeDocument/2006/relationships/image" Target="media/image76.wmf"/><Relationship Id="rId161" Type="http://schemas.openxmlformats.org/officeDocument/2006/relationships/oleObject" Target="embeddings/oleObject80.bin"/><Relationship Id="rId160" Type="http://schemas.openxmlformats.org/officeDocument/2006/relationships/image" Target="media/image75.wmf"/><Relationship Id="rId16" Type="http://schemas.openxmlformats.org/officeDocument/2006/relationships/oleObject" Target="embeddings/oleObject5.bin"/><Relationship Id="rId159" Type="http://schemas.openxmlformats.org/officeDocument/2006/relationships/oleObject" Target="embeddings/oleObject79.bin"/><Relationship Id="rId158" Type="http://schemas.openxmlformats.org/officeDocument/2006/relationships/image" Target="media/image74.wmf"/><Relationship Id="rId157" Type="http://schemas.openxmlformats.org/officeDocument/2006/relationships/oleObject" Target="embeddings/oleObject78.bin"/><Relationship Id="rId156" Type="http://schemas.openxmlformats.org/officeDocument/2006/relationships/image" Target="media/image73.wmf"/><Relationship Id="rId155" Type="http://schemas.openxmlformats.org/officeDocument/2006/relationships/oleObject" Target="embeddings/oleObject77.bin"/><Relationship Id="rId154" Type="http://schemas.openxmlformats.org/officeDocument/2006/relationships/image" Target="media/image72.wmf"/><Relationship Id="rId153" Type="http://schemas.openxmlformats.org/officeDocument/2006/relationships/oleObject" Target="embeddings/oleObject76.bin"/><Relationship Id="rId152" Type="http://schemas.microsoft.com/office/2007/relationships/hdphoto" Target="media/image71.wdp"/><Relationship Id="rId151" Type="http://schemas.openxmlformats.org/officeDocument/2006/relationships/image" Target="media/image70.png"/><Relationship Id="rId150" Type="http://schemas.openxmlformats.org/officeDocument/2006/relationships/image" Target="media/image69.png"/><Relationship Id="rId15" Type="http://schemas.openxmlformats.org/officeDocument/2006/relationships/image" Target="media/image5.wmf"/><Relationship Id="rId149" Type="http://schemas.openxmlformats.org/officeDocument/2006/relationships/image" Target="media/image68.wmf"/><Relationship Id="rId148" Type="http://schemas.openxmlformats.org/officeDocument/2006/relationships/oleObject" Target="embeddings/oleObject75.bin"/><Relationship Id="rId147" Type="http://schemas.openxmlformats.org/officeDocument/2006/relationships/image" Target="media/image67.wmf"/><Relationship Id="rId146" Type="http://schemas.openxmlformats.org/officeDocument/2006/relationships/oleObject" Target="embeddings/oleObject74.bin"/><Relationship Id="rId145" Type="http://schemas.openxmlformats.org/officeDocument/2006/relationships/image" Target="media/image66.wmf"/><Relationship Id="rId144" Type="http://schemas.openxmlformats.org/officeDocument/2006/relationships/oleObject" Target="embeddings/oleObject73.bin"/><Relationship Id="rId143" Type="http://schemas.openxmlformats.org/officeDocument/2006/relationships/image" Target="media/image65.wmf"/><Relationship Id="rId142" Type="http://schemas.openxmlformats.org/officeDocument/2006/relationships/oleObject" Target="embeddings/oleObject72.bin"/><Relationship Id="rId141" Type="http://schemas.openxmlformats.org/officeDocument/2006/relationships/image" Target="media/image64.wmf"/><Relationship Id="rId140" Type="http://schemas.openxmlformats.org/officeDocument/2006/relationships/oleObject" Target="embeddings/oleObject71.bin"/><Relationship Id="rId14" Type="http://schemas.openxmlformats.org/officeDocument/2006/relationships/oleObject" Target="embeddings/oleObject4.bin"/><Relationship Id="rId139" Type="http://schemas.openxmlformats.org/officeDocument/2006/relationships/image" Target="media/image63.wmf"/><Relationship Id="rId138" Type="http://schemas.openxmlformats.org/officeDocument/2006/relationships/oleObject" Target="embeddings/oleObject70.bin"/><Relationship Id="rId137" Type="http://schemas.openxmlformats.org/officeDocument/2006/relationships/image" Target="media/image62.wmf"/><Relationship Id="rId136" Type="http://schemas.openxmlformats.org/officeDocument/2006/relationships/oleObject" Target="embeddings/oleObject69.bin"/><Relationship Id="rId135" Type="http://schemas.openxmlformats.org/officeDocument/2006/relationships/image" Target="media/image61.wmf"/><Relationship Id="rId134" Type="http://schemas.openxmlformats.org/officeDocument/2006/relationships/oleObject" Target="embeddings/oleObject68.bin"/><Relationship Id="rId133" Type="http://schemas.openxmlformats.org/officeDocument/2006/relationships/image" Target="media/image60.wmf"/><Relationship Id="rId132" Type="http://schemas.openxmlformats.org/officeDocument/2006/relationships/oleObject" Target="embeddings/oleObject67.bin"/><Relationship Id="rId131" Type="http://schemas.openxmlformats.org/officeDocument/2006/relationships/image" Target="media/image59.wmf"/><Relationship Id="rId130" Type="http://schemas.openxmlformats.org/officeDocument/2006/relationships/oleObject" Target="embeddings/oleObject66.bin"/><Relationship Id="rId13" Type="http://schemas.openxmlformats.org/officeDocument/2006/relationships/image" Target="media/image4.wmf"/><Relationship Id="rId129" Type="http://schemas.openxmlformats.org/officeDocument/2006/relationships/image" Target="media/image58.wmf"/><Relationship Id="rId128" Type="http://schemas.openxmlformats.org/officeDocument/2006/relationships/oleObject" Target="embeddings/oleObject65.bin"/><Relationship Id="rId127" Type="http://schemas.openxmlformats.org/officeDocument/2006/relationships/image" Target="media/image57.wmf"/><Relationship Id="rId126" Type="http://schemas.openxmlformats.org/officeDocument/2006/relationships/oleObject" Target="embeddings/oleObject64.bin"/><Relationship Id="rId125" Type="http://schemas.openxmlformats.org/officeDocument/2006/relationships/image" Target="media/image56.wmf"/><Relationship Id="rId124" Type="http://schemas.openxmlformats.org/officeDocument/2006/relationships/oleObject" Target="embeddings/oleObject63.bin"/><Relationship Id="rId123" Type="http://schemas.openxmlformats.org/officeDocument/2006/relationships/oleObject" Target="embeddings/oleObject62.bin"/><Relationship Id="rId122" Type="http://schemas.openxmlformats.org/officeDocument/2006/relationships/image" Target="media/image55.wmf"/><Relationship Id="rId121" Type="http://schemas.openxmlformats.org/officeDocument/2006/relationships/oleObject" Target="embeddings/oleObject61.bin"/><Relationship Id="rId120" Type="http://schemas.openxmlformats.org/officeDocument/2006/relationships/image" Target="media/image54.wmf"/><Relationship Id="rId12" Type="http://schemas.openxmlformats.org/officeDocument/2006/relationships/oleObject" Target="embeddings/oleObject3.bin"/><Relationship Id="rId119" Type="http://schemas.openxmlformats.org/officeDocument/2006/relationships/oleObject" Target="embeddings/oleObject60.bin"/><Relationship Id="rId118" Type="http://schemas.openxmlformats.org/officeDocument/2006/relationships/image" Target="media/image53.wmf"/><Relationship Id="rId117" Type="http://schemas.openxmlformats.org/officeDocument/2006/relationships/oleObject" Target="embeddings/oleObject59.bin"/><Relationship Id="rId116" Type="http://schemas.openxmlformats.org/officeDocument/2006/relationships/image" Target="media/image52.wmf"/><Relationship Id="rId115" Type="http://schemas.openxmlformats.org/officeDocument/2006/relationships/oleObject" Target="embeddings/oleObject58.bin"/><Relationship Id="rId114" Type="http://schemas.openxmlformats.org/officeDocument/2006/relationships/image" Target="media/image51.wmf"/><Relationship Id="rId113" Type="http://schemas.openxmlformats.org/officeDocument/2006/relationships/oleObject" Target="embeddings/oleObject57.bin"/><Relationship Id="rId112" Type="http://schemas.openxmlformats.org/officeDocument/2006/relationships/image" Target="media/image50.wmf"/><Relationship Id="rId111" Type="http://schemas.openxmlformats.org/officeDocument/2006/relationships/oleObject" Target="embeddings/oleObject56.bin"/><Relationship Id="rId110" Type="http://schemas.openxmlformats.org/officeDocument/2006/relationships/image" Target="media/image49.wmf"/><Relationship Id="rId11" Type="http://schemas.openxmlformats.org/officeDocument/2006/relationships/image" Target="media/image3.wmf"/><Relationship Id="rId109" Type="http://schemas.openxmlformats.org/officeDocument/2006/relationships/oleObject" Target="embeddings/oleObject55.bin"/><Relationship Id="rId108" Type="http://schemas.openxmlformats.org/officeDocument/2006/relationships/image" Target="media/image48.wmf"/><Relationship Id="rId107" Type="http://schemas.openxmlformats.org/officeDocument/2006/relationships/oleObject" Target="embeddings/oleObject54.bin"/><Relationship Id="rId106" Type="http://schemas.openxmlformats.org/officeDocument/2006/relationships/oleObject" Target="embeddings/oleObject53.bin"/><Relationship Id="rId105" Type="http://schemas.openxmlformats.org/officeDocument/2006/relationships/oleObject" Target="embeddings/oleObject52.bin"/><Relationship Id="rId104" Type="http://schemas.openxmlformats.org/officeDocument/2006/relationships/image" Target="media/image47.wmf"/><Relationship Id="rId103" Type="http://schemas.openxmlformats.org/officeDocument/2006/relationships/oleObject" Target="embeddings/oleObject51.bin"/><Relationship Id="rId102" Type="http://schemas.openxmlformats.org/officeDocument/2006/relationships/image" Target="media/image46.wmf"/><Relationship Id="rId101" Type="http://schemas.openxmlformats.org/officeDocument/2006/relationships/oleObject" Target="embeddings/oleObject50.bin"/><Relationship Id="rId100" Type="http://schemas.openxmlformats.org/officeDocument/2006/relationships/image" Target="media/image45.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BED44-90E4-4C85-A155-F24B97C5C942}">
  <ds:schemaRefs/>
</ds:datastoreItem>
</file>

<file path=docProps/app.xml><?xml version="1.0" encoding="utf-8"?>
<Properties xmlns="http://schemas.openxmlformats.org/officeDocument/2006/extended-properties" xmlns:vt="http://schemas.openxmlformats.org/officeDocument/2006/docPropsVTypes">
  <Template>Normal</Template>
  <Pages>16</Pages>
  <Words>5240</Words>
  <Characters>29871</Characters>
  <Lines>248</Lines>
  <Paragraphs>70</Paragraphs>
  <TotalTime>47</TotalTime>
  <ScaleCrop>false</ScaleCrop>
  <LinksUpToDate>false</LinksUpToDate>
  <CharactersWithSpaces>35041</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2024-10-17T04:57:00Z</dcterms:created>
  <dc:creator>VnTeach.Com</dc:creator>
  <cp:keywords>VnTeach.Com</cp:keywords>
  <cp:lastModifiedBy>Nguyet Anh</cp:lastModifiedBy>
  <cp:lastPrinted>2024-09-15T04:13:00Z</cp:lastPrinted>
  <dcterms:modified xsi:type="dcterms:W3CDTF">2025-02-28T02:47:45Z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1033-12.2.0.20323</vt:lpwstr>
  </property>
  <property fmtid="{D5CDD505-2E9C-101B-9397-08002B2CF9AE}" pid="4" name="ICV">
    <vt:lpwstr>90FD19514F94497EA9183B34B24FBD07_12</vt:lpwstr>
  </property>
</Properties>
</file>