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EE" w:rsidRPr="006B66C7" w:rsidRDefault="00F132EE" w:rsidP="00F132EE">
      <w:pPr>
        <w:jc w:val="right"/>
        <w:rPr>
          <w:rFonts w:ascii="Times New Roman" w:hAnsi="Times New Roman"/>
          <w:bCs/>
          <w:color w:val="000000"/>
          <w:sz w:val="26"/>
          <w:szCs w:val="26"/>
        </w:rPr>
      </w:pPr>
      <w:bookmarkStart w:id="0" w:name="30j0zll" w:colFirst="0" w:colLast="0"/>
      <w:bookmarkStart w:id="1" w:name="1fob9te" w:colFirst="0" w:colLast="0"/>
      <w:bookmarkStart w:id="2" w:name="gjdgxs" w:colFirst="0" w:colLast="0"/>
      <w:bookmarkEnd w:id="0"/>
      <w:bookmarkEnd w:id="1"/>
      <w:bookmarkEnd w:id="2"/>
      <w:r w:rsidRPr="006B66C7">
        <w:rPr>
          <w:rFonts w:ascii="Times New Roman" w:hAnsi="Times New Roman"/>
          <w:noProof/>
          <w:sz w:val="26"/>
          <w:szCs w:val="26"/>
          <w:lang w:val="en-US"/>
        </w:rPr>
        <mc:AlternateContent>
          <mc:Choice Requires="wps">
            <w:drawing>
              <wp:anchor distT="45720" distB="45720" distL="114300" distR="114300" simplePos="0" relativeHeight="251661312" behindDoc="0" locked="0" layoutInCell="1" allowOverlap="1" wp14:anchorId="3889143F" wp14:editId="7DDA8CA0">
                <wp:simplePos x="0" y="0"/>
                <wp:positionH relativeFrom="margin">
                  <wp:posOffset>3793490</wp:posOffset>
                </wp:positionH>
                <wp:positionV relativeFrom="paragraph">
                  <wp:posOffset>192405</wp:posOffset>
                </wp:positionV>
                <wp:extent cx="2597785" cy="1333500"/>
                <wp:effectExtent l="0" t="0" r="2222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333500"/>
                        </a:xfrm>
                        <a:prstGeom prst="rect">
                          <a:avLst/>
                        </a:prstGeom>
                        <a:solidFill>
                          <a:srgbClr val="FFFFFF"/>
                        </a:solidFill>
                        <a:ln w="9525">
                          <a:solidFill>
                            <a:srgbClr val="000000"/>
                          </a:solidFill>
                          <a:miter lim="800000"/>
                          <a:headEnd/>
                          <a:tailEnd/>
                        </a:ln>
                      </wps:spPr>
                      <wps:txbx>
                        <w:txbxContent>
                          <w:p w:rsidR="00F132EE" w:rsidRPr="0074784B" w:rsidRDefault="00F132EE" w:rsidP="00F132EE">
                            <w:pPr>
                              <w:jc w:val="center"/>
                              <w:rPr>
                                <w:rFonts w:ascii="Times New Roman" w:hAnsi="Times New Roman"/>
                                <w:b/>
                                <w:sz w:val="28"/>
                                <w:szCs w:val="28"/>
                              </w:rPr>
                            </w:pPr>
                            <w:r w:rsidRPr="0074784B">
                              <w:rPr>
                                <w:rFonts w:ascii="Times New Roman" w:hAnsi="Times New Roman"/>
                                <w:b/>
                                <w:sz w:val="28"/>
                                <w:szCs w:val="28"/>
                              </w:rPr>
                              <w:t>Người ký duyệt</w:t>
                            </w:r>
                          </w:p>
                          <w:p w:rsidR="00F132EE" w:rsidRPr="0074784B" w:rsidRDefault="00F132EE" w:rsidP="00F132EE">
                            <w:pPr>
                              <w:rPr>
                                <w:rFonts w:ascii="Times New Roman" w:hAnsi="Times New Roman"/>
                                <w:b/>
                                <w:sz w:val="28"/>
                                <w:szCs w:val="28"/>
                              </w:rPr>
                            </w:pPr>
                          </w:p>
                          <w:p w:rsidR="00F132EE" w:rsidRPr="0074784B" w:rsidRDefault="00F132EE" w:rsidP="00F132EE">
                            <w:pPr>
                              <w:rPr>
                                <w:rFonts w:ascii="Times New Roman" w:hAnsi="Times New Roman"/>
                                <w:b/>
                                <w:sz w:val="28"/>
                                <w:szCs w:val="28"/>
                              </w:rPr>
                            </w:pPr>
                            <w:r w:rsidRPr="0074784B">
                              <w:rPr>
                                <w:rFonts w:ascii="Times New Roman" w:hAnsi="Times New Roman"/>
                                <w:b/>
                                <w:sz w:val="28"/>
                                <w:szCs w:val="28"/>
                              </w:rPr>
                              <w:t xml:space="preserve">           </w:t>
                            </w:r>
                          </w:p>
                          <w:p w:rsidR="00F132EE" w:rsidRPr="0074784B" w:rsidRDefault="00F132EE" w:rsidP="00F132EE">
                            <w:pPr>
                              <w:jc w:val="center"/>
                              <w:rPr>
                                <w:rFonts w:ascii="Times New Roman" w:hAnsi="Times New Roman"/>
                                <w:b/>
                                <w:sz w:val="28"/>
                                <w:szCs w:val="28"/>
                              </w:rPr>
                            </w:pPr>
                            <w:r w:rsidRPr="0074784B">
                              <w:rPr>
                                <w:rFonts w:ascii="Times New Roman" w:hAnsi="Times New Roman"/>
                                <w:b/>
                                <w:sz w:val="28"/>
                                <w:szCs w:val="28"/>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89143F" id="_x0000_t202" coordsize="21600,21600" o:spt="202" path="m,l,21600r21600,l21600,xe">
                <v:stroke joinstyle="miter"/>
                <v:path gradientshapeok="t" o:connecttype="rect"/>
              </v:shapetype>
              <v:shape id="Text Box 217" o:spid="_x0000_s1026" type="#_x0000_t202" style="position:absolute;left:0;text-align:left;margin-left:298.7pt;margin-top:15.15pt;width:204.55pt;height:10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">
                <v:textbox>
                  <w:txbxContent>
                    <w:p w:rsidR="00F132EE" w:rsidRPr="0074784B" w:rsidRDefault="00F132EE" w:rsidP="00F132EE">
                      <w:pPr>
                        <w:jc w:val="center"/>
                        <w:rPr>
                          <w:rFonts w:ascii="Times New Roman" w:hAnsi="Times New Roman"/>
                          <w:b/>
                          <w:sz w:val="28"/>
                          <w:szCs w:val="28"/>
                        </w:rPr>
                      </w:pPr>
                      <w:r w:rsidRPr="0074784B">
                        <w:rPr>
                          <w:rFonts w:ascii="Times New Roman" w:hAnsi="Times New Roman"/>
                          <w:b/>
                          <w:sz w:val="28"/>
                          <w:szCs w:val="28"/>
                        </w:rPr>
                        <w:t>Người ký duyệt</w:t>
                      </w:r>
                    </w:p>
                    <w:p w:rsidR="00F132EE" w:rsidRPr="0074784B" w:rsidRDefault="00F132EE" w:rsidP="00F132EE">
                      <w:pPr>
                        <w:rPr>
                          <w:rFonts w:ascii="Times New Roman" w:hAnsi="Times New Roman"/>
                          <w:b/>
                          <w:sz w:val="28"/>
                          <w:szCs w:val="28"/>
                        </w:rPr>
                      </w:pPr>
                    </w:p>
                    <w:p w:rsidR="00F132EE" w:rsidRPr="0074784B" w:rsidRDefault="00F132EE" w:rsidP="00F132EE">
                      <w:pPr>
                        <w:rPr>
                          <w:rFonts w:ascii="Times New Roman" w:hAnsi="Times New Roman"/>
                          <w:b/>
                          <w:sz w:val="28"/>
                          <w:szCs w:val="28"/>
                        </w:rPr>
                      </w:pPr>
                      <w:r w:rsidRPr="0074784B">
                        <w:rPr>
                          <w:rFonts w:ascii="Times New Roman" w:hAnsi="Times New Roman"/>
                          <w:b/>
                          <w:sz w:val="28"/>
                          <w:szCs w:val="28"/>
                        </w:rPr>
                        <w:t xml:space="preserve">           </w:t>
                      </w:r>
                    </w:p>
                    <w:p w:rsidR="00F132EE" w:rsidRPr="0074784B" w:rsidRDefault="00F132EE" w:rsidP="00F132EE">
                      <w:pPr>
                        <w:jc w:val="center"/>
                        <w:rPr>
                          <w:rFonts w:ascii="Times New Roman" w:hAnsi="Times New Roman"/>
                          <w:b/>
                          <w:sz w:val="28"/>
                          <w:szCs w:val="28"/>
                        </w:rPr>
                      </w:pPr>
                      <w:r w:rsidRPr="0074784B">
                        <w:rPr>
                          <w:rFonts w:ascii="Times New Roman" w:hAnsi="Times New Roman"/>
                          <w:b/>
                          <w:sz w:val="28"/>
                          <w:szCs w:val="28"/>
                        </w:rPr>
                        <w:t>Hoàng Thị Hà</w:t>
                      </w:r>
                    </w:p>
                  </w:txbxContent>
                </v:textbox>
                <w10:wrap type="square" anchorx="margin"/>
              </v:shape>
            </w:pict>
          </mc:Fallback>
        </mc:AlternateContent>
      </w:r>
    </w:p>
    <w:p w:rsidR="00F132EE" w:rsidRPr="006B66C7" w:rsidRDefault="00F132EE" w:rsidP="00F132EE">
      <w:pPr>
        <w:jc w:val="right"/>
        <w:rPr>
          <w:rFonts w:ascii="Times New Roman" w:hAnsi="Times New Roman"/>
          <w:bCs/>
          <w:color w:val="000000"/>
          <w:sz w:val="26"/>
          <w:szCs w:val="26"/>
        </w:rPr>
      </w:pPr>
    </w:p>
    <w:p w:rsidR="00F132EE" w:rsidRPr="006B66C7" w:rsidRDefault="00F132EE" w:rsidP="00F132EE">
      <w:pPr>
        <w:jc w:val="right"/>
        <w:rPr>
          <w:rFonts w:ascii="Times New Roman" w:hAnsi="Times New Roman"/>
          <w:bCs/>
          <w:color w:val="000000"/>
          <w:sz w:val="26"/>
          <w:szCs w:val="26"/>
        </w:rPr>
      </w:pPr>
    </w:p>
    <w:p w:rsidR="00F132EE" w:rsidRPr="006B66C7" w:rsidRDefault="00F132EE" w:rsidP="00F132EE">
      <w:pPr>
        <w:jc w:val="right"/>
        <w:rPr>
          <w:rFonts w:ascii="Times New Roman" w:hAnsi="Times New Roman"/>
          <w:bCs/>
          <w:color w:val="000000"/>
          <w:sz w:val="26"/>
          <w:szCs w:val="26"/>
        </w:rPr>
      </w:pPr>
    </w:p>
    <w:p w:rsidR="00F132EE" w:rsidRPr="006B66C7" w:rsidRDefault="00F132EE" w:rsidP="00F132EE">
      <w:pPr>
        <w:rPr>
          <w:rFonts w:ascii="Times New Roman" w:hAnsi="Times New Roman"/>
          <w:bCs/>
          <w:color w:val="000000"/>
          <w:sz w:val="26"/>
          <w:szCs w:val="26"/>
        </w:rPr>
      </w:pPr>
      <w:r w:rsidRPr="006B66C7">
        <w:rPr>
          <w:rFonts w:ascii="Times New Roman" w:hAnsi="Times New Roman"/>
          <w:bCs/>
          <w:color w:val="000000"/>
          <w:sz w:val="26"/>
          <w:szCs w:val="26"/>
        </w:rPr>
        <w:t>Ngày soạ</w:t>
      </w:r>
      <w:r>
        <w:rPr>
          <w:rFonts w:ascii="Times New Roman" w:hAnsi="Times New Roman"/>
          <w:bCs/>
          <w:color w:val="000000"/>
          <w:sz w:val="26"/>
          <w:szCs w:val="26"/>
        </w:rPr>
        <w:t>n: 5/</w:t>
      </w:r>
      <w:r>
        <w:rPr>
          <w:rFonts w:ascii="Times New Roman" w:hAnsi="Times New Roman"/>
          <w:bCs/>
          <w:color w:val="000000"/>
          <w:sz w:val="26"/>
          <w:szCs w:val="26"/>
        </w:rPr>
        <w:t>1</w:t>
      </w:r>
      <w:r>
        <w:rPr>
          <w:rFonts w:ascii="Times New Roman" w:hAnsi="Times New Roman"/>
          <w:bCs/>
          <w:color w:val="000000"/>
          <w:sz w:val="26"/>
          <w:szCs w:val="26"/>
        </w:rPr>
        <w:t>/2025</w:t>
      </w:r>
    </w:p>
    <w:p w:rsidR="00F132EE" w:rsidRPr="006B66C7" w:rsidRDefault="00F132EE" w:rsidP="00F132EE">
      <w:pPr>
        <w:jc w:val="center"/>
        <w:rPr>
          <w:rFonts w:ascii="Times New Roman" w:hAnsi="Times New Roman"/>
          <w:b/>
          <w:bCs/>
          <w:color w:val="000000"/>
          <w:sz w:val="26"/>
          <w:szCs w:val="26"/>
        </w:rPr>
      </w:pPr>
      <w:bookmarkStart w:id="3" w:name="_GoBack"/>
      <w:bookmarkEnd w:id="3"/>
    </w:p>
    <w:p w:rsidR="00F132EE" w:rsidRDefault="00F132EE" w:rsidP="00F132EE">
      <w:pPr>
        <w:jc w:val="both"/>
        <w:rPr>
          <w:rFonts w:ascii="Times New Roman" w:hAnsi="Times New Roman"/>
          <w:b/>
          <w:bCs/>
          <w:sz w:val="26"/>
          <w:szCs w:val="26"/>
          <w:lang w:val="en-US"/>
        </w:rPr>
      </w:pPr>
      <w:r w:rsidRPr="006B66C7">
        <w:rPr>
          <w:rFonts w:ascii="Times New Roman" w:hAnsi="Times New Roman"/>
          <w:b/>
          <w:bCs/>
          <w:sz w:val="26"/>
          <w:szCs w:val="26"/>
        </w:rPr>
        <w:t xml:space="preserve"> TIẾT </w:t>
      </w:r>
      <w:r>
        <w:rPr>
          <w:rFonts w:ascii="Times New Roman" w:hAnsi="Times New Roman"/>
          <w:b/>
          <w:bCs/>
          <w:sz w:val="26"/>
          <w:szCs w:val="26"/>
          <w:lang w:val="en-US"/>
        </w:rPr>
        <w:t>37,38,39</w:t>
      </w:r>
    </w:p>
    <w:p w:rsidR="0064475F" w:rsidRDefault="0098164F" w:rsidP="00F132E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16. TỪ THÔNG. HIỆN TƯỢNG CẢM ỨNG ĐIỆN TỪ</w:t>
      </w:r>
    </w:p>
    <w:p w:rsidR="0064475F" w:rsidRDefault="0064475F">
      <w:pPr>
        <w:spacing w:after="0" w:line="240" w:lineRule="auto"/>
        <w:rPr>
          <w:rFonts w:ascii="Times New Roman" w:eastAsia="Times New Roman" w:hAnsi="Times New Roman" w:cs="Times New Roman"/>
          <w:b/>
          <w:sz w:val="26"/>
          <w:szCs w:val="26"/>
        </w:rPr>
      </w:pP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từ thông: từ thông dùng để diễn tả số đường sức từ xuyên qua một diện tích giới hạn đặt trong từ trường.</w:t>
      </w:r>
    </w:p>
    <w:p w:rsidR="0064475F" w:rsidRDefault="0098164F">
      <w:pP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thông </w:t>
      </w:r>
      <m:oMath>
        <m:r>
          <w:rPr>
            <w:rFonts w:ascii="Cambria Math" w:hAnsi="Cambria Math"/>
          </w:rPr>
          <m:t>Φ</m:t>
        </m:r>
      </m:oMath>
      <w:r>
        <w:rPr>
          <w:rFonts w:ascii="Times New Roman" w:eastAsia="Times New Roman" w:hAnsi="Times New Roman" w:cs="Times New Roman"/>
          <w:color w:val="231F20"/>
          <w:sz w:val="26"/>
          <w:szCs w:val="26"/>
        </w:rPr>
        <w:t xml:space="preserve"> qua diện tích S đặt trong từ trường đều </w:t>
      </w:r>
      <m:oMath>
        <m:acc>
          <m:accPr>
            <m:chr m:val="⃗"/>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oMath>
    </w:p>
    <w:p w:rsidR="0064475F" w:rsidRDefault="0098164F">
      <m:oMathPara>
        <m:oMath>
          <m:r>
            <w:rPr>
              <w:rFonts w:ascii="Cambria Math" w:hAnsi="Cambria Math"/>
            </w:rPr>
            <m:t>Φ</m:t>
          </m:r>
          <m:r>
            <w:rPr>
              <w:rFonts w:ascii="Cambria Math" w:eastAsia="Cambria Math" w:hAnsi="Cambria Math" w:cs="Cambria Math"/>
              <w:sz w:val="26"/>
              <w:szCs w:val="26"/>
            </w:rPr>
            <m:t>=</m:t>
          </m:r>
          <m:r>
            <w:rPr>
              <w:rFonts w:ascii="Cambria Math" w:eastAsia="Cambria Math" w:hAnsi="Cambria Math" w:cs="Cambria Math"/>
              <w:sz w:val="26"/>
              <w:szCs w:val="26"/>
            </w:rPr>
            <m:t>B</m:t>
          </m:r>
          <m:r>
            <w:rPr>
              <w:rFonts w:ascii="Cambria Math" w:eastAsia="Cambria Math" w:hAnsi="Cambria Math" w:cs="Cambria Math"/>
              <w:sz w:val="26"/>
              <w:szCs w:val="26"/>
            </w:rPr>
            <m:t>.</m:t>
          </m:r>
          <m:r>
            <w:rPr>
              <w:rFonts w:ascii="Cambria Math" w:eastAsia="Cambria Math" w:hAnsi="Cambria Math" w:cs="Cambria Math"/>
              <w:sz w:val="26"/>
              <w:szCs w:val="26"/>
            </w:rPr>
            <m:t>S</m:t>
          </m:r>
          <m:r>
            <w:rPr>
              <w:rFonts w:ascii="Cambria Math" w:eastAsia="Cambria Math" w:hAnsi="Cambria Math" w:cs="Cambria Math"/>
              <w:sz w:val="26"/>
              <w:szCs w:val="26"/>
            </w:rPr>
            <m:t>.</m:t>
          </m:r>
          <m:box>
            <m:boxPr>
              <m:opEmu m:val="1"/>
              <m:ctrlPr>
                <w:rPr>
                  <w:rFonts w:ascii="Cambria Math" w:eastAsia="Cambria Math" w:hAnsi="Cambria Math" w:cs="Cambria Math"/>
                  <w:sz w:val="26"/>
                  <w:szCs w:val="26"/>
                </w:rPr>
              </m:ctrlPr>
            </m:boxPr>
            <m:e>
              <m:r>
                <w:rPr>
                  <w:rFonts w:ascii="Cambria Math" w:eastAsia="Cambria Math" w:hAnsi="Cambria Math" w:cs="Cambria Math"/>
                  <w:sz w:val="26"/>
                  <w:szCs w:val="26"/>
                </w:rPr>
                <m:t>cos</m:t>
              </m:r>
            </m:e>
          </m:box>
          <m:r>
            <w:rPr>
              <w:rFonts w:ascii="Cambria Math" w:eastAsia="Cambria Math" w:hAnsi="Cambria Math" w:cs="Cambria Math"/>
              <w:sz w:val="26"/>
              <w:szCs w:val="26"/>
            </w:rPr>
            <m:t>cos</m:t>
          </m:r>
          <m:r>
            <w:rPr>
              <w:rFonts w:ascii="Cambria Math" w:hAnsi="Cambria Math"/>
            </w:rPr>
            <m:t xml:space="preserve"> </m:t>
          </m:r>
          <m:r>
            <w:rPr>
              <w:rFonts w:ascii="Cambria Math" w:hAnsi="Cambria Math"/>
            </w:rPr>
            <m:t>α</m:t>
          </m:r>
          <m:r>
            <w:rPr>
              <w:rFonts w:ascii="Cambria Math" w:hAnsi="Cambria Math"/>
            </w:rPr>
            <m:t xml:space="preserve"> </m:t>
          </m:r>
        </m:oMath>
      </m:oMathPara>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Đơn vị đo từ thông: weber (kí hiệu: Wb).</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Hiện tượng xuất hiện dòng điện cảm ứng trong cuộn dây dẫn kín khi từ trường qua cuộn dẫy dẫn đó biến thiên gọi là hiện tượng cảm ứng điện từ.</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Nội dung định luật Lenz: Dòng điện cảm ứng xuất hiện trong mạch kín có chiều sao cho từ trường do nó sinh ra có tác dụng chống lại sự biến thiên của từ thông qua mạch kín đó.</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luật Faraday về cảm ứng điện từ: Độ lớn của suất điện động cảm ứng tron</w:t>
      </w:r>
      <w:r>
        <w:rPr>
          <w:rFonts w:ascii="Times New Roman" w:eastAsia="Times New Roman" w:hAnsi="Times New Roman" w:cs="Times New Roman"/>
          <w:color w:val="231F20"/>
          <w:sz w:val="26"/>
          <w:szCs w:val="26"/>
        </w:rPr>
        <w:t>g mạch kín tỉ lệ với tốc độ biến thiên của từ thông qua mạch.</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Công thức tính suất điện động cảm ứng: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c</m:t>
            </m:r>
          </m:sub>
        </m:sSub>
        <m:r>
          <w:rPr>
            <w:rFonts w:ascii="Cambria Math" w:eastAsia="Cambria Math" w:hAnsi="Cambria Math" w:cs="Cambria Math"/>
            <w:sz w:val="26"/>
            <w:szCs w:val="26"/>
          </w:rPr>
          <m:t>=-</m:t>
        </m:r>
        <m:r>
          <w:rPr>
            <w:rFonts w:ascii="Cambria Math" w:eastAsia="Cambria Math" w:hAnsi="Cambria Math" w:cs="Cambria Math"/>
            <w:sz w:val="26"/>
            <w:szCs w:val="26"/>
          </w:rPr>
          <m:t>N</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ΔΦ</m:t>
            </m:r>
          </m:num>
          <m:den>
            <m:r>
              <w:rPr>
                <w:rFonts w:ascii="Cambria Math" w:eastAsia="Cambria Math" w:hAnsi="Cambria Math" w:cs="Cambria Math"/>
                <w:sz w:val="26"/>
                <w:szCs w:val="26"/>
              </w:rPr>
              <m:t>Δt</m:t>
            </m:r>
          </m:den>
        </m:f>
      </m:oMath>
      <w:r>
        <w:rPr>
          <w:rFonts w:ascii="Times New Roman" w:eastAsia="Times New Roman" w:hAnsi="Times New Roman" w:cs="Times New Roman"/>
          <w:color w:val="231F20"/>
          <w:sz w:val="26"/>
          <w:szCs w:val="26"/>
        </w:rPr>
        <w:t xml:space="preserve"> (N là số vòng dây và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ΔΦ</m:t>
            </m:r>
          </m:num>
          <m:den>
            <m:r>
              <w:rPr>
                <w:rFonts w:ascii="Cambria Math" w:eastAsia="Cambria Math" w:hAnsi="Cambria Math" w:cs="Cambria Math"/>
                <w:sz w:val="26"/>
                <w:szCs w:val="26"/>
              </w:rPr>
              <m:t>Δt</m:t>
            </m:r>
          </m:den>
        </m:f>
      </m:oMath>
      <w:r>
        <w:rPr>
          <w:rFonts w:ascii="Times New Roman" w:eastAsia="Times New Roman" w:hAnsi="Times New Roman" w:cs="Times New Roman"/>
          <w:sz w:val="26"/>
          <w:szCs w:val="26"/>
        </w:rPr>
        <w:t xml:space="preserve"> </w:t>
      </w:r>
      <w:r>
        <w:rPr>
          <w:rFonts w:ascii="Times New Roman" w:eastAsia="Times New Roman" w:hAnsi="Times New Roman" w:cs="Times New Roman"/>
          <w:color w:val="231F20"/>
          <w:sz w:val="26"/>
          <w:szCs w:val="26"/>
        </w:rPr>
        <w:t>là tốc độ biến thiên của từ thông qua mạch kín).</w:t>
      </w:r>
    </w:p>
    <w:p w:rsidR="0064475F" w:rsidRDefault="0098164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Năng lực</w:t>
      </w:r>
    </w:p>
    <w:p w:rsidR="0064475F" w:rsidRDefault="0098164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Năng lực chung</w:t>
      </w:r>
    </w:p>
    <w:p w:rsidR="0064475F" w:rsidRDefault="0098164F">
      <w:pPr>
        <w:tabs>
          <w:tab w:val="left" w:pos="690"/>
          <w:tab w:val="left" w:pos="724"/>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Chủ động trao đổi ý kiến với các thành viên trong nhóm để hoàn thành phiếu học tập tìm hiểu về từ thông.</w:t>
      </w:r>
    </w:p>
    <w:p w:rsidR="0064475F" w:rsidRDefault="0098164F">
      <w:pPr>
        <w:tabs>
          <w:tab w:val="left" w:pos="687"/>
          <w:tab w:val="left" w:pos="72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Hỗ trợ các thành viên trong nhóm thực hiện các thí nghiệm đơn giản để minh hoạ hiện tượng cảm ứng điện từ.</w:t>
      </w:r>
    </w:p>
    <w:p w:rsidR="0064475F" w:rsidRDefault="0098164F">
      <w:pPr>
        <w:tabs>
          <w:tab w:val="left" w:pos="69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đề xuất phương án thiết kế và</w:t>
      </w:r>
      <w:r>
        <w:rPr>
          <w:rFonts w:ascii="Times New Roman" w:eastAsia="Times New Roman" w:hAnsi="Times New Roman" w:cs="Times New Roman"/>
          <w:color w:val="231F20"/>
          <w:sz w:val="26"/>
          <w:szCs w:val="26"/>
        </w:rPr>
        <w:t xml:space="preserve"> chế tạo máy phát điện mini.</w:t>
      </w:r>
    </w:p>
    <w:p w:rsidR="0064475F" w:rsidRDefault="0098164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Năng lực vật lí</w:t>
      </w:r>
    </w:p>
    <w:p w:rsidR="0064475F" w:rsidRDefault="0098164F">
      <w:pPr>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được từ thông và đơn vị weber.</w:t>
      </w:r>
    </w:p>
    <w:p w:rsidR="0064475F" w:rsidRDefault="0098164F">
      <w:pPr>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Tiến hành các thí nghiệm đơn giản minh hoạ được hiện tượng cảm ứng điện từ.</w:t>
      </w:r>
    </w:p>
    <w:p w:rsidR="0064475F" w:rsidRDefault="0098164F">
      <w:pPr>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biểu được nội dung định luật Lenz về chiều của dòng điện cảm ứng.</w:t>
      </w:r>
    </w:p>
    <w:p w:rsidR="0064475F" w:rsidRDefault="0098164F">
      <w:pPr>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Viết được công thức tính suất điện động cảm ứng xuất hiện trong mạch kín.</w:t>
      </w:r>
    </w:p>
    <w:p w:rsidR="0064475F" w:rsidRDefault="0098164F">
      <w:pPr>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Vận dụng được định luật Faraday và định luật Lenz về cảm ứng điện từ.</w:t>
      </w:r>
    </w:p>
    <w:p w:rsidR="0064475F" w:rsidRDefault="0098164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Phẩm chất</w:t>
      </w:r>
    </w:p>
    <w:p w:rsidR="0064475F" w:rsidRDefault="0098164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Chăm chỉ, trung thực, trách nhiệm trong học tập và thực hành.</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w:t>
      </w:r>
      <w:r>
        <w:rPr>
          <w:rFonts w:ascii="Times New Roman" w:eastAsia="Times New Roman" w:hAnsi="Times New Roman" w:cs="Times New Roman"/>
          <w:b/>
          <w:sz w:val="26"/>
          <w:szCs w:val="26"/>
        </w:rPr>
        <w:t>U</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Giáo viên</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w:t>
      </w:r>
    </w:p>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Máy chiếu</w:t>
      </w:r>
    </w:p>
    <w:p w:rsidR="0064475F" w:rsidRDefault="0098164F">
      <w:pPr>
        <w:tabs>
          <w:tab w:val="left" w:pos="582"/>
          <w:tab w:val="left" w:pos="61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Hình vẽ mô tả kết quả thí nghiệm 1 trong SGK (tương tự hình 16.8 nhưng không biểu diễn hướng của từ trường và dòng điện).</w:t>
      </w:r>
    </w:p>
    <w:p w:rsidR="0064475F" w:rsidRDefault="0098164F">
      <w:pPr>
        <w:tabs>
          <w:tab w:val="left" w:pos="56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Bộ dụng cụ thí nghiệm cho mỗi nhóm HS:</w:t>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lastRenderedPageBreak/>
        <w:t xml:space="preserve"> + Bộ dụng cụ thí nghiệm 1: Nam châm, cuộn dây, điện kế và các dây dẫn.</w:t>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 Bộ dụng cụ thí nghiệm 2: Nam châm điện, cuộn dây, điện kế, khoá K, nguồn điện, biến trở và các dây dẫn.</w:t>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Phiếu học tập số 1 in trên giấy A4, phiếu học tập số 2 in trên giấy A0.</w:t>
      </w:r>
    </w:p>
    <w:p w:rsidR="0064475F" w:rsidRDefault="0098164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Đọc mục I. Từ thông - SGK/trang 66 và chọn 1 phương án để trả lời cho các câu hỏi sau.</w:t>
      </w:r>
    </w:p>
    <w:p w:rsidR="0064475F" w:rsidRDefault="0098164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231F20"/>
          <w:sz w:val="26"/>
          <w:szCs w:val="26"/>
        </w:rPr>
        <w:t xml:space="preserve">Câu 1: </w:t>
      </w:r>
      <w:r>
        <w:rPr>
          <w:rFonts w:ascii="Times New Roman" w:eastAsia="Times New Roman" w:hAnsi="Times New Roman" w:cs="Times New Roman"/>
          <w:color w:val="231F20"/>
          <w:sz w:val="26"/>
          <w:szCs w:val="26"/>
        </w:rPr>
        <w:t>Từ thông có thể diễn tả</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độ lớn của cảm ứng từ sinh ra bởi từ trường của một nam châm.</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số đường sức từ xuyên qua một diện tích nào đó tron</w:t>
      </w:r>
      <w:r>
        <w:rPr>
          <w:rFonts w:ascii="Times New Roman" w:eastAsia="Times New Roman" w:hAnsi="Times New Roman" w:cs="Times New Roman"/>
          <w:color w:val="231F20"/>
          <w:sz w:val="26"/>
          <w:szCs w:val="26"/>
        </w:rPr>
        <w:t>g từ trường.</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độ mạnh, yếu của từ trường tại một điểm.</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mật độ các đường sức từ của một từ trường đều.</w:t>
      </w:r>
      <w:r>
        <w:rPr>
          <w:noProof/>
          <w:lang w:val="en-US"/>
        </w:rPr>
        <w:drawing>
          <wp:anchor distT="0" distB="0" distL="114300" distR="114300" simplePos="0" relativeHeight="251658240" behindDoc="0" locked="0" layoutInCell="1" hidden="0" allowOverlap="1">
            <wp:simplePos x="0" y="0"/>
            <wp:positionH relativeFrom="column">
              <wp:posOffset>4976495</wp:posOffset>
            </wp:positionH>
            <wp:positionV relativeFrom="paragraph">
              <wp:posOffset>56515</wp:posOffset>
            </wp:positionV>
            <wp:extent cx="1407160" cy="11182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07160" cy="1118235"/>
                    </a:xfrm>
                    <a:prstGeom prst="rect">
                      <a:avLst/>
                    </a:prstGeom>
                    <a:ln/>
                  </pic:spPr>
                </pic:pic>
              </a:graphicData>
            </a:graphic>
          </wp:anchor>
        </w:drawing>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 xml:space="preserve">Câu 2: </w:t>
      </w:r>
      <w:r>
        <w:rPr>
          <w:rFonts w:ascii="Times New Roman" w:eastAsia="Times New Roman" w:hAnsi="Times New Roman" w:cs="Times New Roman"/>
          <w:color w:val="231F20"/>
          <w:sz w:val="26"/>
          <w:szCs w:val="26"/>
        </w:rPr>
        <w:t>Xét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vòng dây d</w:t>
      </w:r>
      <w:r>
        <w:rPr>
          <w:rFonts w:ascii="Times New Roman" w:eastAsia="Times New Roman" w:hAnsi="Times New Roman" w:cs="Times New Roman"/>
          <w:color w:val="231F20"/>
          <w:sz w:val="26"/>
          <w:szCs w:val="26"/>
        </w:rPr>
        <w:t>ẫ</w:t>
      </w:r>
      <w:r>
        <w:rPr>
          <w:rFonts w:ascii="Times New Roman" w:eastAsia="Times New Roman" w:hAnsi="Times New Roman" w:cs="Times New Roman"/>
          <w:color w:val="231F20"/>
          <w:sz w:val="26"/>
          <w:szCs w:val="26"/>
        </w:rPr>
        <w:t>n kín có di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n tích S và vectơ pháp tuy</w:t>
      </w:r>
      <w:r>
        <w:rPr>
          <w:rFonts w:ascii="Times New Roman" w:eastAsia="Times New Roman" w:hAnsi="Times New Roman" w:cs="Times New Roman"/>
          <w:color w:val="231F20"/>
          <w:sz w:val="26"/>
          <w:szCs w:val="26"/>
        </w:rPr>
        <w:t>ế</w:t>
      </w:r>
      <w:r>
        <w:rPr>
          <w:rFonts w:ascii="Times New Roman" w:eastAsia="Times New Roman" w:hAnsi="Times New Roman" w:cs="Times New Roman"/>
          <w:color w:val="231F20"/>
          <w:sz w:val="26"/>
          <w:szCs w:val="26"/>
        </w:rPr>
        <w:t>n n, đư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c đ</w:t>
      </w:r>
      <w:r>
        <w:rPr>
          <w:rFonts w:ascii="Times New Roman" w:eastAsia="Times New Roman" w:hAnsi="Times New Roman" w:cs="Times New Roman"/>
          <w:color w:val="231F20"/>
          <w:sz w:val="26"/>
          <w:szCs w:val="26"/>
        </w:rPr>
        <w:t>ặ</w:t>
      </w:r>
      <w:r>
        <w:rPr>
          <w:rFonts w:ascii="Times New Roman" w:eastAsia="Times New Roman" w:hAnsi="Times New Roman" w:cs="Times New Roman"/>
          <w:color w:val="231F20"/>
          <w:sz w:val="26"/>
          <w:szCs w:val="26"/>
        </w:rPr>
        <w:t>t trong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trư</w:t>
      </w:r>
      <w:r>
        <w:rPr>
          <w:rFonts w:ascii="Times New Roman" w:eastAsia="Times New Roman" w:hAnsi="Times New Roman" w:cs="Times New Roman"/>
          <w:color w:val="231F20"/>
          <w:sz w:val="26"/>
          <w:szCs w:val="26"/>
        </w:rPr>
        <w:t>ờ</w:t>
      </w:r>
      <w:r>
        <w:rPr>
          <w:rFonts w:ascii="Times New Roman" w:eastAsia="Times New Roman" w:hAnsi="Times New Roman" w:cs="Times New Roman"/>
          <w:color w:val="231F20"/>
          <w:sz w:val="26"/>
          <w:szCs w:val="26"/>
        </w:rPr>
        <w:t>ng đ</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u B (hình bên). G</w:t>
      </w:r>
      <w:r>
        <w:rPr>
          <w:rFonts w:ascii="Times New Roman" w:eastAsia="Times New Roman" w:hAnsi="Times New Roman" w:cs="Times New Roman"/>
          <w:color w:val="231F20"/>
          <w:sz w:val="26"/>
          <w:szCs w:val="26"/>
        </w:rPr>
        <w:t>ọ</w:t>
      </w:r>
      <w:r>
        <w:rPr>
          <w:rFonts w:ascii="Times New Roman" w:eastAsia="Times New Roman" w:hAnsi="Times New Roman" w:cs="Times New Roman"/>
          <w:color w:val="231F20"/>
          <w:sz w:val="26"/>
          <w:szCs w:val="26"/>
        </w:rPr>
        <w:t xml:space="preserve">i </w:t>
      </w:r>
      <m:oMath>
        <m:r>
          <w:rPr>
            <w:rFonts w:ascii="Cambria Math" w:hAnsi="Cambria Math"/>
          </w:rPr>
          <m:t>α</m:t>
        </m:r>
      </m:oMath>
      <w:r>
        <w:rPr>
          <w:rFonts w:ascii="Times New Roman" w:eastAsia="Times New Roman" w:hAnsi="Times New Roman" w:cs="Times New Roman"/>
          <w:color w:val="231F20"/>
          <w:sz w:val="26"/>
          <w:szCs w:val="26"/>
        </w:rPr>
        <w:t xml:space="preserve"> là góc hợp bởi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B</m:t>
            </m:r>
          </m:e>
        </m:acc>
      </m:oMath>
      <w:r>
        <w:rPr>
          <w:rFonts w:ascii="Times New Roman" w:eastAsia="Times New Roman" w:hAnsi="Times New Roman" w:cs="Times New Roman"/>
          <w:color w:val="231F20"/>
          <w:sz w:val="26"/>
          <w:szCs w:val="26"/>
        </w:rPr>
        <w:t xml:space="preserve"> và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n</m:t>
            </m:r>
          </m:e>
        </m:acc>
      </m:oMath>
      <w:r>
        <w:rPr>
          <w:rFonts w:ascii="Times New Roman" w:eastAsia="Times New Roman" w:hAnsi="Times New Roman" w:cs="Times New Roman"/>
          <w:color w:val="231F20"/>
          <w:sz w:val="26"/>
          <w:szCs w:val="26"/>
        </w:rPr>
        <w: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thông </w:t>
      </w:r>
      <m:oMath>
        <m:r>
          <w:rPr>
            <w:rFonts w:ascii="Cambria Math" w:hAnsi="Cambria Math"/>
          </w:rPr>
          <m:t>Φ</m:t>
        </m:r>
      </m:oMath>
      <w:r>
        <w:rPr>
          <w:rFonts w:ascii="Times New Roman" w:eastAsia="Times New Roman" w:hAnsi="Times New Roman" w:cs="Times New Roman"/>
          <w:color w:val="231F20"/>
          <w:sz w:val="26"/>
          <w:szCs w:val="26"/>
        </w:rPr>
        <w:t>qua diện tích S được tính theo công thức</w:t>
      </w:r>
    </w:p>
    <w:p w:rsidR="0064475F" w:rsidRDefault="0098164F">
      <w:pPr>
        <w:widowControl w:val="0"/>
        <w:pBdr>
          <w:top w:val="nil"/>
          <w:left w:val="nil"/>
          <w:bottom w:val="nil"/>
          <w:right w:val="nil"/>
          <w:between w:val="nil"/>
        </w:pBdr>
        <w:tabs>
          <w:tab w:val="left" w:pos="329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xml:space="preserve">. </w:t>
      </w:r>
      <m:oMath>
        <m:r>
          <w:rPr>
            <w:rFonts w:ascii="Cambria Math" w:hAnsi="Cambria Math"/>
          </w:rP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1"/>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cos</m:t>
            </m:r>
          </m:e>
        </m:box>
        <m:r>
          <w:rPr>
            <w:rFonts w:ascii="Cambria Math" w:eastAsia="Cambria Math" w:hAnsi="Cambria Math" w:cs="Cambria Math"/>
            <w:color w:val="000000"/>
            <w:sz w:val="26"/>
            <w:szCs w:val="26"/>
          </w:rPr>
          <m:t>cos</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xml:space="preserve">. </w:t>
      </w:r>
      <m:oMath>
        <m:r>
          <w:rPr>
            <w:rFonts w:ascii="Cambria Math" w:hAnsi="Cambria Math"/>
          </w:rP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1"/>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sin</m:t>
            </m:r>
          </m:e>
        </m:box>
        <m:r>
          <w:rPr>
            <w:rFonts w:ascii="Cambria Math" w:eastAsia="Cambria Math" w:hAnsi="Cambria Math" w:cs="Cambria Math"/>
            <w:color w:val="000000"/>
            <w:sz w:val="26"/>
            <w:szCs w:val="26"/>
          </w:rPr>
          <m:t>sin</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000000"/>
          <w:sz w:val="26"/>
          <w:szCs w:val="26"/>
        </w:rPr>
        <w:t xml:space="preserve"> </w:t>
      </w:r>
    </w:p>
    <w:p w:rsidR="0064475F" w:rsidRDefault="0098164F">
      <w:pPr>
        <w:widowControl w:val="0"/>
        <w:pBdr>
          <w:top w:val="nil"/>
          <w:left w:val="nil"/>
          <w:bottom w:val="nil"/>
          <w:right w:val="nil"/>
          <w:between w:val="nil"/>
        </w:pBdr>
        <w:tabs>
          <w:tab w:val="left" w:pos="329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xml:space="preserve">. </w:t>
      </w:r>
      <m:oMath>
        <m:r>
          <w:rPr>
            <w:rFonts w:ascii="Cambria Math" w:hAnsi="Cambria Math"/>
          </w:rP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1"/>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tan</m:t>
            </m:r>
          </m:e>
        </m:box>
        <m:r>
          <w:rPr>
            <w:rFonts w:ascii="Cambria Math" w:eastAsia="Cambria Math" w:hAnsi="Cambria Math" w:cs="Cambria Math"/>
            <w:color w:val="000000"/>
            <w:sz w:val="26"/>
            <w:szCs w:val="26"/>
          </w:rPr>
          <m:t>tan</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xml:space="preserve">. </w:t>
      </w:r>
      <m:oMath>
        <m:r>
          <w:rPr>
            <w:rFonts w:ascii="Cambria Math" w:hAnsi="Cambria Math"/>
          </w:rP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1"/>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cot</m:t>
            </m:r>
          </m:e>
        </m:box>
        <m:r>
          <w:rPr>
            <w:rFonts w:ascii="Cambria Math" w:eastAsia="Cambria Math" w:hAnsi="Cambria Math" w:cs="Cambria Math"/>
            <w:color w:val="000000"/>
            <w:sz w:val="26"/>
            <w:szCs w:val="26"/>
          </w:rPr>
          <m:t>cot</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 xml:space="preserve">Câu 3: </w:t>
      </w:r>
      <w:r>
        <w:rPr>
          <w:rFonts w:ascii="Times New Roman" w:eastAsia="Times New Roman" w:hAnsi="Times New Roman" w:cs="Times New Roman"/>
          <w:color w:val="231F20"/>
          <w:sz w:val="26"/>
          <w:szCs w:val="26"/>
        </w:rPr>
        <w:t>Xét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vòng dây d</w:t>
      </w:r>
      <w:r>
        <w:rPr>
          <w:rFonts w:ascii="Times New Roman" w:eastAsia="Times New Roman" w:hAnsi="Times New Roman" w:cs="Times New Roman"/>
          <w:color w:val="231F20"/>
          <w:sz w:val="26"/>
          <w:szCs w:val="26"/>
        </w:rPr>
        <w:t>ẫ</w:t>
      </w:r>
      <w:r>
        <w:rPr>
          <w:rFonts w:ascii="Times New Roman" w:eastAsia="Times New Roman" w:hAnsi="Times New Roman" w:cs="Times New Roman"/>
          <w:color w:val="231F20"/>
          <w:sz w:val="26"/>
          <w:szCs w:val="26"/>
        </w:rPr>
        <w:t>n kín có di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n tích S và vectơ pháp tuy</w:t>
      </w:r>
      <w:r>
        <w:rPr>
          <w:rFonts w:ascii="Times New Roman" w:eastAsia="Times New Roman" w:hAnsi="Times New Roman" w:cs="Times New Roman"/>
          <w:color w:val="231F20"/>
          <w:sz w:val="26"/>
          <w:szCs w:val="26"/>
        </w:rPr>
        <w:t>ế</w:t>
      </w:r>
      <w:r>
        <w:rPr>
          <w:rFonts w:ascii="Times New Roman" w:eastAsia="Times New Roman" w:hAnsi="Times New Roman" w:cs="Times New Roman"/>
          <w:color w:val="231F20"/>
          <w:sz w:val="26"/>
          <w:szCs w:val="26"/>
        </w:rPr>
        <w:t>n n, đư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c đ</w:t>
      </w:r>
      <w:r>
        <w:rPr>
          <w:rFonts w:ascii="Times New Roman" w:eastAsia="Times New Roman" w:hAnsi="Times New Roman" w:cs="Times New Roman"/>
          <w:color w:val="231F20"/>
          <w:sz w:val="26"/>
          <w:szCs w:val="26"/>
        </w:rPr>
        <w:t>ặ</w:t>
      </w:r>
      <w:r>
        <w:rPr>
          <w:rFonts w:ascii="Times New Roman" w:eastAsia="Times New Roman" w:hAnsi="Times New Roman" w:cs="Times New Roman"/>
          <w:color w:val="231F20"/>
          <w:sz w:val="26"/>
          <w:szCs w:val="26"/>
        </w:rPr>
        <w:t>t (c</w:t>
      </w:r>
      <w:r>
        <w:rPr>
          <w:rFonts w:ascii="Times New Roman" w:eastAsia="Times New Roman" w:hAnsi="Times New Roman" w:cs="Times New Roman"/>
          <w:color w:val="231F20"/>
          <w:sz w:val="26"/>
          <w:szCs w:val="26"/>
        </w:rPr>
        <w:t>ố</w:t>
      </w:r>
      <w:r>
        <w:rPr>
          <w:rFonts w:ascii="Times New Roman" w:eastAsia="Times New Roman" w:hAnsi="Times New Roman" w:cs="Times New Roman"/>
          <w:color w:val="231F20"/>
          <w:sz w:val="26"/>
          <w:szCs w:val="26"/>
        </w:rPr>
        <w:t xml:space="preserve"> đ</w:t>
      </w:r>
      <w:r>
        <w:rPr>
          <w:rFonts w:ascii="Times New Roman" w:eastAsia="Times New Roman" w:hAnsi="Times New Roman" w:cs="Times New Roman"/>
          <w:color w:val="231F20"/>
          <w:sz w:val="26"/>
          <w:szCs w:val="26"/>
        </w:rPr>
        <w:t>ị</w:t>
      </w:r>
      <w:r>
        <w:rPr>
          <w:rFonts w:ascii="Times New Roman" w:eastAsia="Times New Roman" w:hAnsi="Times New Roman" w:cs="Times New Roman"/>
          <w:color w:val="231F20"/>
          <w:sz w:val="26"/>
          <w:szCs w:val="26"/>
        </w:rPr>
        <w:t>nh) trong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trư</w:t>
      </w:r>
      <w:r>
        <w:rPr>
          <w:rFonts w:ascii="Times New Roman" w:eastAsia="Times New Roman" w:hAnsi="Times New Roman" w:cs="Times New Roman"/>
          <w:color w:val="231F20"/>
          <w:sz w:val="26"/>
          <w:szCs w:val="26"/>
        </w:rPr>
        <w:t>ờ</w:t>
      </w:r>
      <w:r>
        <w:rPr>
          <w:rFonts w:ascii="Times New Roman" w:eastAsia="Times New Roman" w:hAnsi="Times New Roman" w:cs="Times New Roman"/>
          <w:color w:val="231F20"/>
          <w:sz w:val="26"/>
          <w:szCs w:val="26"/>
        </w:rPr>
        <w:t>ng đ</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u B. G</w:t>
      </w:r>
      <w:r>
        <w:rPr>
          <w:rFonts w:ascii="Times New Roman" w:eastAsia="Times New Roman" w:hAnsi="Times New Roman" w:cs="Times New Roman"/>
          <w:color w:val="231F20"/>
          <w:sz w:val="26"/>
          <w:szCs w:val="26"/>
        </w:rPr>
        <w:t>ọ</w:t>
      </w:r>
      <w:r>
        <w:rPr>
          <w:rFonts w:ascii="Times New Roman" w:eastAsia="Times New Roman" w:hAnsi="Times New Roman" w:cs="Times New Roman"/>
          <w:color w:val="231F20"/>
          <w:sz w:val="26"/>
          <w:szCs w:val="26"/>
        </w:rPr>
        <w:t xml:space="preserve">i </w:t>
      </w:r>
      <m:oMath>
        <m:r>
          <w:rPr>
            <w:rFonts w:ascii="Cambria Math" w:hAnsi="Cambria Math"/>
          </w:rPr>
          <m:t>α</m:t>
        </m:r>
      </m:oMath>
      <w:r>
        <w:rPr>
          <w:rFonts w:ascii="Times New Roman" w:eastAsia="Times New Roman" w:hAnsi="Times New Roman" w:cs="Times New Roman"/>
          <w:color w:val="231F20"/>
          <w:sz w:val="26"/>
          <w:szCs w:val="26"/>
        </w:rPr>
        <w:t xml:space="preserve"> là góc hợp bởi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B</m:t>
            </m:r>
          </m:e>
        </m:acc>
      </m:oMath>
      <w:r>
        <w:rPr>
          <w:rFonts w:ascii="Times New Roman" w:eastAsia="Times New Roman" w:hAnsi="Times New Roman" w:cs="Times New Roman"/>
          <w:color w:val="231F20"/>
          <w:sz w:val="26"/>
          <w:szCs w:val="26"/>
        </w:rPr>
        <w:t xml:space="preserve"> và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n</m:t>
            </m:r>
          </m:e>
        </m:acc>
      </m:oMath>
      <w:r>
        <w:rPr>
          <w:rFonts w:ascii="Times New Roman" w:eastAsia="Times New Roman" w:hAnsi="Times New Roman" w:cs="Times New Roman"/>
          <w:color w:val="231F20"/>
          <w:sz w:val="26"/>
          <w:szCs w:val="26"/>
        </w:rPr>
        <w:t xml:space="preserve"> (hình bên). Từ thông qua diện tích S có</w:t>
      </w:r>
      <w:r>
        <w:rPr>
          <w:rFonts w:ascii="Times New Roman" w:eastAsia="Times New Roman" w:hAnsi="Times New Roman" w:cs="Times New Roman"/>
          <w:color w:val="000000"/>
          <w:sz w:val="26"/>
          <w:szCs w:val="26"/>
        </w:rPr>
        <w:t xml:space="preserve"> </w:t>
      </w:r>
      <w:r>
        <w:rPr>
          <w:noProof/>
          <w:lang w:val="en-US"/>
        </w:rPr>
        <w:drawing>
          <wp:anchor distT="0" distB="0" distL="114300" distR="114300" simplePos="0" relativeHeight="251659264" behindDoc="0" locked="0" layoutInCell="1" hidden="0" allowOverlap="1">
            <wp:simplePos x="0" y="0"/>
            <wp:positionH relativeFrom="column">
              <wp:posOffset>4967605</wp:posOffset>
            </wp:positionH>
            <wp:positionV relativeFrom="paragraph">
              <wp:posOffset>166370</wp:posOffset>
            </wp:positionV>
            <wp:extent cx="1461770" cy="117221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461770" cy="1172210"/>
                    </a:xfrm>
                    <a:prstGeom prst="rect">
                      <a:avLst/>
                    </a:prstGeom>
                    <a:ln/>
                  </pic:spPr>
                </pic:pic>
              </a:graphicData>
            </a:graphic>
          </wp:anchor>
        </w:drawing>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trị số âm.</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trị số dương.</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trị số bằng 0.</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trị số thay đổi theo thời gian.</w:t>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Câu 4</w:t>
      </w:r>
      <w:r>
        <w:rPr>
          <w:rFonts w:ascii="Times New Roman" w:eastAsia="Times New Roman" w:hAnsi="Times New Roman" w:cs="Times New Roman"/>
          <w:color w:val="231F20"/>
          <w:sz w:val="26"/>
          <w:szCs w:val="26"/>
        </w:rPr>
        <w:t>: Đặt một vòng dây có diện tích 10 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43"/>
          <w:szCs w:val="43"/>
          <w:vertAlign w:val="superscript"/>
        </w:rPr>
        <w:t xml:space="preserve"> </w:t>
      </w:r>
      <w:r>
        <w:rPr>
          <w:rFonts w:ascii="Times New Roman" w:eastAsia="Times New Roman" w:hAnsi="Times New Roman" w:cs="Times New Roman"/>
          <w:color w:val="231F20"/>
          <w:sz w:val="26"/>
          <w:szCs w:val="26"/>
        </w:rPr>
        <w:t>trong một từ trường đều có các véc tơ cảm ứng từ vuông góc với mặt phẳng vòng dây và độ lớn 0,2 T. Từ thông qua vòng dây có độ lớn.</w:t>
      </w:r>
    </w:p>
    <w:p w:rsidR="0064475F" w:rsidRDefault="0098164F">
      <w:pPr>
        <w:widowControl w:val="0"/>
        <w:pBdr>
          <w:top w:val="nil"/>
          <w:left w:val="nil"/>
          <w:bottom w:val="nil"/>
          <w:right w:val="nil"/>
          <w:between w:val="nil"/>
        </w:pBdr>
        <w:tabs>
          <w:tab w:val="left" w:pos="2602"/>
          <w:tab w:val="left" w:pos="4870"/>
          <w:tab w:val="left" w:pos="7138"/>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0 Wb.</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2 T/cm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2.10</w:t>
      </w:r>
      <w:r>
        <w:rPr>
          <w:rFonts w:ascii="Times New Roman" w:eastAsia="Times New Roman" w:hAnsi="Times New Roman" w:cs="Times New Roman"/>
          <w:color w:val="231F20"/>
          <w:sz w:val="26"/>
          <w:szCs w:val="26"/>
          <w:vertAlign w:val="superscript"/>
        </w:rPr>
        <w:t>-4</w:t>
      </w:r>
      <w:r>
        <w:rPr>
          <w:rFonts w:ascii="Times New Roman" w:eastAsia="Times New Roman" w:hAnsi="Times New Roman" w:cs="Times New Roman"/>
          <w:color w:val="231F20"/>
          <w:sz w:val="43"/>
          <w:szCs w:val="43"/>
          <w:vertAlign w:val="superscript"/>
        </w:rPr>
        <w:t xml:space="preserve"> </w:t>
      </w:r>
      <w:r>
        <w:rPr>
          <w:rFonts w:ascii="Times New Roman" w:eastAsia="Times New Roman" w:hAnsi="Times New Roman" w:cs="Times New Roman"/>
          <w:color w:val="231F20"/>
          <w:sz w:val="26"/>
          <w:szCs w:val="26"/>
        </w:rPr>
        <w:t>Wb.</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0,02 T/cm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26"/>
          <w:szCs w:val="26"/>
        </w:rPr>
        <w:t>.</w:t>
      </w:r>
    </w:p>
    <w:p w:rsidR="0064475F" w:rsidRDefault="0098164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64475F" w:rsidRDefault="0098164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Thực hiện thí nghiệm theo hướng dẫn và hoàn thành bảng sau</w:t>
      </w:r>
    </w:p>
    <w:tbl>
      <w:tblPr>
        <w:tblStyle w:val="a"/>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260"/>
        <w:gridCol w:w="1350"/>
        <w:gridCol w:w="1260"/>
        <w:gridCol w:w="1530"/>
        <w:gridCol w:w="1440"/>
      </w:tblGrid>
      <w:tr w:rsidR="0064475F">
        <w:tc>
          <w:tcPr>
            <w:tcW w:w="3505" w:type="dxa"/>
            <w:vMerge w:val="restart"/>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Thao tác thí nghiệm</w:t>
            </w:r>
          </w:p>
        </w:tc>
        <w:tc>
          <w:tcPr>
            <w:tcW w:w="3870" w:type="dxa"/>
            <w:gridSpan w:val="3"/>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Vị trí của kim điện kế so với vạch 0</w:t>
            </w:r>
          </w:p>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(Đánh dấu X vào ô tương ứng)</w:t>
            </w:r>
          </w:p>
        </w:tc>
        <w:tc>
          <w:tcPr>
            <w:tcW w:w="2970" w:type="dxa"/>
            <w:gridSpan w:val="2"/>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biến thiên của từ thông qua cuộn dây (Đánh dấu X vào ô tương ứng)</w:t>
            </w:r>
          </w:p>
        </w:tc>
      </w:tr>
      <w:tr w:rsidR="0064475F">
        <w:tc>
          <w:tcPr>
            <w:tcW w:w="3505" w:type="dxa"/>
            <w:vMerge/>
            <w:vAlign w:val="center"/>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260" w:type="dxa"/>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Trùng</w:t>
            </w:r>
          </w:p>
        </w:tc>
        <w:tc>
          <w:tcPr>
            <w:tcW w:w="1350" w:type="dxa"/>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Lệch trái</w:t>
            </w:r>
          </w:p>
        </w:tc>
        <w:tc>
          <w:tcPr>
            <w:tcW w:w="1260" w:type="dxa"/>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Lệch phải</w:t>
            </w:r>
          </w:p>
        </w:tc>
        <w:tc>
          <w:tcPr>
            <w:tcW w:w="1530" w:type="dxa"/>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Tăng</w:t>
            </w:r>
          </w:p>
        </w:tc>
        <w:tc>
          <w:tcPr>
            <w:tcW w:w="1440" w:type="dxa"/>
            <w:vAlign w:val="center"/>
          </w:tcPr>
          <w:p w:rsidR="0064475F" w:rsidRDefault="0098164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Giảm</w:t>
            </w:r>
          </w:p>
        </w:tc>
      </w:tr>
      <w:tr w:rsidR="0064475F">
        <w:tc>
          <w:tcPr>
            <w:tcW w:w="10345" w:type="dxa"/>
            <w:gridSpan w:val="6"/>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Thí nghiệm 1</w:t>
            </w: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1.1 Dịch chuyển cực Bắc của nam châm lại gần cuộn dây.</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1.2 Dịch chuyển cực Bắc của nam châm ra xa cuộn dây.</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r w:rsidR="0064475F">
        <w:tc>
          <w:tcPr>
            <w:tcW w:w="10345" w:type="dxa"/>
            <w:gridSpan w:val="6"/>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Thí nghiệm 2</w:t>
            </w: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2.1 Đóng khoá K.</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2.2 Ngắt khoá K.</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2.3 Dịch chuyển con chạy của biến trở sang trái.</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r w:rsidR="0064475F">
        <w:tc>
          <w:tcPr>
            <w:tcW w:w="3505" w:type="dxa"/>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2.4 Dịch chuyển con chạy của biến trở sang phải.</w:t>
            </w:r>
          </w:p>
        </w:tc>
        <w:tc>
          <w:tcPr>
            <w:tcW w:w="1260" w:type="dxa"/>
          </w:tcPr>
          <w:p w:rsidR="0064475F" w:rsidRDefault="0064475F">
            <w:pPr>
              <w:rPr>
                <w:rFonts w:ascii="Times New Roman" w:eastAsia="Times New Roman" w:hAnsi="Times New Roman" w:cs="Times New Roman"/>
                <w:sz w:val="26"/>
                <w:szCs w:val="26"/>
              </w:rPr>
            </w:pPr>
          </w:p>
        </w:tc>
        <w:tc>
          <w:tcPr>
            <w:tcW w:w="1350" w:type="dxa"/>
          </w:tcPr>
          <w:p w:rsidR="0064475F" w:rsidRDefault="0064475F">
            <w:pPr>
              <w:rPr>
                <w:rFonts w:ascii="Times New Roman" w:eastAsia="Times New Roman" w:hAnsi="Times New Roman" w:cs="Times New Roman"/>
                <w:sz w:val="26"/>
                <w:szCs w:val="26"/>
              </w:rPr>
            </w:pPr>
          </w:p>
        </w:tc>
        <w:tc>
          <w:tcPr>
            <w:tcW w:w="1260" w:type="dxa"/>
          </w:tcPr>
          <w:p w:rsidR="0064475F" w:rsidRDefault="0064475F">
            <w:pPr>
              <w:rPr>
                <w:rFonts w:ascii="Times New Roman" w:eastAsia="Times New Roman" w:hAnsi="Times New Roman" w:cs="Times New Roman"/>
                <w:sz w:val="26"/>
                <w:szCs w:val="26"/>
              </w:rPr>
            </w:pPr>
          </w:p>
        </w:tc>
        <w:tc>
          <w:tcPr>
            <w:tcW w:w="1530" w:type="dxa"/>
          </w:tcPr>
          <w:p w:rsidR="0064475F" w:rsidRDefault="0064475F">
            <w:pPr>
              <w:rPr>
                <w:rFonts w:ascii="Times New Roman" w:eastAsia="Times New Roman" w:hAnsi="Times New Roman" w:cs="Times New Roman"/>
                <w:sz w:val="26"/>
                <w:szCs w:val="26"/>
              </w:rPr>
            </w:pPr>
          </w:p>
        </w:tc>
        <w:tc>
          <w:tcPr>
            <w:tcW w:w="1440" w:type="dxa"/>
          </w:tcPr>
          <w:p w:rsidR="0064475F" w:rsidRDefault="0064475F">
            <w:pPr>
              <w:rPr>
                <w:rFonts w:ascii="Times New Roman" w:eastAsia="Times New Roman" w:hAnsi="Times New Roman" w:cs="Times New Roman"/>
                <w:sz w:val="26"/>
                <w:szCs w:val="26"/>
              </w:rPr>
            </w:pPr>
          </w:p>
        </w:tc>
      </w:tr>
    </w:tbl>
    <w:p w:rsidR="0064475F" w:rsidRDefault="0098164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Nhận xét và giải thích kết quả của thí nghiệm</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xml:space="preserve">2.1 </w:t>
      </w:r>
      <w:r>
        <w:rPr>
          <w:rFonts w:ascii="Times New Roman" w:eastAsia="Times New Roman" w:hAnsi="Times New Roman" w:cs="Times New Roman"/>
          <w:color w:val="231F20"/>
          <w:sz w:val="26"/>
          <w:szCs w:val="26"/>
        </w:rPr>
        <w:t>Nếu kim điện kế trùng vạch 0, hãy giải thích.</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w:t>
      </w:r>
    </w:p>
    <w:p w:rsidR="0064475F" w:rsidRDefault="0098164F">
      <w:pPr>
        <w:tabs>
          <w:tab w:val="left" w:pos="80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2.2 Nếu kim điện kế di chuyển lệch khỏi vạch 0, hãy thực hiện các yêu cầu sau:</w:t>
      </w:r>
    </w:p>
    <w:p w:rsidR="0064475F" w:rsidRDefault="0098164F">
      <w:pPr>
        <w:tabs>
          <w:tab w:val="left" w:pos="646"/>
        </w:tabs>
        <w:spacing w:after="0" w:line="240" w:lineRule="auto"/>
        <w:ind w:right="417"/>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Kim điệ</w:t>
      </w:r>
      <w:r>
        <w:rPr>
          <w:rFonts w:ascii="Times New Roman" w:eastAsia="Times New Roman" w:hAnsi="Times New Roman" w:cs="Times New Roman"/>
          <w:color w:val="231F20"/>
          <w:sz w:val="26"/>
          <w:szCs w:val="26"/>
        </w:rPr>
        <w:t>n kế bị lệch khỏi vạch 0 chứng tỏ điều gì? Sự dịch chuyển của kim điện kế diễn ra trong khoảng thời gian nào?</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66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 Giải thích sự biến thiên từ thông trong các trường hợp:</w:t>
      </w:r>
    </w:p>
    <w:p w:rsidR="0064475F" w:rsidRDefault="0098164F">
      <w:pPr>
        <w:widowControl w:val="0"/>
        <w:pBdr>
          <w:top w:val="nil"/>
          <w:left w:val="nil"/>
          <w:bottom w:val="nil"/>
          <w:right w:val="nil"/>
          <w:between w:val="nil"/>
        </w:pBdr>
        <w:spacing w:after="0" w:line="240" w:lineRule="auto"/>
        <w:ind w:right="352"/>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w:t>
      </w:r>
      <w:r>
        <w:rPr>
          <w:rFonts w:ascii="Times New Roman" w:eastAsia="Times New Roman" w:hAnsi="Times New Roman" w:cs="Times New Roman"/>
          <w:color w:val="231F20"/>
          <w:sz w:val="26"/>
          <w:szCs w:val="26"/>
        </w:rPr>
        <w:t>p 1: Dịch chuyển cực Bắc của nam châm lại gần hoặc ra xa cuộn dây (nhóm 1 và 2)</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64475F" w:rsidRDefault="0098164F">
      <w:pPr>
        <w:widowControl w:val="0"/>
        <w:pBdr>
          <w:top w:val="nil"/>
          <w:left w:val="nil"/>
          <w:bottom w:val="nil"/>
          <w:right w:val="nil"/>
          <w:between w:val="nil"/>
        </w:pBd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hợp 2: Đóng hoặc ngắt khoá K (nhóm 3 và 4)</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64475F" w:rsidRDefault="0098164F">
      <w:pPr>
        <w:widowControl w:val="0"/>
        <w:pBdr>
          <w:top w:val="nil"/>
          <w:left w:val="nil"/>
          <w:bottom w:val="nil"/>
          <w:right w:val="nil"/>
          <w:between w:val="nil"/>
        </w:pBdr>
        <w:spacing w:after="0" w:line="240" w:lineRule="auto"/>
        <w:ind w:right="351"/>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hợp 3: Dịch chuyển con chạy của biến trở sang trái hoặc sang phải (nhóm 5 và 6)</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62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Pr>
          <w:rFonts w:ascii="Times New Roman" w:eastAsia="Times New Roman" w:hAnsi="Times New Roman" w:cs="Times New Roman"/>
          <w:color w:val="231F20"/>
          <w:sz w:val="26"/>
          <w:szCs w:val="26"/>
        </w:rPr>
        <w:t>Kết luận v</w:t>
      </w:r>
      <w:r>
        <w:rPr>
          <w:rFonts w:ascii="Times New Roman" w:eastAsia="Times New Roman" w:hAnsi="Times New Roman" w:cs="Times New Roman"/>
          <w:color w:val="231F20"/>
          <w:sz w:val="26"/>
          <w:szCs w:val="26"/>
        </w:rPr>
        <w:t>ề mối quan hệ của sự biến thiên từ thông và hiện tượng xảy ra trong mạch</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64475F" w:rsidRDefault="0098164F">
      <w:pPr>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Học sinh</w:t>
      </w:r>
    </w:p>
    <w:p w:rsidR="0064475F" w:rsidRDefault="0098164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Đọc bài 16 trước khi đến lớp.</w:t>
      </w:r>
    </w:p>
    <w:p w:rsidR="0064475F" w:rsidRDefault="0098164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Bút dạ, máy tính cầm tay.</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 Khởi động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widowControl w:val="0"/>
        <w:pBdr>
          <w:top w:val="nil"/>
          <w:left w:val="nil"/>
          <w:bottom w:val="nil"/>
          <w:right w:val="nil"/>
          <w:between w:val="nil"/>
        </w:pBdr>
        <w:spacing w:after="0" w:line="240" w:lineRule="auto"/>
        <w:ind w:right="3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Đặt được các câu hỏi tìm hiểu về hiện tượng cảm ứng điện từ và xác định được vấn đề của bài học.</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0"/>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143"/>
      </w:tblGrid>
      <w:tr w:rsidR="0064475F">
        <w:tc>
          <w:tcPr>
            <w:tcW w:w="5382" w:type="dxa"/>
          </w:tcPr>
          <w:p w:rsidR="0064475F" w:rsidRDefault="0098164F">
            <w:pPr>
              <w:jc w:val="center"/>
              <w:rPr>
                <w:rFonts w:ascii="Times New Roman" w:eastAsia="Times New Roman" w:hAnsi="Times New Roman" w:cs="Times New Roman"/>
                <w:b/>
                <w:color w:val="000000"/>
                <w:sz w:val="26"/>
                <w:szCs w:val="26"/>
              </w:rPr>
            </w:pPr>
            <w:bookmarkStart w:id="4" w:name="_gjdgxs" w:colFirst="0" w:colLast="0"/>
            <w:bookmarkEnd w:id="4"/>
            <w:r>
              <w:rPr>
                <w:rFonts w:ascii="Times New Roman" w:eastAsia="Times New Roman" w:hAnsi="Times New Roman" w:cs="Times New Roman"/>
                <w:b/>
                <w:color w:val="000000"/>
                <w:sz w:val="26"/>
                <w:szCs w:val="26"/>
              </w:rPr>
              <w:t>Hoạt động của GV và HS</w:t>
            </w:r>
          </w:p>
        </w:tc>
        <w:tc>
          <w:tcPr>
            <w:tcW w:w="5143"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trả lời câu hỏi ở phần mở đầu.</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Trả lời câu hỏi phần mở đầu.</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Đặt các câu hỏi để tìm hiểu về hiện tượng cảm ứng điện từ.</w:t>
            </w:r>
          </w:p>
        </w:tc>
        <w:tc>
          <w:tcPr>
            <w:tcW w:w="5143" w:type="dxa"/>
            <w:vMerge w:val="restart"/>
          </w:tcPr>
          <w:p w:rsidR="0064475F" w:rsidRDefault="0098164F">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 dichuyển cuộn dây dẫnbiến thiên: di chuyểncuộn dây dẫn, quaycuộn dây dẫn,...</w:t>
            </w:r>
          </w:p>
          <w:p w:rsidR="0064475F" w:rsidRDefault="0098164F">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câu hỏi mà HS đặtra:</w:t>
            </w:r>
          </w:p>
          <w:p w:rsidR="0064475F" w:rsidRDefault="0098164F">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xuất hiệnhiện tượng cảm ứngđiện từ là gì?</w:t>
            </w:r>
          </w:p>
          <w:p w:rsidR="0064475F" w:rsidRDefault="0098164F">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chiều củadòng điện cảm ứng nhưthế nào?</w:t>
            </w:r>
          </w:p>
          <w:p w:rsidR="0064475F" w:rsidRDefault="0098164F">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Dòng điện xuất hiệntrong cuộn dây có tồntại bao lâu?</w:t>
            </w:r>
          </w:p>
        </w:tc>
      </w:tr>
      <w:tr w:rsidR="0064475F">
        <w:trPr>
          <w:trHeight w:val="735"/>
        </w:trPr>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nhớ lại kiế</w:t>
            </w:r>
            <w:r>
              <w:rPr>
                <w:rFonts w:ascii="Times New Roman" w:eastAsia="Times New Roman" w:hAnsi="Times New Roman" w:cs="Times New Roman"/>
                <w:color w:val="000000"/>
                <w:sz w:val="26"/>
                <w:szCs w:val="26"/>
              </w:rPr>
              <w:t>n thức về hiện tượng cảm ứng điện từ đã học ởcấp THCS, suy nghĩ và trả lời câu hỏi.</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Lần lượt 4 – 5 HS nêu các câu hỏi đặt ra để tìm hiểu hiện tượng cảm ứng điện từ.</w:t>
            </w:r>
          </w:p>
        </w:tc>
        <w:tc>
          <w:tcPr>
            <w:tcW w:w="514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quả và thảo luận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3 HS trình bày câu trả lời.</w:t>
            </w:r>
          </w:p>
        </w:tc>
        <w:tc>
          <w:tcPr>
            <w:tcW w:w="514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quả thực hiện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ghi nhận ý kiến của HS.</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chưa chốt kiến thức mà dẫn dắt vào bài mới: Để có được câu trả lời đầy đủ vàchính xác, chúng ta cùng tìm hiểu bài học mới.</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dựa trên các câu hỏi mà HS đặt ra để dẫn dắt vào bài mới. Trường hợp HS không đặtra được các câu hỏi, GV có thể dẫn dắt: Khi thay đổi số lượng các đường sức từ qua cuộndây dẫn kín thì trong cuộn dây xuất hiện dòng điện cảm ứng. Vậy chiều của dòng điện</w:t>
            </w:r>
            <w:r>
              <w:rPr>
                <w:rFonts w:ascii="Times New Roman" w:eastAsia="Times New Roman" w:hAnsi="Times New Roman" w:cs="Times New Roman"/>
                <w:color w:val="000000"/>
                <w:sz w:val="26"/>
                <w:szCs w:val="26"/>
              </w:rPr>
              <w:t>cảm ứng được xác định như thế nào? Và phụ thuộc vào các yếu tố nào? Chúng ta cùngtìm hiểu bài học mới.</w:t>
            </w:r>
          </w:p>
        </w:tc>
        <w:tc>
          <w:tcPr>
            <w:tcW w:w="514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2.1 Tìm hiểu định nghĩa từ thông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được từ thông và đơn vị weber.</w:t>
      </w:r>
    </w:p>
    <w:p w:rsidR="0064475F" w:rsidRDefault="0098164F">
      <w:pPr>
        <w:tabs>
          <w:tab w:val="left" w:pos="690"/>
          <w:tab w:val="left" w:pos="724"/>
        </w:tabs>
        <w:spacing w:after="0" w:line="240" w:lineRule="auto"/>
        <w:ind w:right="239"/>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trao đổi ý kiến với các thành viên trong nhóm để hoàn thành phiếu học tập tìm hiểu về từ thông.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73"/>
      </w:tblGrid>
      <w:tr w:rsidR="0064475F">
        <w:tc>
          <w:tcPr>
            <w:tcW w:w="5382"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873"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nhóm HS, tối đa 6 HS/nhóm.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Phiếu họ</w:t>
            </w:r>
            <w:r>
              <w:rPr>
                <w:rFonts w:ascii="Times New Roman" w:eastAsia="Times New Roman" w:hAnsi="Times New Roman" w:cs="Times New Roman"/>
                <w:color w:val="000000"/>
                <w:sz w:val="26"/>
                <w:szCs w:val="26"/>
              </w:rPr>
              <w:t>c tập 1 cho các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đọc mục I–SGK/trang 66 để trả lời các câu hỏi trongphiếu học tập.</w:t>
            </w:r>
          </w:p>
        </w:tc>
        <w:tc>
          <w:tcPr>
            <w:tcW w:w="4873" w:type="dxa"/>
            <w:vMerge w:val="restart"/>
          </w:tcPr>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án các câu hỏi trong Phiếu học tập số 1:</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 B: theo định nghĩa trong SGK.</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 A: theo công thức trong SGK.</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(3) – A: theo hình v</w:t>
            </w:r>
            <w:r>
              <w:rPr>
                <w:rFonts w:ascii="Times New Roman" w:eastAsia="Times New Roman" w:hAnsi="Times New Roman" w:cs="Times New Roman"/>
                <w:color w:val="000000"/>
                <w:sz w:val="26"/>
                <w:szCs w:val="26"/>
              </w:rPr>
              <w:t>ẽ</w:t>
            </w:r>
            <w:r>
              <w:rPr>
                <w:rFonts w:ascii="Times New Roman" w:eastAsia="Times New Roman" w:hAnsi="Times New Roman" w:cs="Times New Roman"/>
                <w:color w:val="000000"/>
                <w:sz w:val="26"/>
                <w:szCs w:val="26"/>
              </w:rPr>
              <w:t xml:space="preserve">, góc </w:t>
            </w:r>
            <m:oMath>
              <m:r>
                <w:rPr>
                  <w:rFonts w:ascii="Cambria Math" w:hAnsi="Cambria Math"/>
                </w:rPr>
                <m:t>α</m:t>
              </m:r>
            </m:oMath>
            <w:r>
              <w:rPr>
                <w:rFonts w:ascii="Times New Roman" w:eastAsia="Times New Roman" w:hAnsi="Times New Roman" w:cs="Times New Roman"/>
                <w:color w:val="000000"/>
                <w:sz w:val="26"/>
                <w:szCs w:val="26"/>
              </w:rPr>
              <w:t xml:space="preserve"> là góc tù nên cos</w:t>
            </w:r>
            <w:r>
              <w:rPr>
                <w:rFonts w:ascii="Cambria Math" w:eastAsia="Cambria Math" w:hAnsi="Cambria Math" w:cs="Cambria Math"/>
                <w:i/>
                <w:color w:val="000000"/>
                <w:sz w:val="26"/>
                <w:szCs w:val="26"/>
              </w:rPr>
              <w:t xml:space="preserve"> </w:t>
            </w:r>
            <m:oMath>
              <m:r>
                <w:rPr>
                  <w:rFonts w:ascii="Cambria Math" w:hAnsi="Cambria Math"/>
                </w:rPr>
                <m:t>α</m:t>
              </m:r>
            </m:oMath>
            <w:r>
              <w:rPr>
                <w:rFonts w:ascii="Times New Roman" w:eastAsia="Times New Roman" w:hAnsi="Times New Roman" w:cs="Times New Roman"/>
                <w:color w:val="000000"/>
                <w:sz w:val="26"/>
                <w:szCs w:val="26"/>
              </w:rPr>
              <w:t xml:space="preserve"> &lt; 0; theo công thức tính từ thông suy ratừ thông có trị số âm.</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(4)–C: đơn v</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 xml:space="preserve"> tính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thông là Wb nên lo</w:t>
            </w:r>
            <w:r>
              <w:rPr>
                <w:rFonts w:ascii="Times New Roman" w:eastAsia="Times New Roman" w:hAnsi="Times New Roman" w:cs="Times New Roman"/>
                <w:color w:val="000000"/>
                <w:sz w:val="26"/>
                <w:szCs w:val="26"/>
              </w:rPr>
              <w:t>ạ</w:t>
            </w:r>
            <w:r>
              <w:rPr>
                <w:rFonts w:ascii="Times New Roman" w:eastAsia="Times New Roman" w:hAnsi="Times New Roman" w:cs="Times New Roman"/>
                <w:color w:val="000000"/>
                <w:sz w:val="26"/>
                <w:szCs w:val="26"/>
              </w:rPr>
              <w:t>i Bvà D. Vì véc tơ c</w:t>
            </w:r>
            <w:r>
              <w:rPr>
                <w:rFonts w:ascii="Times New Roman" w:eastAsia="Times New Roman" w:hAnsi="Times New Roman" w:cs="Times New Roman"/>
                <w:color w:val="000000"/>
                <w:sz w:val="26"/>
                <w:szCs w:val="26"/>
              </w:rPr>
              <w:t>ả</w:t>
            </w:r>
            <w:r>
              <w:rPr>
                <w:rFonts w:ascii="Times New Roman" w:eastAsia="Times New Roman" w:hAnsi="Times New Roman" w:cs="Times New Roman"/>
                <w:color w:val="000000"/>
                <w:sz w:val="26"/>
                <w:szCs w:val="26"/>
              </w:rPr>
              <w:t xml:space="preserve">m </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ng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vuông góc v</w:t>
            </w:r>
            <w:r>
              <w:rPr>
                <w:rFonts w:ascii="Times New Roman" w:eastAsia="Times New Roman" w:hAnsi="Times New Roman" w:cs="Times New Roman"/>
                <w:color w:val="000000"/>
                <w:sz w:val="26"/>
                <w:szCs w:val="26"/>
              </w:rPr>
              <w:t>ớ</w:t>
            </w:r>
            <w:r>
              <w:rPr>
                <w:rFonts w:ascii="Times New Roman" w:eastAsia="Times New Roman" w:hAnsi="Times New Roman" w:cs="Times New Roman"/>
                <w:color w:val="000000"/>
                <w:sz w:val="26"/>
                <w:szCs w:val="26"/>
              </w:rPr>
              <w:t>i m</w:t>
            </w:r>
            <w:r>
              <w:rPr>
                <w:rFonts w:ascii="Times New Roman" w:eastAsia="Times New Roman" w:hAnsi="Times New Roman" w:cs="Times New Roman"/>
                <w:color w:val="000000"/>
                <w:sz w:val="26"/>
                <w:szCs w:val="26"/>
              </w:rPr>
              <w:t>ặ</w:t>
            </w:r>
            <w:r>
              <w:rPr>
                <w:rFonts w:ascii="Times New Roman" w:eastAsia="Times New Roman" w:hAnsi="Times New Roman" w:cs="Times New Roman"/>
                <w:color w:val="000000"/>
                <w:sz w:val="26"/>
                <w:szCs w:val="26"/>
              </w:rPr>
              <w:t>tph</w:t>
            </w:r>
            <w:r>
              <w:rPr>
                <w:rFonts w:ascii="Times New Roman" w:eastAsia="Times New Roman" w:hAnsi="Times New Roman" w:cs="Times New Roman"/>
                <w:color w:val="000000"/>
                <w:sz w:val="26"/>
                <w:szCs w:val="26"/>
              </w:rPr>
              <w:t>ẳ</w:t>
            </w:r>
            <w:r>
              <w:rPr>
                <w:rFonts w:ascii="Times New Roman" w:eastAsia="Times New Roman" w:hAnsi="Times New Roman" w:cs="Times New Roman"/>
                <w:color w:val="000000"/>
                <w:sz w:val="26"/>
                <w:szCs w:val="26"/>
              </w:rPr>
              <w:t>ng vòng dây nên cos</w:t>
            </w:r>
            <m:oMath>
              <m:r>
                <w:rPr>
                  <w:rFonts w:ascii="Cambria Math" w:hAnsi="Cambria Math"/>
                </w:rPr>
                <m:t>α</m:t>
              </m:r>
            </m:oMath>
            <w:r>
              <w:rPr>
                <w:rFonts w:ascii="Times New Roman" w:eastAsia="Times New Roman" w:hAnsi="Times New Roman" w:cs="Times New Roman"/>
                <w:color w:val="000000"/>
                <w:sz w:val="26"/>
                <w:szCs w:val="26"/>
              </w:rPr>
              <w:t xml:space="preserve"> &lt; 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 áp dụng công thức tính từ thông suy ra đáp án.</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Định nghĩa từ thông: từ thông dùng để diễn tảsố đường sức từ xuyên qua một diện tích giớihạn đặt trong từ trường.</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Công thức tính từ thông </w:t>
            </w:r>
            <m:oMath>
              <m:r>
                <w:rPr>
                  <w:rFonts w:ascii="Cambria Math" w:eastAsia="Cambria Math" w:hAnsi="Cambria Math" w:cs="Cambria Math"/>
                  <w:color w:val="000000"/>
                  <w:sz w:val="26"/>
                  <w:szCs w:val="26"/>
                </w:rPr>
                <m:t>∅</m:t>
              </m:r>
            </m:oMath>
            <w:r>
              <w:rPr>
                <w:rFonts w:ascii="Times New Roman" w:eastAsia="Times New Roman" w:hAnsi="Times New Roman" w:cs="Times New Roman"/>
                <w:color w:val="000000"/>
                <w:sz w:val="26"/>
                <w:szCs w:val="26"/>
              </w:rPr>
              <w:t xml:space="preserve"> từ thông qua diệntích S đặt trong từ trường đều B:</w:t>
            </w:r>
          </w:p>
          <w:p w:rsidR="0064475F" w:rsidRDefault="0098164F">
            <w:pPr>
              <w:shd w:val="clear" w:color="auto" w:fill="FFFFFF"/>
              <w:jc w:val="both"/>
              <w:rPr>
                <w:rFonts w:ascii="Times New Roman" w:eastAsia="Times New Roman" w:hAnsi="Times New Roman" w:cs="Times New Roman"/>
                <w:color w:val="000000"/>
                <w:sz w:val="26"/>
                <w:szCs w:val="26"/>
              </w:rPr>
            </w:pPr>
            <m:oMath>
              <m:r>
                <w:rPr>
                  <w:rFonts w:ascii="Cambria Math" w:eastAsia="Cambria Math" w:hAnsi="Cambria Math" w:cs="Cambria Math"/>
                  <w:color w:val="000000"/>
                  <w:sz w:val="26"/>
                  <w:szCs w:val="26"/>
                </w:rPr>
                <m:t>∅</m:t>
              </m:r>
            </m:oMath>
            <w:r>
              <w:rPr>
                <w:rFonts w:ascii="Times New Roman" w:eastAsia="Times New Roman" w:hAnsi="Times New Roman" w:cs="Times New Roman"/>
                <w:color w:val="000000"/>
                <w:sz w:val="26"/>
                <w:szCs w:val="26"/>
              </w:rPr>
              <w:t xml:space="preserve"> = BScos</w:t>
            </w:r>
            <m:oMath>
              <m:r>
                <w:rPr>
                  <w:rFonts w:ascii="Cambria Math" w:hAnsi="Cambria Math"/>
                </w:rPr>
                <m:t>α</m:t>
              </m:r>
            </m:oMath>
            <w:r>
              <w:rPr>
                <w:rFonts w:ascii="Times New Roman" w:eastAsia="Times New Roman" w:hAnsi="Times New Roman" w:cs="Times New Roman"/>
                <w:color w:val="000000"/>
                <w:sz w:val="26"/>
                <w:szCs w:val="26"/>
              </w:rPr>
              <w:t>.</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đo từ thông: weber (kí hiệu: Wb).</w:t>
            </w:r>
          </w:p>
        </w:tc>
      </w:tr>
      <w:tr w:rsidR="0064475F">
        <w:trPr>
          <w:trHeight w:val="735"/>
        </w:trPr>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w:t>
            </w:r>
            <w:r>
              <w:rPr>
                <w:rFonts w:ascii="Times New Roman" w:eastAsia="Times New Roman" w:hAnsi="Times New Roman" w:cs="Times New Roman"/>
                <w:color w:val="000000"/>
                <w:sz w:val="26"/>
                <w:szCs w:val="26"/>
              </w:rPr>
              <w:t xml:space="preserve">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phiếu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theo nhóm, hoàn thành Phiếu học tập số 1.</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 (nếu cần).</w:t>
            </w:r>
          </w:p>
        </w:tc>
        <w:tc>
          <w:tcPr>
            <w:tcW w:w="487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toàn lớp lần lượt từng câu hỏi trong phiếu học tập. Vớimỗi câu hỏi, GV gọi đại diện nhóm HS trình bày phương án lựachọn của nhóm và giải thích.</w:t>
            </w:r>
          </w:p>
        </w:tc>
        <w:tc>
          <w:tcPr>
            <w:tcW w:w="487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nhận xét câu trả lời của nhóm khác, đưa ra phương án lựachọn khác và giải thích (nếu có).</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đáp án các câu hỏi trong phiếu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định nghĩa, công thức và đơn vị của từ thông (phầnEm đã học–SGK/trang 70)</w:t>
            </w:r>
          </w:p>
        </w:tc>
        <w:tc>
          <w:tcPr>
            <w:tcW w:w="487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2.2 Tìm hiểu về hiện tượng cảm ứng điện từ.</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 Mục tiêu</w:t>
      </w:r>
    </w:p>
    <w:p w:rsidR="0064475F" w:rsidRDefault="0098164F">
      <w:pPr>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Tiến hành các thí nghiệm đơn giản minh hoạ được hiện tượng cảm ứng điện từ.</w:t>
      </w:r>
    </w:p>
    <w:p w:rsidR="0064475F" w:rsidRDefault="0098164F">
      <w:pPr>
        <w:tabs>
          <w:tab w:val="left" w:pos="687"/>
          <w:tab w:val="left" w:pos="724"/>
        </w:tabs>
        <w:spacing w:after="0" w:line="240" w:lineRule="auto"/>
        <w:ind w:right="238"/>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Hỗ trợ các thành viên trong nhóm thực hiện các thí nghiệm đơn giản để minh hoạ hiện tượng cảm ứng điện từ.</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053"/>
      </w:tblGrid>
      <w:tr w:rsidR="0064475F">
        <w:tc>
          <w:tcPr>
            <w:tcW w:w="5382"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53"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dụng cụ thí nghiệm 1 và bộ dụng cụ thí</w:t>
            </w:r>
            <w:r>
              <w:rPr>
                <w:rFonts w:ascii="Times New Roman" w:eastAsia="Times New Roman" w:hAnsi="Times New Roman" w:cs="Times New Roman"/>
                <w:color w:val="000000"/>
                <w:sz w:val="26"/>
                <w:szCs w:val="26"/>
              </w:rPr>
              <w:t xml:space="preserve"> nghiệm 2, Phiếu học tập số 2 cho các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Hướng dẫn HS làm việc nhóm, tiến hành thí nghiệm 1(SGK/trang 67) và thí nghiệm 2 (SGK/trang 68).</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thảo luận và hoàn thành Phiếu học tập số 2.</w:t>
            </w:r>
          </w:p>
        </w:tc>
        <w:tc>
          <w:tcPr>
            <w:tcW w:w="5053" w:type="dxa"/>
            <w:vMerge w:val="restart"/>
          </w:tcPr>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Phiếu học tập số 2 đã được hoàn thành các nội dung:</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quả các thí nghiệm:</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Kim điện kế lệch sang trái: (1.1), (2.1), (2.4).+ Kim điện kế lệch sang phải: (1.2); (2.2), (2.3)</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về sự biến thiên từ thông qua cuộn dây:+ Các trường hợp từ thông tăng: dịch chuyển cực Bắccủa nam châm lại gần cuộn dây; đóng khoá K; dịch</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con chạy của biến trở sang phải.+ Các trường hợp từ thông giảm: còn lại.</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và giải thích k</w:t>
            </w:r>
            <w:r>
              <w:rPr>
                <w:rFonts w:ascii="Times New Roman" w:eastAsia="Times New Roman" w:hAnsi="Times New Roman" w:cs="Times New Roman"/>
                <w:color w:val="000000"/>
                <w:sz w:val="26"/>
                <w:szCs w:val="26"/>
              </w:rPr>
              <w:t>ết quả thí nghiệm:+ Kim điện kế bị lệch khỏi vạch 0 chứng tỏ trong mạchxuất hiện dòng điện.</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Sự dịch chuyển của kim điện kế diễn ra trong khoảngthời gian xảy ra sự biến thiên từ thông qua cuộn dây.</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sự biến thiên từ thông:</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●Trường hợp 1: Dịch </w:t>
            </w:r>
            <w:r>
              <w:rPr>
                <w:rFonts w:ascii="Times New Roman" w:eastAsia="Times New Roman" w:hAnsi="Times New Roman" w:cs="Times New Roman"/>
                <w:color w:val="000000"/>
                <w:sz w:val="26"/>
                <w:szCs w:val="26"/>
              </w:rPr>
              <w:t>chuyển cực Bắc của nam châm lạigần (ra xa) cuộn dây thì cảm ứng từ gây ra bởi namchâm tại vị trí đặt cuộn dây tăng (giảm). Từ côngthức tính từ thông suy ra từ thông tăng (giảm).</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hợp 2: Khi đóng (ngắt) khoá K, dòng điệnđi qua cuộn dây tăng (giảm) là</w:t>
            </w:r>
            <w:r>
              <w:rPr>
                <w:rFonts w:ascii="Times New Roman" w:eastAsia="Times New Roman" w:hAnsi="Times New Roman" w:cs="Times New Roman"/>
                <w:color w:val="000000"/>
                <w:sz w:val="26"/>
                <w:szCs w:val="26"/>
              </w:rPr>
              <w:t>m cho cảm ứng từsinh ra bởi cuộn dây (1) tại vị trí đặt cuộn dây (2)tăng (giảm).</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Áp dụng công thức tính từ thông suy ra từ thôngqua cuộn dây (2) tăng (giảm).</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hợp 3: khi dịch chuyển con chạy của biến trởsang trái (sang phải), điện trở của biến trở t</w:t>
            </w:r>
            <w:r>
              <w:rPr>
                <w:rFonts w:ascii="Times New Roman" w:eastAsia="Times New Roman" w:hAnsi="Times New Roman" w:cs="Times New Roman"/>
                <w:color w:val="000000"/>
                <w:sz w:val="26"/>
                <w:szCs w:val="26"/>
              </w:rPr>
              <w:t>ăng(giảm) làm cho cường độ dòng điện chạy trongmạch giảm (tăng). Do đó, cảm ứng từ sinh ra bởicuộn dây (1) tại vị trí đặt cuộn dây (2) giảm (tăng).Áp dụng công thức tính từ thông suy ra từ thôngqua cuộn dây (2) giảm (tăng).</w:t>
            </w:r>
          </w:p>
          <w:p w:rsidR="0064475F" w:rsidRDefault="0098164F">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luận: khi từ thông qua cuộ</w:t>
            </w:r>
            <w:r>
              <w:rPr>
                <w:rFonts w:ascii="Times New Roman" w:eastAsia="Times New Roman" w:hAnsi="Times New Roman" w:cs="Times New Roman"/>
                <w:color w:val="000000"/>
                <w:sz w:val="26"/>
                <w:szCs w:val="26"/>
              </w:rPr>
              <w:t>n dây biến thiên,trong cuộn dây xuất hiện dòng điện. Dòng điện chỉtồn tại trong khoảng thời gian xảy ra sự biến thiêntừ thông.</w:t>
            </w:r>
          </w:p>
        </w:tc>
      </w:tr>
      <w:tr w:rsidR="0064475F">
        <w:trPr>
          <w:trHeight w:val="735"/>
        </w:trPr>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bộ dụng cụ thí nghiệm được phát và thực hiệnnhiệm vụ theo hướng dẫn.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Thảo luận về kết quả thí nghiệm và rút ra kết luận về điềukiện xuất hiện dòng điện trong cuộn dây.</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w:t>
            </w:r>
          </w:p>
        </w:tc>
        <w:tc>
          <w:tcPr>
            <w:tcW w:w="505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HS treo Phiếu học tập số 2 đã được hoàn thànhlên vị trí phía sau của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lựa chọn đại diện 2 nhóm HS trình bày kết quả thực hiệnnhiệm vụ (có thể lựa chọn theo tiêu chí: 1 nhóm thực hiện thínghiệm và có kết quả tốt nhất, 1 nhóm thực hiện thí nghiệmvà có kết quả khác biệt nhất so với các nhóm khác).</w:t>
            </w:r>
          </w:p>
        </w:tc>
        <w:tc>
          <w:tcPr>
            <w:tcW w:w="505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382"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các nhóm khác so sánh kết quả của nhóm mình vớinhóm đang trình bày, nêu ý kiến (nếu có).</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về kết quả làm việc của các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Chỉ ra những điểm cần lưu ý trong quá trình thực </w:t>
            </w:r>
            <w:r>
              <w:rPr>
                <w:rFonts w:ascii="Times New Roman" w:eastAsia="Times New Roman" w:hAnsi="Times New Roman" w:cs="Times New Roman"/>
                <w:color w:val="000000"/>
                <w:sz w:val="26"/>
                <w:szCs w:val="26"/>
              </w:rPr>
              <w:t>hiện thínghiệm của các nhóm.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Chốt kiến thức về hiện tượng cảm ứng điện từ:Khi từ thôngqua cuộn dây dẫn kín biến thiên thì trong cuộn dây dẫn đóxuất hiện một dòng điện gọi là dòng điện cảm ứng. Hiện tượngxuất hiện dòng điện cảm ứng trong cuộn dây dẫn gọi </w:t>
            </w:r>
            <w:r>
              <w:rPr>
                <w:rFonts w:ascii="Times New Roman" w:eastAsia="Times New Roman" w:hAnsi="Times New Roman" w:cs="Times New Roman"/>
                <w:color w:val="000000"/>
                <w:sz w:val="26"/>
                <w:szCs w:val="26"/>
              </w:rPr>
              <w:t>là hiệntượng cảm ứng điện từ. Hiện tượng này chỉ tồn tại trongkhoảng thời gian từ thông qua cuộn dây dẫn kín biến thiên.</w:t>
            </w:r>
          </w:p>
        </w:tc>
        <w:tc>
          <w:tcPr>
            <w:tcW w:w="505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2.3 Tìm hiểu về nội dung của định luật Lenz về chiều dòng điện cảm ứng.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biểu được nội dung định luật Lenz về chiều của dòng điện cảm ứng.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 Tổ chức thực hiện</w:t>
      </w:r>
    </w:p>
    <w:tbl>
      <w:tblPr>
        <w:tblStyle w:val="a3"/>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05"/>
      </w:tblGrid>
      <w:tr w:rsidR="0064475F">
        <w:tc>
          <w:tcPr>
            <w:tcW w:w="5240"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05"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vẽ mô tả kết quả thí nghiệm (1.1) và (1.2) SGK.</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●Đọc phầnLưu ýtrong SGK/trang 67, biểu diễn chiều của dòng điện xuất hiệntrong cuộn dây.</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hướng của từ trường sinh ra bởi dòng điện cảm ứng và hướng của từ</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ban đầu qua cuộn dây và nêu nhận xét.</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nội dung định luật Lenz.</w:t>
            </w:r>
          </w:p>
        </w:tc>
        <w:tc>
          <w:tcPr>
            <w:tcW w:w="5105" w:type="dxa"/>
            <w:vMerge w:val="restart"/>
          </w:tcPr>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16</w:t>
            </w:r>
            <w:r>
              <w:rPr>
                <w:rFonts w:ascii="Times New Roman" w:eastAsia="Times New Roman" w:hAnsi="Times New Roman" w:cs="Times New Roman"/>
                <w:sz w:val="26"/>
                <w:szCs w:val="26"/>
              </w:rPr>
              <w:t>.8 trong SGK/trang 69.</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từ thông qua cuộn dâygiảm, từ trường cảm ứng và từtrường ban đầu cùng hướng;</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từ thông qua cuộn dâytăng, từ trường cảm ứng và từtrường ban đầu ngược hướng.</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định luật Lenz:Dòngđiện cảm ứng xuất hiện trongmạch kín có chiều sao cho từtrường do nó sinh ra có tácdụng chống lại sự biến thiêncủa từ thông qua mạch kín đó.</w:t>
            </w:r>
          </w:p>
        </w:tc>
      </w:tr>
      <w:tr w:rsidR="0064475F">
        <w:trPr>
          <w:trHeight w:val="735"/>
        </w:trPr>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Quan sát hình vẽ.</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nhiệm vụ theo yêu cầu của GV.</w:t>
            </w:r>
          </w:p>
        </w:tc>
        <w:tc>
          <w:tcPr>
            <w:tcW w:w="510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HS lên bảng biểu diễn chiều của dòng điện, hướng của từ trường ban đầu quacuộn dây, hướng của từ trường cảm ứng (có trình bày cách xác định) và nêunhận xét.</w:t>
            </w:r>
          </w:p>
        </w:tc>
        <w:tc>
          <w:tcPr>
            <w:tcW w:w="510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theo dõi phần trình bày của bạn, nhận xét, bổ sung, chỉnh sửa (nếu cần).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chỉnh sửa lỗi sai (nếu có) và thông báo nội dung định luật Lenz.</w:t>
            </w:r>
          </w:p>
        </w:tc>
        <w:tc>
          <w:tcPr>
            <w:tcW w:w="510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2.4 Tìm hiểu về suất điện động cảm ứng.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Viết được công thức tính suất điện động cảm ứng xuất hiện trong mạch kín.</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95"/>
      </w:tblGrid>
      <w:tr w:rsidR="0064475F">
        <w:tc>
          <w:tcPr>
            <w:tcW w:w="5240"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95"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Nếu một mạch điện kín có dòng điện thì trong mạch tồn tại suất điệnđộng. Do đó, ta gọi suất điện động sinh ra dòng điện cảm ứng trong mạch kín nhưtrong cuộn dây dẫn là suất điện động cảm ứng, kí hiệu ec.</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thực hiện</w:t>
            </w:r>
            <w:r>
              <w:rPr>
                <w:rFonts w:ascii="Times New Roman" w:eastAsia="Times New Roman" w:hAnsi="Times New Roman" w:cs="Times New Roman"/>
                <w:color w:val="000000"/>
                <w:sz w:val="26"/>
                <w:szCs w:val="26"/>
              </w:rPr>
              <w:t xml:space="preserve"> thí nghiệm (1.1) trước lớp trong 2 trường hợp: (a) dịch chuyển namchâm nhanh, (b) dịch chuyển nam châm chậm.</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HS còn lại quan sát và rút ra kết luận về mối quan hệ giữa độ lớn của suất điệnđộng cảm ứng xuất hiện trong cuộn dây và tốc độ biến thiên của</w:t>
            </w:r>
            <w:r>
              <w:rPr>
                <w:rFonts w:ascii="Times New Roman" w:eastAsia="Times New Roman" w:hAnsi="Times New Roman" w:cs="Times New Roman"/>
                <w:color w:val="000000"/>
                <w:sz w:val="26"/>
                <w:szCs w:val="26"/>
              </w:rPr>
              <w:t xml:space="preserve"> từ thông.</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nội dung định luật Faraday.</w:t>
            </w:r>
          </w:p>
        </w:tc>
        <w:tc>
          <w:tcPr>
            <w:tcW w:w="5195" w:type="dxa"/>
            <w:vMerge w:val="restart"/>
          </w:tcPr>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Dịch chuyển nam châmnhanh, kim điện kế lệchnhiều.</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Dịch chuyển kim nam châmchậm, kim điện kế lệch ít.</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định luật Faraday:độ lớn của suất điện độngcảm ứng xuất hiện trongc</w:t>
            </w:r>
            <w:r>
              <w:rPr>
                <w:rFonts w:ascii="Times New Roman" w:eastAsia="Times New Roman" w:hAnsi="Times New Roman" w:cs="Times New Roman"/>
                <w:sz w:val="26"/>
                <w:szCs w:val="26"/>
              </w:rPr>
              <w:t>uộn dây vào tốc độ biếnthiên của từ thông.</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thức tính suất điệnđộng cảm ứng xuất hiệntrong mạch kín (phần Em đãhọc trong SGK/trang 70).</w:t>
            </w:r>
          </w:p>
        </w:tc>
      </w:tr>
      <w:tr w:rsidR="0064475F">
        <w:trPr>
          <w:trHeight w:val="735"/>
        </w:trPr>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 của GV.</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HS thực hiện và hướng dẫn, hỗ trợ (nếu cần).</w:t>
            </w:r>
          </w:p>
        </w:tc>
        <w:tc>
          <w:tcPr>
            <w:tcW w:w="519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quả và thảo luận</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HS trình bày kết luận rút ra từ kết quả thí nghiệm.</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Trường hợp HS không đưa được ra kết luận, GV gợi ý cho HS so sánh góc lệch củakim điện kế trong hai trường hợp.</w:t>
            </w:r>
          </w:p>
        </w:tc>
        <w:tc>
          <w:tcPr>
            <w:tcW w:w="519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quả thực hiện nhiệm vụ</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kết luận kết quả thí nghiệm.</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thông báo nội dung định luật Faraday.</w:t>
            </w:r>
          </w:p>
        </w:tc>
        <w:tc>
          <w:tcPr>
            <w:tcW w:w="5195"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Áp dụng được công thức của định luật Faraday và định luật Lenz về cảm ứng điện từ.</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961"/>
      </w:tblGrid>
      <w:tr w:rsidR="0064475F">
        <w:tc>
          <w:tcPr>
            <w:tcW w:w="5240"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961"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Làm việc theo cặp, hoàn thành bài tập: Cho một khung dây dẫn kín đồng chất, cứng, hình chữ nhật ABCD. Biết AB = a = 20 cm, BC = b = 10 cm. Khung dây dẫn được đặttrongtừ trường đều sao cho cảm ứng từ vuônggóc với mặt phẳng khung dây (hình vẽ). Biếtrằng tr</w:t>
            </w:r>
            <w:r>
              <w:rPr>
                <w:rFonts w:ascii="Times New Roman" w:eastAsia="Times New Roman" w:hAnsi="Times New Roman" w:cs="Times New Roman"/>
                <w:color w:val="000000"/>
                <w:sz w:val="26"/>
                <w:szCs w:val="26"/>
              </w:rPr>
              <w:t>ong khoảng thời gian ∆t = 0,02 s, độ lớn cảm ứng từ B giảm đều từ B0= 0,92 Tđến B = 0,32 T. Tính độ lớn của suất điện độngcảm ứng và xác định chiều của dòng điện cảmứng xuất hiện trong khung dây.</w:t>
            </w:r>
          </w:p>
          <w:p w:rsidR="0064475F" w:rsidRDefault="0098164F">
            <w:pPr>
              <w:rPr>
                <w:rFonts w:ascii="Times New Roman" w:eastAsia="Times New Roman" w:hAnsi="Times New Roman" w:cs="Times New Roman"/>
                <w:color w:val="000000"/>
                <w:sz w:val="26"/>
                <w:szCs w:val="26"/>
              </w:rPr>
            </w:pPr>
            <w:r>
              <w:rPr>
                <w:noProof/>
                <w:lang w:val="en-US"/>
              </w:rPr>
              <w:drawing>
                <wp:inline distT="0" distB="0" distL="0" distR="0">
                  <wp:extent cx="1676400" cy="1371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76400" cy="1371600"/>
                          </a:xfrm>
                          <a:prstGeom prst="rect">
                            <a:avLst/>
                          </a:prstGeom>
                          <a:ln/>
                        </pic:spPr>
                      </pic:pic>
                    </a:graphicData>
                  </a:graphic>
                </wp:inline>
              </w:drawing>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Trình bày bài làm vào vở ghi cá nhân.</w:t>
            </w:r>
          </w:p>
        </w:tc>
        <w:tc>
          <w:tcPr>
            <w:tcW w:w="4961" w:type="dxa"/>
            <w:vMerge w:val="restart"/>
          </w:tcPr>
          <w:p w:rsidR="0064475F" w:rsidRDefault="0098164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Lời giải và hướng </w:t>
            </w:r>
            <w:r>
              <w:rPr>
                <w:rFonts w:ascii="Times New Roman" w:eastAsia="Times New Roman" w:hAnsi="Times New Roman" w:cs="Times New Roman"/>
                <w:sz w:val="26"/>
                <w:szCs w:val="26"/>
              </w:rPr>
              <w:t>dẫn chấm:</w:t>
            </w:r>
          </w:p>
          <w:p w:rsidR="0064475F" w:rsidRDefault="0098164F">
            <w:pPr>
              <w:rPr>
                <w:rFonts w:ascii="Times New Roman" w:eastAsia="Times New Roman" w:hAnsi="Times New Roman" w:cs="Times New Roman"/>
                <w:sz w:val="26"/>
                <w:szCs w:val="26"/>
              </w:rPr>
            </w:pPr>
            <w:r>
              <w:rPr>
                <w:noProof/>
                <w:lang w:val="en-US"/>
              </w:rPr>
              <w:drawing>
                <wp:inline distT="0" distB="0" distL="0" distR="0">
                  <wp:extent cx="2847975" cy="46101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47975" cy="4610100"/>
                          </a:xfrm>
                          <a:prstGeom prst="rect">
                            <a:avLst/>
                          </a:prstGeom>
                          <a:ln/>
                        </pic:spPr>
                      </pic:pic>
                    </a:graphicData>
                  </a:graphic>
                </wp:inline>
              </w:drawing>
            </w:r>
          </w:p>
        </w:tc>
      </w:tr>
      <w:tr w:rsidR="0064475F">
        <w:trPr>
          <w:trHeight w:val="593"/>
        </w:trPr>
        <w:tc>
          <w:tcPr>
            <w:tcW w:w="5240"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cầucủa GV.</w:t>
            </w:r>
          </w:p>
        </w:tc>
        <w:tc>
          <w:tcPr>
            <w:tcW w:w="4961"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HS đổi vở cho bạn (khác cặpđôi) để tiến hành chấm chéo.</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công bố đáp án, HS chấm và chữa bàicủa bạn theo hướng dẫn của GV.</w:t>
            </w:r>
          </w:p>
        </w:tc>
        <w:tc>
          <w:tcPr>
            <w:tcW w:w="4961"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240"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hiệnnhiệm vụ</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thu thập nhanh kết quả chấm chéo.</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chỉnh sửa các lỗi sai nhiềuHS mắc phải.</w:t>
            </w:r>
          </w:p>
        </w:tc>
        <w:tc>
          <w:tcPr>
            <w:tcW w:w="4961"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4475F" w:rsidRDefault="0098164F">
      <w:pPr>
        <w:tabs>
          <w:tab w:val="left" w:pos="56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Vận dụng được định luật Faraday và định luật Lenz về cảm ứng điện từ.</w:t>
      </w:r>
    </w:p>
    <w:p w:rsidR="0064475F" w:rsidRDefault="0098164F">
      <w:pPr>
        <w:tabs>
          <w:tab w:val="left" w:pos="56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đề xuất phương án thiết kế và chế tạo máy phát điện mini.</w:t>
      </w:r>
    </w:p>
    <w:p w:rsidR="0064475F" w:rsidRDefault="0098164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 Tổ chức thực hiện</w:t>
      </w:r>
    </w:p>
    <w:tbl>
      <w:tblPr>
        <w:tblStyle w:val="a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103"/>
      </w:tblGrid>
      <w:tr w:rsidR="0064475F">
        <w:tc>
          <w:tcPr>
            <w:tcW w:w="5098"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03" w:type="dxa"/>
          </w:tcPr>
          <w:p w:rsidR="0064475F" w:rsidRDefault="0098164F">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64475F">
        <w:tc>
          <w:tcPr>
            <w:tcW w:w="5098"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w:t>
            </w:r>
            <w:r>
              <w:rPr>
                <w:rFonts w:ascii="Times New Roman" w:eastAsia="Times New Roman" w:hAnsi="Times New Roman" w:cs="Times New Roman"/>
                <w:color w:val="000000"/>
                <w:sz w:val="26"/>
                <w:szCs w:val="26"/>
              </w:rPr>
              <w:t>hực hiện:</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Thiết kế và máy phát điện mini chạy bằng sức gió có nguyên lí hoạt độngdựa trên hiện tượng cảm ứng điện từ.</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Quay video trình bày bản thiết kế, nguyên lí cấu tạo và quá trình thửnghiệm mô hình.</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Nộp video cho GV trước buổi học tiếp theo và mang mô hình máy phátđiện tới lớp vào buổi học kế tiếp.</w:t>
            </w:r>
          </w:p>
        </w:tc>
        <w:tc>
          <w:tcPr>
            <w:tcW w:w="5103" w:type="dxa"/>
            <w:vMerge w:val="restart"/>
          </w:tcPr>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Dự kiến 1 phương án thiết kế vàchế tạo:</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dụng cụ/nguyên vật liệu: 1 ống nhựa (vỏ lọ sữa chua uống được cắt hai đầu), 1 đèn LED, 2 nam châm hình khuy</w:t>
            </w:r>
            <w:r>
              <w:rPr>
                <w:rFonts w:ascii="Times New Roman" w:eastAsia="Times New Roman" w:hAnsi="Times New Roman" w:cs="Times New Roman"/>
                <w:sz w:val="26"/>
                <w:szCs w:val="26"/>
              </w:rPr>
              <w:t>ên (hoặc nam châm cúc áo),1 ruột bút nước, 1 thanh kim loại nhỏ (đường kính khoảng 3 mm, dài khoảng 10–15 cm); 1 tấm bìa cứng hoặc tấm nhựa mỏng, các dụng cụ hỗ trợ (súng bắn keo, kéo,...)</w:t>
            </w:r>
          </w:p>
          <w:p w:rsidR="0064475F" w:rsidRDefault="0098164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ảnh mô hình máy phát điện sau khi chế tạo.</w:t>
            </w:r>
          </w:p>
          <w:p w:rsidR="0064475F" w:rsidRDefault="0098164F">
            <w:pPr>
              <w:jc w:val="both"/>
              <w:rPr>
                <w:rFonts w:ascii="Times New Roman" w:eastAsia="Times New Roman" w:hAnsi="Times New Roman" w:cs="Times New Roman"/>
                <w:sz w:val="26"/>
                <w:szCs w:val="26"/>
              </w:rPr>
            </w:pPr>
            <w:r>
              <w:rPr>
                <w:noProof/>
                <w:lang w:val="en-US"/>
              </w:rPr>
              <w:drawing>
                <wp:inline distT="0" distB="0" distL="0" distR="0">
                  <wp:extent cx="1781175" cy="1447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81175" cy="1447800"/>
                          </a:xfrm>
                          <a:prstGeom prst="rect">
                            <a:avLst/>
                          </a:prstGeom>
                          <a:ln/>
                        </pic:spPr>
                      </pic:pic>
                    </a:graphicData>
                  </a:graphic>
                </wp:inline>
              </w:drawing>
            </w:r>
          </w:p>
        </w:tc>
      </w:tr>
      <w:tr w:rsidR="0064475F">
        <w:trPr>
          <w:trHeight w:val="593"/>
        </w:trPr>
        <w:tc>
          <w:tcPr>
            <w:tcW w:w="5098" w:type="dxa"/>
          </w:tcPr>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64475F" w:rsidRDefault="0098164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(ở nhà), thảo luận và thực hiện nhiệm vụ theo yêu cầucủa GV.</w:t>
            </w:r>
          </w:p>
        </w:tc>
        <w:tc>
          <w:tcPr>
            <w:tcW w:w="510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098"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Trưng bày và thử nghiệm mô hình máy phát điện của các nhóm tại lớp.</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Trường hợp nhóm chế tạo không thành công mô hình (nếu có), đại diệncác nhóm trình bày nguyên nhân thất bại.</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video của 1 nhóm HS (đã hoàn thành đầy đủ các nhiệm vụ).</w:t>
            </w:r>
          </w:p>
        </w:tc>
        <w:tc>
          <w:tcPr>
            <w:tcW w:w="510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4475F">
        <w:tc>
          <w:tcPr>
            <w:tcW w:w="5098" w:type="dxa"/>
          </w:tcPr>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lăng nghe phần trình bày ng</w:t>
            </w:r>
            <w:r>
              <w:rPr>
                <w:rFonts w:ascii="Times New Roman" w:eastAsia="Times New Roman" w:hAnsi="Times New Roman" w:cs="Times New Roman"/>
                <w:color w:val="000000"/>
                <w:sz w:val="26"/>
                <w:szCs w:val="26"/>
              </w:rPr>
              <w:t>uyên nhân thất bại của nhóm chế tạomô hình không thành công (nếu có) và đề xuất các biện pháp thay đổithiết kế hoặc  giải pháp kĩ thuật.</w:t>
            </w:r>
          </w:p>
          <w:p w:rsidR="0064475F" w:rsidRDefault="0098164F">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kết quả thực hiện nhiệm vụ.</w:t>
            </w:r>
          </w:p>
        </w:tc>
        <w:tc>
          <w:tcPr>
            <w:tcW w:w="5103" w:type="dxa"/>
            <w:vMerge/>
          </w:tcPr>
          <w:p w:rsidR="0064475F" w:rsidRDefault="0064475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64475F" w:rsidRDefault="0098164F">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IV. ĐIỀU CHỈNH, THAY ĐỔI, BỔ SUNG (NẾU CÓ)</w:t>
      </w:r>
    </w:p>
    <w:p w:rsidR="0064475F" w:rsidRDefault="0098164F">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64475F" w:rsidRDefault="0098164F">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64475F" w:rsidRDefault="0098164F">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64475F" w:rsidRDefault="0098164F">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64475F" w:rsidRDefault="0064475F">
      <w:pPr>
        <w:spacing w:after="0" w:line="240" w:lineRule="auto"/>
        <w:jc w:val="both"/>
        <w:rPr>
          <w:rFonts w:ascii="Times New Roman" w:eastAsia="Times New Roman" w:hAnsi="Times New Roman" w:cs="Times New Roman"/>
          <w:sz w:val="26"/>
          <w:szCs w:val="26"/>
        </w:rPr>
      </w:pPr>
    </w:p>
    <w:sectPr w:rsidR="0064475F">
      <w:footerReference w:type="default" r:id="rId11"/>
      <w:pgSz w:w="11906" w:h="16838"/>
      <w:pgMar w:top="567" w:right="567"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4F" w:rsidRDefault="0098164F">
      <w:pPr>
        <w:spacing w:after="0" w:line="240" w:lineRule="auto"/>
      </w:pPr>
      <w:r>
        <w:separator/>
      </w:r>
    </w:p>
  </w:endnote>
  <w:endnote w:type="continuationSeparator" w:id="0">
    <w:p w:rsidR="0098164F" w:rsidRDefault="0098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B Garamon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5F" w:rsidRDefault="0098164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F132EE">
      <w:rPr>
        <w:rFonts w:ascii="Times New Roman" w:eastAsia="Times New Roman" w:hAnsi="Times New Roman" w:cs="Times New Roman"/>
        <w:color w:val="000000"/>
        <w:sz w:val="26"/>
        <w:szCs w:val="26"/>
      </w:rPr>
      <w:fldChar w:fldCharType="separate"/>
    </w:r>
    <w:r w:rsidR="00F6516A">
      <w:rPr>
        <w:rFonts w:ascii="Times New Roman" w:eastAsia="Times New Roman" w:hAnsi="Times New Roman" w:cs="Times New Roman"/>
        <w:noProof/>
        <w:color w:val="000000"/>
        <w:sz w:val="26"/>
        <w:szCs w:val="26"/>
      </w:rPr>
      <w:t>8</w:t>
    </w:r>
    <w:r>
      <w:rPr>
        <w:rFonts w:ascii="Times New Roman" w:eastAsia="Times New Roman" w:hAnsi="Times New Roman" w:cs="Times New Roman"/>
        <w:color w:val="000000"/>
        <w:sz w:val="26"/>
        <w:szCs w:val="26"/>
      </w:rPr>
      <w:fldChar w:fldCharType="end"/>
    </w:r>
  </w:p>
  <w:p w:rsidR="0064475F" w:rsidRDefault="006447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4F" w:rsidRDefault="0098164F">
      <w:pPr>
        <w:spacing w:after="0" w:line="240" w:lineRule="auto"/>
      </w:pPr>
      <w:r>
        <w:separator/>
      </w:r>
    </w:p>
  </w:footnote>
  <w:footnote w:type="continuationSeparator" w:id="0">
    <w:p w:rsidR="0098164F" w:rsidRDefault="00981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5F"/>
    <w:rsid w:val="0064475F"/>
    <w:rsid w:val="0098164F"/>
    <w:rsid w:val="00F132EE"/>
    <w:rsid w:val="00F6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7E8"/>
  <w15:docId w15:val="{228799FC-3E03-43BB-8072-8FD346F9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2025-01-05T12:47:00Z</cp:lastPrinted>
  <dcterms:created xsi:type="dcterms:W3CDTF">2025-01-05T12:44:00Z</dcterms:created>
  <dcterms:modified xsi:type="dcterms:W3CDTF">2025-01-05T12:47:00Z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