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BÀI 4. NHIỆT DUNG RIÊNG</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Nhiệt dung riêng của một chất là nhiệt lượng cần cung cấp cho một đơn vị khối lượng chất đó để nhiệt độ của nó tăng lên một độ.</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Đơn vị đo nhiệt dung riêng: J/kg. K</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thức tính nhiệt lượng trong quá trình truyền nhiệt để làm thay đổi nhiệt độ của vật:</w:t>
      </w:r>
    </w:p>
    <w:p w:rsidR="00B84F1E" w:rsidRDefault="002D1365">
      <w:pPr>
        <w:pStyle w:val="normal0"/>
        <w:rPr>
          <w:rFonts w:ascii="Cambria Math" w:eastAsia="Cambria Math" w:hAnsi="Cambria Math" w:cs="Cambria Math"/>
          <w:color w:val="231F20"/>
          <w:sz w:val="26"/>
          <w:szCs w:val="26"/>
        </w:rPr>
      </w:pPr>
      <m:oMathPara>
        <m:oMath>
          <m:r>
            <w:rPr>
              <w:rFonts w:ascii="Cambria Math" w:eastAsia="Cambria Math" w:hAnsi="Cambria Math" w:cs="Cambria Math"/>
              <w:color w:val="231F20"/>
              <w:sz w:val="26"/>
              <w:szCs w:val="26"/>
            </w:rPr>
            <m:t>Q</m:t>
          </m:r>
          <m:r>
            <w:rPr>
              <w:rFonts w:ascii="Cambria Math" w:eastAsia="Cambria Math" w:hAnsi="Cambria Math" w:cs="Cambria Math"/>
              <w:color w:val="231F20"/>
              <w:sz w:val="26"/>
              <w:szCs w:val="26"/>
            </w:rPr>
            <m:t>=</m:t>
          </m:r>
          <m:r>
            <w:rPr>
              <w:rFonts w:ascii="Cambria Math" w:eastAsia="Cambria Math" w:hAnsi="Cambria Math" w:cs="Cambria Math"/>
              <w:color w:val="231F20"/>
              <w:sz w:val="26"/>
              <w:szCs w:val="26"/>
            </w:rPr>
            <m:t>mcΔT</m:t>
          </m:r>
        </m:oMath>
      </m:oMathPara>
    </w:p>
    <w:p w:rsidR="00B84F1E" w:rsidRDefault="002D1365">
      <w:pPr>
        <w:pStyle w:val="normal0"/>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Cách xác định nhiệt dung riêng của nước.</w:t>
      </w:r>
    </w:p>
    <w:p w:rsidR="00B84F1E" w:rsidRDefault="002D1365">
      <w:pPr>
        <w:pStyle w:val="normal0"/>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2. Năng lực</w:t>
      </w:r>
    </w:p>
    <w:p w:rsidR="00B84F1E" w:rsidRDefault="002D1365">
      <w:pPr>
        <w:pStyle w:val="normal0"/>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a. Năng lực vật lí</w:t>
      </w:r>
    </w:p>
    <w:p w:rsidR="00B84F1E" w:rsidRDefault="002D1365">
      <w:pPr>
        <w:pStyle w:val="normal0"/>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được định nghĩa nhiệt dung riêng.</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Thảo luận để thiết kế phương án hoặc lựa chọn phương án và thực hiện phương án, đo được nhiệt dung riêng bằng dụng cụ thực hành.</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Năng lực chung</w:t>
      </w:r>
    </w:p>
    <w:p w:rsidR="00B84F1E" w:rsidRDefault="002D1365">
      <w:pPr>
        <w:pStyle w:val="normal0"/>
        <w:widowControl w:val="0"/>
        <w:tabs>
          <w:tab w:val="left" w:pos="60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Hỗ trợ các thành viên trong nhóm thực hiện thí nghiệm đo nhiệt dung riêng bằng dụng cụ thực hành.</w:t>
      </w:r>
    </w:p>
    <w:p w:rsidR="00B84F1E" w:rsidRDefault="002D1365">
      <w:pPr>
        <w:pStyle w:val="normal0"/>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Chủ động nêu ý kiến đề xuất phương án thí nghiệm đo nhiệt dung riêng.</w:t>
      </w:r>
    </w:p>
    <w:p w:rsidR="00B84F1E" w:rsidRDefault="002D1365">
      <w:pPr>
        <w:pStyle w:val="normal0"/>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3. Phẩm chất</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Trung thực trong báo cáo kết quả thí nghiệm đo nhiệt dung riêng của nước.</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II. THIẾT BỊ DẠY HỌC VÀ HỌC LIỆU</w:t>
      </w:r>
    </w:p>
    <w:p w:rsidR="00B84F1E" w:rsidRDefault="002D1365">
      <w:pPr>
        <w:pStyle w:val="normal0"/>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Máy tính, máy chiếu.</w:t>
      </w:r>
    </w:p>
    <w:p w:rsidR="00B84F1E" w:rsidRDefault="002D1365">
      <w:pPr>
        <w:pStyle w:val="normal0"/>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File trình chiếu pp hỗ trợ bài dạy.</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 xml:space="preserve"> Trang Azota thu bài tập tự luận của HS (tham khảo cách sử dụng Azota: </w:t>
      </w:r>
      <w:hyperlink r:id="rId7">
        <w:r>
          <w:rPr>
            <w:rFonts w:ascii="Times New Roman" w:eastAsia="Times New Roman" w:hAnsi="Times New Roman" w:cs="Times New Roman"/>
            <w:color w:val="231F20"/>
            <w:sz w:val="26"/>
            <w:szCs w:val="26"/>
          </w:rPr>
          <w:t>https://docs</w:t>
        </w:r>
      </w:hyperlink>
      <w:r>
        <w:rPr>
          <w:rFonts w:ascii="Times New Roman" w:eastAsia="Times New Roman" w:hAnsi="Times New Roman" w:cs="Times New Roman"/>
          <w:color w:val="231F20"/>
          <w:sz w:val="26"/>
          <w:szCs w:val="26"/>
        </w:rPr>
        <w:t>. azota.vn/docs/huong-dan-su-dung/bai-tap/tao-va-giao-bai-tap-chi-co-mo-ta/)</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Dụng cụ thí nghiệm:</w:t>
      </w:r>
    </w:p>
    <w:p w:rsidR="00B84F1E" w:rsidRDefault="002D1365">
      <w:pPr>
        <w:pStyle w:val="normal0"/>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Dành cho GV: 2 đèn cồn; 2 cốc thuỷ tinh hoặc bình chia độ (giống nhau) đựng cùng một khối lượng hai chất lỏng khác nhau (1 cốc đựng dầu ăn, 1 cốc đựng nước), 2 giá thí nghiệm, 1 nhiệt kế điện tử hoặc cảm biến nhiệt độ, đồng hồ bấm giờ.</w:t>
      </w:r>
    </w:p>
    <w:p w:rsidR="00B84F1E" w:rsidRDefault="002D1365">
      <w:pPr>
        <w:pStyle w:val="normal0"/>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Bộ dụng cụ thí nghiệm đo nhiệt dung riêng dành cho mỗi nhóm HS: 1 biến thế nguồn; 1 bộ đo </w:t>
      </w:r>
    </w:p>
    <w:p w:rsidR="00B84F1E" w:rsidRDefault="002D1365">
      <w:pPr>
        <w:pStyle w:val="normal0"/>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công suất</w:t>
      </w:r>
    </w:p>
    <w:p w:rsidR="00B84F1E" w:rsidRDefault="002D1365">
      <w:pPr>
        <w:pStyle w:val="normal0"/>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nguồn điện (oát kế) có tích hợp chức năng đo thời gian; 1 nhiệt kế điện tử hoặc cảm biến nhiệt độ </w:t>
      </w:r>
    </w:p>
    <w:p w:rsidR="00B84F1E" w:rsidRDefault="002D1365">
      <w:pPr>
        <w:pStyle w:val="normal0"/>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có thang đo</w:t>
      </w:r>
    </w:p>
    <w:p w:rsidR="00B84F1E" w:rsidRDefault="002D1365">
      <w:pPr>
        <w:pStyle w:val="normal0"/>
        <w:widowControl w:v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từ -20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 xml:space="preserve">C đến 110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và độ phân giải nhiệt</w:t>
      </w:r>
      <w:r>
        <w:rPr>
          <w:rFonts w:ascii="Times New Roman" w:eastAsia="Times New Roman" w:hAnsi="Times New Roman" w:cs="Times New Roman"/>
          <w:color w:val="231F20"/>
          <w:sz w:val="26"/>
          <w:szCs w:val="26"/>
        </w:rPr>
        <w:t xml:space="preserve"> độ ± 0,1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1 nhiệt lượng kế bằng nhựa có vỏ xốp, kèm điện trở nhiệt (gắn ở trong bình); 1 Cân điện tử (hoặc bình đong) và các dây nối.</w:t>
      </w:r>
    </w:p>
    <w:p w:rsidR="00B84F1E" w:rsidRDefault="002D1365">
      <w:pPr>
        <w:pStyle w:val="normal0"/>
        <w:widowControl w:v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Đọc mục I-SGK/trang 20 và trả lời các câu hỏi sau bằng cách chọn 1 phương án đúng nhất.</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1: </w:t>
      </w:r>
      <w:r>
        <w:rPr>
          <w:rFonts w:ascii="Times New Roman" w:eastAsia="Times New Roman" w:hAnsi="Times New Roman" w:cs="Times New Roman"/>
          <w:color w:val="231F20"/>
          <w:sz w:val="26"/>
          <w:szCs w:val="26"/>
        </w:rPr>
        <w:t>Nhiệt lượng cần cung cấp cho vật để làm tăng nhiệt độ của nó không phụ thuộc</w:t>
      </w:r>
    </w:p>
    <w:p w:rsidR="00B84F1E" w:rsidRDefault="002D1365">
      <w:pPr>
        <w:pStyle w:val="normal0"/>
        <w:widowControl w:val="0"/>
        <w:numPr>
          <w:ilvl w:val="0"/>
          <w:numId w:val="3"/>
        </w:numPr>
        <w:pBdr>
          <w:top w:val="single" w:sz="4" w:space="1" w:color="000000"/>
          <w:left w:val="single" w:sz="4" w:space="0" w:color="000000"/>
          <w:bottom w:val="single" w:sz="4" w:space="1" w:color="000000"/>
          <w:right w:val="single" w:sz="4" w:space="0" w:color="000000"/>
        </w:pBdr>
        <w:tabs>
          <w:tab w:val="left" w:pos="411"/>
          <w:tab w:val="left" w:pos="4474"/>
        </w:tabs>
        <w:spacing w:after="0" w:line="240" w:lineRule="auto"/>
      </w:pPr>
      <w:r>
        <w:rPr>
          <w:rFonts w:ascii="Times New Roman" w:eastAsia="Times New Roman" w:hAnsi="Times New Roman" w:cs="Times New Roman"/>
          <w:color w:val="231F20"/>
          <w:sz w:val="26"/>
          <w:szCs w:val="26"/>
        </w:rPr>
        <w:t>khối lượng của vật.</w:t>
      </w:r>
      <w:r>
        <w:rPr>
          <w:rFonts w:ascii="Times New Roman" w:eastAsia="Times New Roman" w:hAnsi="Times New Roman" w:cs="Times New Roman"/>
          <w:color w:val="231F20"/>
          <w:sz w:val="26"/>
          <w:szCs w:val="26"/>
        </w:rPr>
        <w:tab/>
        <w:t>B. độ tăng nhiệt độ của vật.</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tabs>
          <w:tab w:val="left" w:pos="4474"/>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tính chất của chất làm vật.</w:t>
      </w:r>
      <w:r>
        <w:rPr>
          <w:rFonts w:ascii="Times New Roman" w:eastAsia="Times New Roman" w:hAnsi="Times New Roman" w:cs="Times New Roman"/>
          <w:color w:val="231F20"/>
          <w:sz w:val="26"/>
          <w:szCs w:val="26"/>
        </w:rPr>
        <w:tab/>
        <w:t>D. kích thước ban đầu của vật.</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2: </w:t>
      </w:r>
      <w:r>
        <w:rPr>
          <w:rFonts w:ascii="Times New Roman" w:eastAsia="Times New Roman" w:hAnsi="Times New Roman" w:cs="Times New Roman"/>
          <w:color w:val="231F20"/>
          <w:sz w:val="26"/>
          <w:szCs w:val="26"/>
        </w:rPr>
        <w:t>Một vật có khối lượng m (kg) được làm bằng chất có nhiệt dung riêng c (J/kgK), nhận nhiệt lượng Q (J) thì nhiệt độ của vật tăng thêm A</w:t>
      </w:r>
      <w:r>
        <w:rPr>
          <w:rFonts w:ascii="Times New Roman" w:eastAsia="Times New Roman" w:hAnsi="Times New Roman" w:cs="Times New Roman"/>
          <w:i/>
          <w:color w:val="231F20"/>
          <w:sz w:val="26"/>
          <w:szCs w:val="26"/>
        </w:rPr>
        <w:t>T</w:t>
      </w:r>
      <w:r>
        <w:rPr>
          <w:rFonts w:ascii="Times New Roman" w:eastAsia="Times New Roman" w:hAnsi="Times New Roman" w:cs="Times New Roman"/>
          <w:color w:val="231F20"/>
          <w:sz w:val="26"/>
          <w:szCs w:val="26"/>
        </w:rPr>
        <w:t>(K). Hệ thức nào sau đây đúng?</w:t>
      </w:r>
    </w:p>
    <w:p w:rsidR="00B84F1E" w:rsidRDefault="002D1365">
      <w:pPr>
        <w:pStyle w:val="normal0"/>
        <w:widowControl w:val="0"/>
        <w:numPr>
          <w:ilvl w:val="0"/>
          <w:numId w:val="4"/>
        </w:numPr>
        <w:pBdr>
          <w:top w:val="single" w:sz="4" w:space="1" w:color="000000"/>
          <w:left w:val="single" w:sz="4" w:space="0" w:color="000000"/>
          <w:bottom w:val="single" w:sz="4" w:space="1" w:color="000000"/>
          <w:right w:val="single" w:sz="4" w:space="0" w:color="000000"/>
        </w:pBdr>
        <w:tabs>
          <w:tab w:val="left" w:pos="411"/>
          <w:tab w:val="left" w:pos="2230"/>
          <w:tab w:val="left" w:pos="4474"/>
          <w:tab w:val="left" w:pos="6787"/>
        </w:tabs>
        <w:spacing w:after="0" w:line="240" w:lineRule="auto"/>
      </w:pPr>
      <m:oMath>
        <m:r>
          <w:rPr>
            <w:rFonts w:ascii="Cambria Math" w:eastAsia="Cambria Math" w:hAnsi="Cambria Math" w:cs="Cambria Math"/>
            <w:sz w:val="26"/>
            <w:szCs w:val="26"/>
          </w:rPr>
          <m:t>Q</m:t>
        </m:r>
        <m:r>
          <w:rPr>
            <w:rFonts w:ascii="Cambria Math" w:eastAsia="Cambria Math" w:hAnsi="Cambria Math" w:cs="Cambria Math"/>
            <w:sz w:val="26"/>
            <w:szCs w:val="26"/>
          </w:rPr>
          <m:t>=</m:t>
        </m:r>
        <m:r>
          <w:rPr>
            <w:rFonts w:ascii="Cambria Math" w:eastAsia="Cambria Math" w:hAnsi="Cambria Math" w:cs="Cambria Math"/>
            <w:sz w:val="26"/>
            <w:szCs w:val="26"/>
          </w:rPr>
          <m:t>mcΔT</m:t>
        </m:r>
      </m:oMath>
      <w:r>
        <w:rPr>
          <w:rFonts w:ascii="Times New Roman" w:eastAsia="Times New Roman" w:hAnsi="Times New Roman" w:cs="Times New Roman"/>
          <w:color w:val="231F20"/>
          <w:sz w:val="26"/>
          <w:szCs w:val="26"/>
        </w:rPr>
        <w:tab/>
        <w:t xml:space="preserve">B. </w:t>
      </w:r>
      <m:oMath>
        <m:r>
          <w:rPr>
            <w:rFonts w:ascii="Cambria Math" w:eastAsia="Cambria Math" w:hAnsi="Cambria Math" w:cs="Cambria Math"/>
            <w:sz w:val="26"/>
            <w:szCs w:val="26"/>
          </w:rPr>
          <m:t>Q</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cΔT</m:t>
            </m:r>
          </m:num>
          <m:den>
            <m:r>
              <w:rPr>
                <w:rFonts w:ascii="Cambria Math" w:eastAsia="Cambria Math" w:hAnsi="Cambria Math" w:cs="Cambria Math"/>
                <w:sz w:val="26"/>
                <w:szCs w:val="26"/>
              </w:rPr>
              <m:t>m</m:t>
            </m:r>
          </m:den>
        </m:f>
      </m:oMath>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ab/>
        <w:t xml:space="preserve">C. </w:t>
      </w:r>
      <w:r>
        <w:rPr>
          <w:sz w:val="26"/>
          <w:szCs w:val="26"/>
        </w:rPr>
        <w:t xml:space="preserve"> </w:t>
      </w:r>
      <m:oMath>
        <m:r>
          <w:rPr>
            <w:rFonts w:ascii="Cambria Math" w:eastAsia="Cambria Math" w:hAnsi="Cambria Math" w:cs="Cambria Math"/>
            <w:sz w:val="26"/>
            <w:szCs w:val="26"/>
          </w:rPr>
          <m:t>c</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mΔT</m:t>
            </m:r>
          </m:num>
          <m:den>
            <m:r>
              <w:rPr>
                <w:rFonts w:ascii="Cambria Math" w:eastAsia="Cambria Math" w:hAnsi="Cambria Math" w:cs="Cambria Math"/>
                <w:sz w:val="26"/>
                <w:szCs w:val="26"/>
              </w:rPr>
              <m:t>Q</m:t>
            </m:r>
          </m:den>
        </m:f>
      </m:oMath>
      <w:r>
        <w:rPr>
          <w:rFonts w:ascii="Times New Roman" w:eastAsia="Times New Roman" w:hAnsi="Times New Roman" w:cs="Times New Roman"/>
          <w:color w:val="231F20"/>
          <w:sz w:val="26"/>
          <w:szCs w:val="26"/>
        </w:rPr>
        <w:tab/>
        <w:t>D.</w:t>
      </w:r>
      <w:r>
        <w:rPr>
          <w:sz w:val="26"/>
          <w:szCs w:val="26"/>
        </w:rPr>
        <w:t xml:space="preserve"> </w:t>
      </w:r>
      <w:r>
        <w:rPr>
          <w:noProof/>
          <w:sz w:val="43"/>
          <w:szCs w:val="43"/>
          <w:vertAlign w:val="subscript"/>
        </w:rPr>
        <w:drawing>
          <wp:inline distT="0" distB="0" distL="114300" distR="114300">
            <wp:extent cx="504825" cy="400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04825" cy="400050"/>
                    </a:xfrm>
                    <a:prstGeom prst="rect">
                      <a:avLst/>
                    </a:prstGeom>
                    <a:ln/>
                  </pic:spPr>
                </pic:pic>
              </a:graphicData>
            </a:graphic>
          </wp:inline>
        </w:drawing>
      </w:r>
      <w:r>
        <w:rPr>
          <w:rFonts w:ascii="Times New Roman" w:eastAsia="Times New Roman" w:hAnsi="Times New Roman" w:cs="Times New Roman"/>
          <w:color w:val="231F20"/>
          <w:sz w:val="26"/>
          <w:szCs w:val="26"/>
        </w:rPr>
        <w:tab/>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3: </w:t>
      </w:r>
      <w:r>
        <w:rPr>
          <w:rFonts w:ascii="Times New Roman" w:eastAsia="Times New Roman" w:hAnsi="Times New Roman" w:cs="Times New Roman"/>
          <w:color w:val="231F20"/>
          <w:sz w:val="26"/>
          <w:szCs w:val="26"/>
        </w:rPr>
        <w:t>Một thùng đựng 20 lít nước ở nhiệ</w:t>
      </w:r>
      <w:r>
        <w:rPr>
          <w:rFonts w:ascii="Times New Roman" w:eastAsia="Times New Roman" w:hAnsi="Times New Roman" w:cs="Times New Roman"/>
          <w:color w:val="231F20"/>
          <w:sz w:val="26"/>
          <w:szCs w:val="26"/>
        </w:rPr>
        <w:t xml:space="preserve">t độ 20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Cho khối lượng riêng của nước là 1 000 kg/m</w:t>
      </w:r>
      <w:r>
        <w:rPr>
          <w:rFonts w:ascii="Times New Roman" w:eastAsia="Times New Roman" w:hAnsi="Times New Roman" w:cs="Times New Roman"/>
          <w:color w:val="231F20"/>
          <w:sz w:val="26"/>
          <w:szCs w:val="26"/>
          <w:vertAlign w:val="superscript"/>
        </w:rPr>
        <w:t>3</w:t>
      </w:r>
      <w:r>
        <w:rPr>
          <w:rFonts w:ascii="Times New Roman" w:eastAsia="Times New Roman" w:hAnsi="Times New Roman" w:cs="Times New Roman"/>
          <w:color w:val="231F20"/>
          <w:sz w:val="26"/>
          <w:szCs w:val="26"/>
        </w:rPr>
        <w:t xml:space="preserve"> và nhiệt dung riêng của nước là 4 200 J/kgK. Nhiệt lượng cần cung cấp cho nước trong thùng để’ nhiệt độ của nó tăng lên tới 70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là</w:t>
      </w:r>
    </w:p>
    <w:p w:rsidR="00B84F1E" w:rsidRDefault="002D1365">
      <w:pPr>
        <w:pStyle w:val="normal0"/>
        <w:widowControl w:val="0"/>
        <w:numPr>
          <w:ilvl w:val="0"/>
          <w:numId w:val="1"/>
        </w:numPr>
        <w:pBdr>
          <w:top w:val="single" w:sz="4" w:space="1" w:color="000000"/>
          <w:left w:val="single" w:sz="4" w:space="0" w:color="000000"/>
          <w:bottom w:val="single" w:sz="4" w:space="1" w:color="000000"/>
          <w:right w:val="single" w:sz="4" w:space="0" w:color="000000"/>
        </w:pBdr>
        <w:tabs>
          <w:tab w:val="left" w:pos="411"/>
          <w:tab w:val="left" w:pos="2230"/>
          <w:tab w:val="left" w:pos="4474"/>
          <w:tab w:val="left" w:pos="6787"/>
        </w:tabs>
        <w:spacing w:after="0" w:line="240" w:lineRule="auto"/>
      </w:pPr>
      <w:bookmarkStart w:id="0" w:name="gjdgxs" w:colFirst="0" w:colLast="0"/>
      <w:bookmarkEnd w:id="0"/>
      <w:r>
        <w:rPr>
          <w:rFonts w:ascii="Times New Roman" w:eastAsia="Times New Roman" w:hAnsi="Times New Roman" w:cs="Times New Roman"/>
          <w:color w:val="231F20"/>
          <w:sz w:val="26"/>
          <w:szCs w:val="26"/>
        </w:rPr>
        <w:t>294 kJ.</w:t>
      </w:r>
      <w:r>
        <w:rPr>
          <w:rFonts w:ascii="Times New Roman" w:eastAsia="Times New Roman" w:hAnsi="Times New Roman" w:cs="Times New Roman"/>
          <w:color w:val="231F20"/>
          <w:sz w:val="26"/>
          <w:szCs w:val="26"/>
        </w:rPr>
        <w:tab/>
        <w:t>B. 4 200 kJ.</w:t>
      </w:r>
      <w:r>
        <w:rPr>
          <w:rFonts w:ascii="Times New Roman" w:eastAsia="Times New Roman" w:hAnsi="Times New Roman" w:cs="Times New Roman"/>
          <w:color w:val="231F20"/>
          <w:sz w:val="26"/>
          <w:szCs w:val="26"/>
        </w:rPr>
        <w:tab/>
        <w:t>C. 5 880 kJ.</w:t>
      </w:r>
      <w:r>
        <w:rPr>
          <w:rFonts w:ascii="Times New Roman" w:eastAsia="Times New Roman" w:hAnsi="Times New Roman" w:cs="Times New Roman"/>
          <w:color w:val="231F20"/>
          <w:sz w:val="26"/>
          <w:szCs w:val="26"/>
        </w:rPr>
        <w:tab/>
        <w:t>D. 1 680 kJ.</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4: </w:t>
      </w:r>
      <w:r>
        <w:rPr>
          <w:rFonts w:ascii="Times New Roman" w:eastAsia="Times New Roman" w:hAnsi="Times New Roman" w:cs="Times New Roman"/>
          <w:color w:val="231F20"/>
          <w:sz w:val="26"/>
          <w:szCs w:val="26"/>
        </w:rPr>
        <w:t>Biết nhiệt d</w:t>
      </w:r>
      <w:r>
        <w:rPr>
          <w:rFonts w:ascii="Times New Roman" w:eastAsia="Times New Roman" w:hAnsi="Times New Roman" w:cs="Times New Roman"/>
          <w:color w:val="231F20"/>
          <w:sz w:val="26"/>
          <w:szCs w:val="26"/>
        </w:rPr>
        <w:t>ung riêng của nước và của nước đá lần lượt là 4200 J/kgK và</w:t>
      </w:r>
    </w:p>
    <w:p w:rsidR="00B84F1E" w:rsidRDefault="002D1365">
      <w:pPr>
        <w:pStyle w:val="normal0"/>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 xml:space="preserve">2 100 J/kgK. Phát biểu nào dưới đây </w:t>
      </w:r>
      <w:r>
        <w:rPr>
          <w:rFonts w:ascii="Times New Roman" w:eastAsia="Times New Roman" w:hAnsi="Times New Roman" w:cs="Times New Roman"/>
          <w:b/>
          <w:color w:val="231F20"/>
          <w:sz w:val="26"/>
          <w:szCs w:val="26"/>
        </w:rPr>
        <w:t xml:space="preserve">không </w:t>
      </w:r>
      <w:r>
        <w:rPr>
          <w:rFonts w:ascii="Times New Roman" w:eastAsia="Times New Roman" w:hAnsi="Times New Roman" w:cs="Times New Roman"/>
          <w:color w:val="231F20"/>
          <w:sz w:val="26"/>
          <w:szCs w:val="26"/>
        </w:rPr>
        <w:t>đúng?</w:t>
      </w:r>
    </w:p>
    <w:p w:rsidR="00B84F1E" w:rsidRDefault="002D1365">
      <w:pPr>
        <w:pStyle w:val="normal0"/>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1" w:name="30j0zll" w:colFirst="0" w:colLast="0"/>
      <w:bookmarkEnd w:id="1"/>
      <w:r>
        <w:rPr>
          <w:rFonts w:ascii="Times New Roman" w:eastAsia="Times New Roman" w:hAnsi="Times New Roman" w:cs="Times New Roman"/>
          <w:color w:val="231F20"/>
          <w:sz w:val="26"/>
          <w:szCs w:val="26"/>
        </w:rPr>
        <w:t xml:space="preserve">Để 1 kg nước tăng thêm 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thì cần cung cấp cho nước nhiệt lượng 4 200 J.</w:t>
      </w:r>
    </w:p>
    <w:p w:rsidR="00B84F1E" w:rsidRDefault="002D1365">
      <w:pPr>
        <w:pStyle w:val="normal0"/>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2" w:name="1fob9te" w:colFirst="0" w:colLast="0"/>
      <w:bookmarkEnd w:id="2"/>
      <w:r>
        <w:rPr>
          <w:rFonts w:ascii="Times New Roman" w:eastAsia="Times New Roman" w:hAnsi="Times New Roman" w:cs="Times New Roman"/>
          <w:color w:val="231F20"/>
          <w:sz w:val="26"/>
          <w:szCs w:val="26"/>
        </w:rPr>
        <w:t xml:space="preserve">Để 1 kg nước đá tăng thêm 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thì cần cung cấp cho nước đá nhiệt lượng 2 100 J.</w:t>
      </w:r>
    </w:p>
    <w:p w:rsidR="00B84F1E" w:rsidRDefault="002D1365">
      <w:pPr>
        <w:pStyle w:val="normal0"/>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3" w:name="3znysh7" w:colFirst="0" w:colLast="0"/>
      <w:bookmarkEnd w:id="3"/>
      <w:r>
        <w:rPr>
          <w:rFonts w:ascii="Times New Roman" w:eastAsia="Times New Roman" w:hAnsi="Times New Roman" w:cs="Times New Roman"/>
          <w:color w:val="231F20"/>
          <w:sz w:val="26"/>
          <w:szCs w:val="26"/>
        </w:rPr>
        <w:t>Với cùng một khối lượng, khi cung cấp nhiệt lượng như nhau thì độ tăng nhiệt độ của nước đá và nước như nhau.</w:t>
      </w:r>
    </w:p>
    <w:p w:rsidR="00B84F1E" w:rsidRDefault="002D1365">
      <w:pPr>
        <w:pStyle w:val="normal0"/>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r>
        <w:rPr>
          <w:rFonts w:ascii="Times New Roman" w:eastAsia="Times New Roman" w:hAnsi="Times New Roman" w:cs="Times New Roman"/>
          <w:color w:val="000000"/>
          <w:sz w:val="26"/>
          <w:szCs w:val="26"/>
        </w:rPr>
        <w:t>Nếu được cung cấp cùng một nhiệt lượng và độ tăng nhiệt độ của nước đá và nước là như nhau thì khối lượng nước đá gấp đôi khối lượng nước.</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1: Mở đầu</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84F1E" w:rsidRDefault="002D1365">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chất khác nhau cần cung cấp năng lư</w:t>
      </w:r>
      <w:r>
        <w:rPr>
          <w:rFonts w:ascii="Times New Roman" w:eastAsia="Times New Roman" w:hAnsi="Times New Roman" w:cs="Times New Roman"/>
          <w:sz w:val="26"/>
          <w:szCs w:val="26"/>
        </w:rPr>
        <w:t>ợng nhiệt khác nhau để tăng nhiệt độ một lượng như nhau.</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4"/>
        <w:gridCol w:w="4677"/>
      </w:tblGrid>
      <w:tr w:rsidR="00B84F1E">
        <w:trPr>
          <w:cantSplit/>
          <w:tblHeader/>
        </w:trPr>
        <w:tc>
          <w:tcPr>
            <w:tcW w:w="5524" w:type="dxa"/>
          </w:tcPr>
          <w:p w:rsidR="00B84F1E" w:rsidRDefault="002D1365">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677" w:type="dxa"/>
          </w:tcPr>
          <w:p w:rsidR="00B84F1E" w:rsidRDefault="002D1365">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84F1E">
        <w:trPr>
          <w:cantSplit/>
          <w:tblHeader/>
        </w:trPr>
        <w:tc>
          <w:tcPr>
            <w:tcW w:w="5524" w:type="dxa"/>
          </w:tcPr>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thí nghiệm:</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Dùng đèn cồn đun nóng hai cốc thuỷ tinh đựng cùng một khối lượng hai chất lỏng khác nhau (1 cố đựng dầu ăn, một cốc đựng nước) trong cùng khoảng thời gian 1 phút.</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Dùng nhiệt kế đo nhiệt độ của chất lỏng trong hai cốc sau 1 phút đun nóng.</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học </w:t>
            </w:r>
            <w:r>
              <w:rPr>
                <w:rFonts w:ascii="Times New Roman" w:eastAsia="Times New Roman" w:hAnsi="Times New Roman" w:cs="Times New Roman"/>
                <w:sz w:val="26"/>
                <w:szCs w:val="26"/>
              </w:rPr>
              <w:t>sinh quan sát thí nghiệm, nhận xét kết quả thí nghiệm và giải thích.</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thí nghiệm, suy nghĩ và thực hiện nhiệm vụ.</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- 2 HS trình bày câu trả lời</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w:t>
            </w:r>
            <w:r>
              <w:rPr>
                <w:rFonts w:ascii="Times New Roman" w:eastAsia="Times New Roman" w:hAnsi="Times New Roman" w:cs="Times New Roman"/>
                <w:sz w:val="26"/>
                <w:szCs w:val="26"/>
              </w:rPr>
              <w:t>c hiện nhiệm vụ</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không chốt đáp án mà dẫn dắt vào bài mới dựa trên câu trả lời của HS.</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HS không đưa ra được lời giải thích GV có thể dẫn dắt: mỗi chất khác nhau cần được cung cấp năng lượng nhiệt khác nhau để 1 kg chất đó tăng thêm 1</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C. L</w:t>
            </w:r>
            <w:r>
              <w:rPr>
                <w:rFonts w:ascii="Times New Roman" w:eastAsia="Times New Roman" w:hAnsi="Times New Roman" w:cs="Times New Roman"/>
                <w:sz w:val="26"/>
                <w:szCs w:val="26"/>
              </w:rPr>
              <w:t>ượng nhiệt năng này được gọi là nhiệt dung riêng của chất. Nội dung của bài học mới sẽ giúp chúng ta hiểu rõ hơn về nhiệt dung riêng và cách đo nhiệt dung riêng bằng dụng cụ thực hành.</w:t>
            </w:r>
          </w:p>
        </w:tc>
        <w:tc>
          <w:tcPr>
            <w:tcW w:w="4677" w:type="dxa"/>
          </w:tcPr>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nhiệt độ của dầu cao hơn nhiệt độ của </w:t>
            </w:r>
            <w:r>
              <w:rPr>
                <w:rFonts w:ascii="Times New Roman" w:eastAsia="Times New Roman" w:hAnsi="Times New Roman" w:cs="Times New Roman"/>
                <w:sz w:val="26"/>
                <w:szCs w:val="26"/>
              </w:rPr>
              <w:t>nước.</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thích: </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Trong cùng một khoảng thời gian, năng lượng nhiệt mà các chất lỏng nhận được từ đèn cồn coi là như nhau.</w:t>
            </w:r>
          </w:p>
          <w:p w:rsidR="00B84F1E" w:rsidRDefault="002D1365">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Do dầu và nước khác nhau về bản chất, lượng dầu cần ít năng lượng nhiệt hơn (so với nước) để tăng lên 1</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C nên nhiệt độ của dầu lớn hơn sau cùng một phút đun nóng</w:t>
            </w:r>
          </w:p>
        </w:tc>
      </w:tr>
    </w:tbl>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2: Hình thành kiến thức</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Khái niệm nhiệt dung riêng</w:t>
      </w:r>
    </w:p>
    <w:p w:rsidR="00B84F1E" w:rsidRDefault="002D1365">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84F1E" w:rsidRDefault="002D1365">
      <w:pPr>
        <w:pStyle w:val="normal0"/>
        <w:keepNext/>
        <w:keepLines/>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bookmarkStart w:id="4" w:name="2et92p0" w:colFirst="0" w:colLast="0"/>
      <w:bookmarkEnd w:id="4"/>
      <w:r>
        <w:rPr>
          <w:rFonts w:ascii="Times New Roman" w:eastAsia="Times New Roman" w:hAnsi="Times New Roman" w:cs="Times New Roman"/>
          <w:color w:val="231F20"/>
          <w:sz w:val="26"/>
          <w:szCs w:val="26"/>
        </w:rPr>
        <w:t>- Nêu được định nghĩa nhiệt dung riêng.</w:t>
      </w:r>
    </w:p>
    <w:p w:rsidR="00B84F1E" w:rsidRDefault="002D1365">
      <w:pPr>
        <w:pStyle w:val="normal0"/>
        <w:keepNext/>
        <w:keepLines/>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bookmarkStart w:id="5" w:name="3dy6vkm" w:colFirst="0" w:colLast="0"/>
      <w:bookmarkStart w:id="6" w:name="tyjcwt" w:colFirst="0" w:colLast="0"/>
      <w:bookmarkStart w:id="7" w:name="1t3h5sf" w:colFirst="0" w:colLast="0"/>
      <w:bookmarkEnd w:id="5"/>
      <w:bookmarkEnd w:id="6"/>
      <w:bookmarkEnd w:id="7"/>
      <w:r>
        <w:rPr>
          <w:rFonts w:ascii="Times New Roman" w:eastAsia="Times New Roman" w:hAnsi="Times New Roman" w:cs="Times New Roman"/>
          <w:color w:val="231F20"/>
          <w:sz w:val="26"/>
          <w:szCs w:val="26"/>
        </w:rPr>
        <w:t>- Viết được công thức tính nhiệt lượng trong quá trình truyền nhiệt để’ làm thay đổi nhiệt độ của vật.</w:t>
      </w:r>
    </w:p>
    <w:p w:rsidR="00B84F1E" w:rsidRDefault="002D1365">
      <w:pPr>
        <w:pStyle w:val="normal0"/>
        <w:widowControl w:val="0"/>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Áp dụng được công thức tính nhiệt lượng trong quá trình truyền nhiệt để tính nhiệt lượng cần cung cấp cho khối chất.</w:t>
      </w:r>
    </w:p>
    <w:p w:rsidR="00B84F1E" w:rsidRDefault="002D1365">
      <w:pPr>
        <w:pStyle w:val="normal0"/>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092"/>
      </w:tblGrid>
      <w:tr w:rsidR="00B84F1E">
        <w:trPr>
          <w:cantSplit/>
          <w:tblHeader/>
        </w:trPr>
        <w:tc>
          <w:tcPr>
            <w:tcW w:w="5103" w:type="dxa"/>
          </w:tcPr>
          <w:p w:rsidR="00B84F1E" w:rsidRDefault="002D1365">
            <w:pPr>
              <w:pStyle w:val="normal0"/>
              <w:widowControl w:val="0"/>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Hoạt động của</w:t>
            </w:r>
            <w:r>
              <w:rPr>
                <w:rFonts w:ascii="Times New Roman" w:eastAsia="Times New Roman" w:hAnsi="Times New Roman" w:cs="Times New Roman"/>
                <w:b/>
                <w:color w:val="231F20"/>
                <w:sz w:val="26"/>
                <w:szCs w:val="26"/>
              </w:rPr>
              <w:t xml:space="preserve"> GV và HS</w:t>
            </w:r>
          </w:p>
        </w:tc>
        <w:tc>
          <w:tcPr>
            <w:tcW w:w="5092" w:type="dxa"/>
          </w:tcPr>
          <w:p w:rsidR="00B84F1E" w:rsidRDefault="002D1365">
            <w:pPr>
              <w:pStyle w:val="normal0"/>
              <w:widowControl w:val="0"/>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Sản phẩm</w:t>
            </w:r>
          </w:p>
        </w:tc>
      </w:tr>
      <w:tr w:rsidR="00B84F1E">
        <w:trPr>
          <w:cantSplit/>
          <w:tblHeader/>
        </w:trPr>
        <w:tc>
          <w:tcPr>
            <w:tcW w:w="5103" w:type="dxa"/>
          </w:tcPr>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Bước 1: Chuyển giao nhiệm vụ</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phiếu học tập cho HS</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làm việc theo cặp, đọc mục I-SGK/trang 20 và hoàn thành phiếu học tập.</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SGK, thảo luận theo cặp, thực hiện nhiệm vụ theo yêu cầu của GV</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hướng dẫn (nếu cần).</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lần lượt các câu hỏi trong phiếu học tập</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Lần lượt 4 học sinh trình bày câu trả lời cho 4 câu hỏi </w:t>
            </w:r>
            <w:r>
              <w:rPr>
                <w:rFonts w:ascii="Times New Roman" w:eastAsia="Times New Roman" w:hAnsi="Times New Roman" w:cs="Times New Roman"/>
                <w:sz w:val="26"/>
                <w:szCs w:val="26"/>
              </w:rPr>
              <w:t>và giải thích phương án lựa chọn của mình</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B84F1E" w:rsidRDefault="002D1365">
            <w:pPr>
              <w:pStyle w:val="normal0"/>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HS khác nêu ý kiến nhận xét khác (nếu có)</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GV công bố đáp án của các câu hỏi , sửa lỗi sai (nếu có) trong lập luận của HS và chốt kiến thức về nhiệt dung riêng</w:t>
            </w:r>
          </w:p>
        </w:tc>
        <w:tc>
          <w:tcPr>
            <w:tcW w:w="5092" w:type="dxa"/>
          </w:tcPr>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w:t>
            </w:r>
            <w:r>
              <w:rPr>
                <w:rFonts w:ascii="Times New Roman" w:eastAsia="Times New Roman" w:hAnsi="Times New Roman" w:cs="Times New Roman"/>
                <w:color w:val="231F20"/>
                <w:sz w:val="26"/>
                <w:szCs w:val="26"/>
              </w:rPr>
              <w:t xml:space="preserve">áp án các câu hỏi trong phiếu học tập: </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1D, 2A, 3B, 4C</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Nhiệt dung riêng: </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Định nghĩa: nhiệt dung riêng của một chất là nhiệt lượng cần cung cấp cho một đơn vị khối lượng chất đó để nhiệt độ của nó tăng lên một độ.</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Kí hiệu: c</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Đơn vị đo: J/kg.K</w:t>
            </w:r>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lư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ng trong quá trình truy</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n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đ</w:t>
            </w:r>
            <w:r>
              <w:rPr>
                <w:rFonts w:ascii="Times New Roman" w:eastAsia="Times New Roman" w:hAnsi="Times New Roman" w:cs="Times New Roman"/>
                <w:color w:val="231F20"/>
                <w:sz w:val="26"/>
                <w:szCs w:val="26"/>
              </w:rPr>
              <w:t>ể</w:t>
            </w:r>
            <w:r>
              <w:rPr>
                <w:rFonts w:ascii="Times New Roman" w:eastAsia="Times New Roman" w:hAnsi="Times New Roman" w:cs="Times New Roman"/>
                <w:color w:val="231F20"/>
                <w:sz w:val="26"/>
                <w:szCs w:val="26"/>
              </w:rPr>
              <w:t xml:space="preserve"> làm thay đ</w:t>
            </w:r>
            <w:r>
              <w:rPr>
                <w:rFonts w:ascii="Times New Roman" w:eastAsia="Times New Roman" w:hAnsi="Times New Roman" w:cs="Times New Roman"/>
                <w:color w:val="231F20"/>
                <w:sz w:val="26"/>
                <w:szCs w:val="26"/>
              </w:rPr>
              <w:t>ổ</w:t>
            </w:r>
            <w:r>
              <w:rPr>
                <w:rFonts w:ascii="Times New Roman" w:eastAsia="Times New Roman" w:hAnsi="Times New Roman" w:cs="Times New Roman"/>
                <w:color w:val="231F20"/>
                <w:sz w:val="26"/>
                <w:szCs w:val="26"/>
              </w:rPr>
              <w:t>i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đ</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 xml:space="preserve"> c</w:t>
            </w:r>
            <w:r>
              <w:rPr>
                <w:rFonts w:ascii="Times New Roman" w:eastAsia="Times New Roman" w:hAnsi="Times New Roman" w:cs="Times New Roman"/>
                <w:color w:val="231F20"/>
                <w:sz w:val="26"/>
                <w:szCs w:val="26"/>
              </w:rPr>
              <w:t>ủ</w:t>
            </w:r>
            <w:r>
              <w:rPr>
                <w:rFonts w:ascii="Times New Roman" w:eastAsia="Times New Roman" w:hAnsi="Times New Roman" w:cs="Times New Roman"/>
                <w:color w:val="231F20"/>
                <w:sz w:val="26"/>
                <w:szCs w:val="26"/>
              </w:rPr>
              <w:t>a v</w:t>
            </w:r>
            <w:r>
              <w:rPr>
                <w:rFonts w:ascii="Times New Roman" w:eastAsia="Times New Roman" w:hAnsi="Times New Roman" w:cs="Times New Roman"/>
                <w:color w:val="231F20"/>
                <w:sz w:val="26"/>
                <w:szCs w:val="26"/>
              </w:rPr>
              <w:t>ậ</w:t>
            </w:r>
            <w:r>
              <w:rPr>
                <w:rFonts w:ascii="Times New Roman" w:eastAsia="Times New Roman" w:hAnsi="Times New Roman" w:cs="Times New Roman"/>
                <w:color w:val="231F20"/>
                <w:sz w:val="26"/>
                <w:szCs w:val="26"/>
              </w:rPr>
              <w:t xml:space="preserve">t  </w:t>
            </w:r>
            <m:oMath>
              <m:r>
                <w:rPr>
                  <w:rFonts w:ascii="Cambria Math" w:eastAsia="Cambria Math" w:hAnsi="Cambria Math" w:cs="Cambria Math"/>
                  <w:sz w:val="26"/>
                  <w:szCs w:val="26"/>
                </w:rPr>
                <m:t>Q</m:t>
              </m:r>
              <m:r>
                <w:rPr>
                  <w:rFonts w:ascii="Cambria Math" w:eastAsia="Cambria Math" w:hAnsi="Cambria Math" w:cs="Cambria Math"/>
                  <w:sz w:val="26"/>
                  <w:szCs w:val="26"/>
                </w:rPr>
                <m:t>=</m:t>
              </m:r>
              <m:r>
                <w:rPr>
                  <w:rFonts w:ascii="Cambria Math" w:eastAsia="Cambria Math" w:hAnsi="Cambria Math" w:cs="Cambria Math"/>
                  <w:sz w:val="26"/>
                  <w:szCs w:val="26"/>
                </w:rPr>
                <m:t>mcΔT</m:t>
              </m:r>
            </m:oMath>
          </w:p>
          <w:p w:rsidR="00B84F1E" w:rsidRDefault="002D1365">
            <w:pPr>
              <w:pStyle w:val="normal0"/>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xml:space="preserve">trong đó m (kg) là khối lượng của vật, c (J/kg.K) là nhiệt dung riêng của chất làm vật, </w:t>
            </w:r>
            <w:r>
              <w:rPr>
                <w:rFonts w:ascii="Times New Roman" w:eastAsia="Times New Roman" w:hAnsi="Times New Roman" w:cs="Times New Roman"/>
                <w:noProof/>
                <w:sz w:val="26"/>
                <w:szCs w:val="26"/>
              </w:rPr>
              <w:drawing>
                <wp:inline distT="0" distB="0" distL="114300" distR="114300">
                  <wp:extent cx="247650" cy="1714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47650" cy="171450"/>
                          </a:xfrm>
                          <a:prstGeom prst="rect">
                            <a:avLst/>
                          </a:prstGeom>
                          <a:ln/>
                        </pic:spPr>
                      </pic:pic>
                    </a:graphicData>
                  </a:graphic>
                </wp:inline>
              </w:drawing>
            </w:r>
            <w:r>
              <w:rPr>
                <w:rFonts w:ascii="Times New Roman" w:eastAsia="Times New Roman" w:hAnsi="Times New Roman" w:cs="Times New Roman"/>
                <w:sz w:val="26"/>
                <w:szCs w:val="26"/>
              </w:rPr>
              <w:t>đo bằng K là độ tăng nhiệt độ của vật.</w:t>
            </w:r>
          </w:p>
        </w:tc>
      </w:tr>
    </w:tbl>
    <w:p w:rsidR="00B84F1E" w:rsidRDefault="002D1365">
      <w:pPr>
        <w:pStyle w:val="normal0"/>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2.2. Đo nhiệt dung riêng của nước</w:t>
      </w:r>
    </w:p>
    <w:p w:rsidR="00B84F1E" w:rsidRDefault="002D1365">
      <w:pPr>
        <w:pStyle w:val="normal0"/>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 xml:space="preserve">a. Mục tiêu: </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Thảo luận để thiết kế phương án hoặc lựa chọn phương án và thực hiện phương án, đo được nhiệt dung riêng bằng dụng cụ thực hành.</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Hỗ trợ các thành viên trong nhóm thực hiện thí nghiệm đo nhiệt dung riêng b</w:t>
      </w:r>
      <w:r>
        <w:rPr>
          <w:rFonts w:ascii="Times New Roman" w:eastAsia="Times New Roman" w:hAnsi="Times New Roman" w:cs="Times New Roman"/>
          <w:color w:val="231F20"/>
          <w:sz w:val="26"/>
          <w:szCs w:val="26"/>
        </w:rPr>
        <w:t>ằng dụng cụ thực hành.</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Chủ động nêu ý kiến đề xuất phương án thí nghiệm đo nhiệt dung riêng.</w:t>
      </w:r>
    </w:p>
    <w:p w:rsidR="00B84F1E" w:rsidRDefault="002D1365">
      <w:pPr>
        <w:pStyle w:val="normal0"/>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Trung thực trong báo cáo kết quả thí nghiệm đo nhiệt dung riêng của nước.</w:t>
      </w:r>
    </w:p>
    <w:p w:rsidR="00B84F1E" w:rsidRDefault="002D1365">
      <w:pPr>
        <w:pStyle w:val="normal0"/>
        <w:widowControl w:val="0"/>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Tổ chức thực hiện:</w:t>
      </w: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4961"/>
      </w:tblGrid>
      <w:tr w:rsidR="00B84F1E">
        <w:trPr>
          <w:cantSplit/>
          <w:tblHeader/>
        </w:trPr>
        <w:tc>
          <w:tcPr>
            <w:tcW w:w="5240" w:type="dxa"/>
          </w:tcPr>
          <w:p w:rsidR="00B84F1E" w:rsidRDefault="002D1365">
            <w:pPr>
              <w:pStyle w:val="normal0"/>
              <w:widowControl w:val="0"/>
              <w:tabs>
                <w:tab w:val="left" w:pos="606"/>
              </w:tabs>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Hoạt động của GV và HS</w:t>
            </w:r>
          </w:p>
        </w:tc>
        <w:tc>
          <w:tcPr>
            <w:tcW w:w="4961" w:type="dxa"/>
          </w:tcPr>
          <w:p w:rsidR="00B84F1E" w:rsidRDefault="002D1365">
            <w:pPr>
              <w:pStyle w:val="normal0"/>
              <w:widowControl w:val="0"/>
              <w:tabs>
                <w:tab w:val="left" w:pos="606"/>
              </w:tabs>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Sản phẩm</w:t>
            </w:r>
          </w:p>
        </w:tc>
      </w:tr>
      <w:tr w:rsidR="00B84F1E">
        <w:trPr>
          <w:cantSplit/>
          <w:tblHeader/>
        </w:trPr>
        <w:tc>
          <w:tcPr>
            <w:tcW w:w="5240" w:type="dxa"/>
          </w:tcPr>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Bước 1: Chuyển giao nhiệm vụ</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bộ dụng cụ thí nghiệm đo nhiệt dung riêng, giới thiệu các dụng cụ và chức năng tương ứng.</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Hướng dẫn nhóm HS quan sát bộ thí nghiệm, nối các dây điện trở nhiệt.</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Yêu cầu HS thảo luận để trả lời câu hỏi trong phần Hoạt động-SGK/trang</w:t>
            </w:r>
            <w:r>
              <w:rPr>
                <w:rFonts w:ascii="Times New Roman" w:eastAsia="Times New Roman" w:hAnsi="Times New Roman" w:cs="Times New Roman"/>
                <w:color w:val="231F20"/>
                <w:sz w:val="26"/>
                <w:szCs w:val="26"/>
              </w:rPr>
              <w:t xml:space="preserve"> 21 và đề xuất phương án thí nghiệm đo nhiệt dung riêng.</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Yêu cầu HS thực hiện thí nghiệm đo nhiệt dung riêng của nước và xử lí số liệu theo các yêu cầu trong phần Hoạt động- SGK/trang 22.</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Quan sát dụng</w:t>
            </w:r>
            <w:r>
              <w:rPr>
                <w:rFonts w:ascii="Times New Roman" w:eastAsia="Times New Roman" w:hAnsi="Times New Roman" w:cs="Times New Roman"/>
                <w:color w:val="231F20"/>
                <w:sz w:val="26"/>
                <w:szCs w:val="26"/>
              </w:rPr>
              <w:t xml:space="preserve"> cụ thí nghiệm và lắng nghe giáo viên giới thiệu về chức năng của từng dụng cụ.</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Trải nghiệm, vận hành thử bộ thí nghiệm theo hướng dẫn của GV.</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+Thảo luận để trả lời câu hỏi trong phần Hoạt động-SGK/trang 21 và đề xuất phương án thí nghiệm.</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Tiến hành th</w:t>
            </w:r>
            <w:r>
              <w:rPr>
                <w:rFonts w:ascii="Times New Roman" w:eastAsia="Times New Roman" w:hAnsi="Times New Roman" w:cs="Times New Roman"/>
                <w:color w:val="231F20"/>
                <w:sz w:val="26"/>
                <w:szCs w:val="26"/>
              </w:rPr>
              <w:t>í nghiệm theo phương án đề xuất và hoàn thành báo cáo thí nghiệm, xử lí số liệu theo yêu cầu.</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quan sát, hướng dẫn học sinh trong quá trình thí nghiệm.</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-Lần lượt 2 HS đại diện cho các nhóm HS trình bày các câu trả l</w:t>
            </w:r>
            <w:r>
              <w:rPr>
                <w:rFonts w:ascii="Times New Roman" w:eastAsia="Times New Roman" w:hAnsi="Times New Roman" w:cs="Times New Roman"/>
                <w:color w:val="231F20"/>
                <w:sz w:val="26"/>
                <w:szCs w:val="26"/>
              </w:rPr>
              <w:t>ời cho các câu hỏi trong phần Hoạt động và đề xuất phương án thí nghiệm</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chụp ảnh báo cáo kết quả thí nghiệm và xử lí số liệu lên Azota</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84F1E" w:rsidRDefault="002D1365">
            <w:pPr>
              <w:pStyle w:val="normal0"/>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chấm báo cáo kết quả thí nghiệm và xử lí số liệu của HS và gửi phản hồi trực tiếp tới từng học sinh trên Azota</w:t>
            </w:r>
          </w:p>
        </w:tc>
        <w:tc>
          <w:tcPr>
            <w:tcW w:w="4961" w:type="dxa"/>
          </w:tcPr>
          <w:p w:rsidR="00B84F1E" w:rsidRDefault="002D1365">
            <w:pPr>
              <w:pStyle w:val="normal0"/>
              <w:widowControl w:val="0"/>
              <w:tabs>
                <w:tab w:val="left" w:pos="306"/>
              </w:tabs>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Để xác định nhiệt dung riêng của nước ta cần đo các đại lượng: khối lượng nước, nhiệt lượng Q cung cấp làm nóng nước, nhiệt độ ban đầu t</w:t>
            </w:r>
            <w:r>
              <w:rPr>
                <w:rFonts w:ascii="Times New Roman" w:eastAsia="Times New Roman" w:hAnsi="Times New Roman" w:cs="Times New Roman"/>
                <w:color w:val="231F20"/>
                <w:sz w:val="26"/>
                <w:szCs w:val="26"/>
                <w:vertAlign w:val="subscript"/>
              </w:rPr>
              <w:t>1</w:t>
            </w:r>
            <w:r>
              <w:rPr>
                <w:rFonts w:ascii="Times New Roman" w:eastAsia="Times New Roman" w:hAnsi="Times New Roman" w:cs="Times New Roman"/>
                <w:color w:val="231F20"/>
                <w:sz w:val="26"/>
                <w:szCs w:val="26"/>
              </w:rPr>
              <w:t xml:space="preserve"> và nhiệt độ lúc sau t</w:t>
            </w:r>
            <w:r>
              <w:rPr>
                <w:rFonts w:ascii="Times New Roman" w:eastAsia="Times New Roman" w:hAnsi="Times New Roman" w:cs="Times New Roman"/>
                <w:color w:val="231F20"/>
                <w:sz w:val="26"/>
                <w:szCs w:val="26"/>
                <w:vertAlign w:val="subscript"/>
              </w:rPr>
              <w:t xml:space="preserve">2, </w:t>
            </w:r>
            <w:r>
              <w:rPr>
                <w:rFonts w:ascii="Times New Roman" w:eastAsia="Times New Roman" w:hAnsi="Times New Roman" w:cs="Times New Roman"/>
                <w:color w:val="231F20"/>
                <w:sz w:val="26"/>
                <w:szCs w:val="26"/>
              </w:rPr>
              <w:t xml:space="preserve"> từ đó tính </w:t>
            </w:r>
            <w:r>
              <w:rPr>
                <w:rFonts w:ascii="Times New Roman" w:eastAsia="Times New Roman" w:hAnsi="Times New Roman" w:cs="Times New Roman"/>
                <w:noProof/>
                <w:sz w:val="26"/>
                <w:szCs w:val="26"/>
              </w:rPr>
              <w:drawing>
                <wp:inline distT="0" distB="0" distL="114300" distR="114300">
                  <wp:extent cx="247650" cy="171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47650" cy="171450"/>
                          </a:xfrm>
                          <a:prstGeom prst="rect">
                            <a:avLst/>
                          </a:prstGeom>
                          <a:ln/>
                        </pic:spPr>
                      </pic:pic>
                    </a:graphicData>
                  </a:graphic>
                </wp:inline>
              </w:drawing>
            </w:r>
            <w:r>
              <w:rPr>
                <w:rFonts w:ascii="Times New Roman" w:eastAsia="Times New Roman" w:hAnsi="Times New Roman" w:cs="Times New Roman"/>
                <w:sz w:val="26"/>
                <w:szCs w:val="26"/>
              </w:rPr>
              <w:t>là nhiệt độ thay đổi của nước.</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Nhiệt lượng mà nước trong bình nhiệt lượng kế </w:t>
            </w:r>
            <w:r>
              <w:rPr>
                <w:rFonts w:ascii="Times New Roman" w:eastAsia="Times New Roman" w:hAnsi="Times New Roman" w:cs="Times New Roman"/>
                <w:sz w:val="26"/>
                <w:szCs w:val="26"/>
              </w:rPr>
              <w:t>thu được có thể được cung cấp bằng cách cho dòng điện qua điện trở nhiệt.</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nhiệt lượng nước thu được bằng cách xác định điện năng đã cung cấp cho dây điện trở nhiệt</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bước tiến hành thí nghiệm đo nhiệt dung riêng của nước: </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1: Đổ một l</w:t>
            </w:r>
            <w:r>
              <w:rPr>
                <w:rFonts w:ascii="Times New Roman" w:eastAsia="Times New Roman" w:hAnsi="Times New Roman" w:cs="Times New Roman"/>
                <w:sz w:val="26"/>
                <w:szCs w:val="26"/>
              </w:rPr>
              <w:t>ượng nước vào bình nhiệt lượng kế sao cho toàn bộ điện trở nhiệt chìm trong nước, xác định khối lượng này.</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2: Cắm đầu đo của nhiệt kế vào nhiệt lượng kế.</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3: Nối oát kế với nhiệt lượng kế và nguồn điện.</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4: Bật nguồn điện. Khuấy liên tục</w:t>
            </w:r>
            <w:r>
              <w:rPr>
                <w:rFonts w:ascii="Times New Roman" w:eastAsia="Times New Roman" w:hAnsi="Times New Roman" w:cs="Times New Roman"/>
                <w:sz w:val="26"/>
                <w:szCs w:val="26"/>
              </w:rPr>
              <w:t xml:space="preserve"> để nước nóng đều. Đọc công suất dòng điện từ oát kế, nhiệt độ từ nhiệt kế sau mỗi khoảng thời gian 1 phút.</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được thực hiện bởi nhóm HS.</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kết quả thí nghiệm và xử lí số liệu đầy đủ các nội dung:</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Đồ thị biểu diễn sự thay đổi n</w:t>
            </w:r>
            <w:r>
              <w:rPr>
                <w:rFonts w:ascii="Times New Roman" w:eastAsia="Times New Roman" w:hAnsi="Times New Roman" w:cs="Times New Roman"/>
                <w:sz w:val="26"/>
                <w:szCs w:val="26"/>
              </w:rPr>
              <w:t>hiệt độ của nước trong bình nhiệt lượng kế theo thời gian có dạng đường thẳng đi lên, cắt trục nhiệt độ tại điểm tương ứng nhiệt độ ban đầu của nước.</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 trị trung bình của công suất dòng điện cỡ 15, 5 J/s.</w:t>
            </w:r>
          </w:p>
          <w:p w:rsidR="00B84F1E" w:rsidRDefault="002D1365">
            <w:pPr>
              <w:pStyle w:val="normal0"/>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dung riêng của nước khoảng từ 4100J/kg.</w:t>
            </w:r>
            <w:r>
              <w:rPr>
                <w:rFonts w:ascii="Times New Roman" w:eastAsia="Times New Roman" w:hAnsi="Times New Roman" w:cs="Times New Roman"/>
                <w:sz w:val="26"/>
                <w:szCs w:val="26"/>
              </w:rPr>
              <w:t>K đến 4300 J/kg.K với sai số nhỏ hơn 5%</w:t>
            </w:r>
          </w:p>
        </w:tc>
      </w:tr>
    </w:tbl>
    <w:p w:rsidR="00B84F1E" w:rsidRDefault="002D1365">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B84F1E" w:rsidRDefault="002D1365">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84F1E" w:rsidRDefault="002D1365">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84F1E" w:rsidRDefault="002D1365">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84F1E" w:rsidRDefault="002D1365">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84F1E" w:rsidRDefault="002D1365">
      <w:pPr>
        <w:pStyle w:val="norm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ab/>
      </w:r>
    </w:p>
    <w:p w:rsidR="00B84F1E" w:rsidRDefault="00B84F1E">
      <w:pPr>
        <w:pStyle w:val="normal0"/>
        <w:rPr>
          <w:rFonts w:ascii="Times New Roman" w:eastAsia="Times New Roman" w:hAnsi="Times New Roman" w:cs="Times New Roman"/>
          <w:color w:val="231F20"/>
          <w:sz w:val="26"/>
          <w:szCs w:val="26"/>
        </w:rPr>
      </w:pPr>
    </w:p>
    <w:p w:rsidR="00B84F1E" w:rsidRDefault="00B84F1E">
      <w:pPr>
        <w:pStyle w:val="normal0"/>
        <w:spacing w:after="0" w:line="240" w:lineRule="auto"/>
        <w:rPr>
          <w:rFonts w:ascii="Times New Roman" w:eastAsia="Times New Roman" w:hAnsi="Times New Roman" w:cs="Times New Roman"/>
          <w:sz w:val="26"/>
          <w:szCs w:val="26"/>
        </w:rPr>
      </w:pPr>
    </w:p>
    <w:sectPr w:rsidR="00B84F1E" w:rsidSect="00B84F1E">
      <w:footerReference w:type="default" r:id="rId10"/>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65" w:rsidRDefault="002D1365" w:rsidP="00B84F1E">
      <w:pPr>
        <w:spacing w:after="0" w:line="240" w:lineRule="auto"/>
      </w:pPr>
      <w:r>
        <w:separator/>
      </w:r>
    </w:p>
  </w:endnote>
  <w:endnote w:type="continuationSeparator" w:id="1">
    <w:p w:rsidR="002D1365" w:rsidRDefault="002D1365" w:rsidP="00B8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1E" w:rsidRDefault="00B84F1E">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2D1365">
      <w:rPr>
        <w:rFonts w:ascii="Times New Roman" w:eastAsia="Times New Roman" w:hAnsi="Times New Roman" w:cs="Times New Roman"/>
        <w:color w:val="000000"/>
        <w:sz w:val="26"/>
        <w:szCs w:val="26"/>
      </w:rPr>
      <w:instrText>PAGE</w:instrText>
    </w:r>
    <w:r w:rsidR="001C4987">
      <w:rPr>
        <w:rFonts w:ascii="Times New Roman" w:eastAsia="Times New Roman" w:hAnsi="Times New Roman" w:cs="Times New Roman"/>
        <w:color w:val="000000"/>
        <w:sz w:val="26"/>
        <w:szCs w:val="26"/>
      </w:rPr>
      <w:fldChar w:fldCharType="separate"/>
    </w:r>
    <w:r w:rsidR="001C4987">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B84F1E" w:rsidRDefault="00B84F1E">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65" w:rsidRDefault="002D1365" w:rsidP="00B84F1E">
      <w:pPr>
        <w:spacing w:after="0" w:line="240" w:lineRule="auto"/>
      </w:pPr>
      <w:r>
        <w:separator/>
      </w:r>
    </w:p>
  </w:footnote>
  <w:footnote w:type="continuationSeparator" w:id="1">
    <w:p w:rsidR="002D1365" w:rsidRDefault="002D1365" w:rsidP="00B84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26E1"/>
    <w:multiLevelType w:val="multilevel"/>
    <w:tmpl w:val="5AA83D50"/>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6334B72"/>
    <w:multiLevelType w:val="multilevel"/>
    <w:tmpl w:val="F8B25AC2"/>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F926E7"/>
    <w:multiLevelType w:val="multilevel"/>
    <w:tmpl w:val="3CD4E174"/>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17262B7"/>
    <w:multiLevelType w:val="multilevel"/>
    <w:tmpl w:val="89564CE2"/>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4F1E"/>
    <w:rsid w:val="001C4987"/>
    <w:rsid w:val="002D1365"/>
    <w:rsid w:val="00B8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84F1E"/>
    <w:pPr>
      <w:keepNext/>
      <w:keepLines/>
      <w:spacing w:before="480" w:after="120"/>
      <w:outlineLvl w:val="0"/>
    </w:pPr>
    <w:rPr>
      <w:b/>
      <w:sz w:val="48"/>
      <w:szCs w:val="48"/>
    </w:rPr>
  </w:style>
  <w:style w:type="paragraph" w:styleId="Heading2">
    <w:name w:val="heading 2"/>
    <w:basedOn w:val="normal0"/>
    <w:next w:val="normal0"/>
    <w:rsid w:val="00B84F1E"/>
    <w:pPr>
      <w:keepNext/>
      <w:keepLines/>
      <w:spacing w:before="360" w:after="80"/>
      <w:outlineLvl w:val="1"/>
    </w:pPr>
    <w:rPr>
      <w:b/>
      <w:sz w:val="36"/>
      <w:szCs w:val="36"/>
    </w:rPr>
  </w:style>
  <w:style w:type="paragraph" w:styleId="Heading3">
    <w:name w:val="heading 3"/>
    <w:basedOn w:val="normal0"/>
    <w:next w:val="normal0"/>
    <w:rsid w:val="00B84F1E"/>
    <w:pPr>
      <w:keepNext/>
      <w:keepLines/>
      <w:spacing w:before="280" w:after="80"/>
      <w:outlineLvl w:val="2"/>
    </w:pPr>
    <w:rPr>
      <w:b/>
      <w:sz w:val="28"/>
      <w:szCs w:val="28"/>
    </w:rPr>
  </w:style>
  <w:style w:type="paragraph" w:styleId="Heading4">
    <w:name w:val="heading 4"/>
    <w:basedOn w:val="normal0"/>
    <w:next w:val="normal0"/>
    <w:rsid w:val="00B84F1E"/>
    <w:pPr>
      <w:keepNext/>
      <w:keepLines/>
      <w:spacing w:before="240" w:after="40"/>
      <w:outlineLvl w:val="3"/>
    </w:pPr>
    <w:rPr>
      <w:b/>
      <w:sz w:val="24"/>
      <w:szCs w:val="24"/>
    </w:rPr>
  </w:style>
  <w:style w:type="paragraph" w:styleId="Heading5">
    <w:name w:val="heading 5"/>
    <w:basedOn w:val="normal0"/>
    <w:next w:val="normal0"/>
    <w:rsid w:val="00B84F1E"/>
    <w:pPr>
      <w:keepNext/>
      <w:keepLines/>
      <w:spacing w:before="220" w:after="40"/>
      <w:outlineLvl w:val="4"/>
    </w:pPr>
    <w:rPr>
      <w:b/>
    </w:rPr>
  </w:style>
  <w:style w:type="paragraph" w:styleId="Heading6">
    <w:name w:val="heading 6"/>
    <w:basedOn w:val="normal0"/>
    <w:next w:val="normal0"/>
    <w:rsid w:val="00B84F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4F1E"/>
  </w:style>
  <w:style w:type="paragraph" w:styleId="Title">
    <w:name w:val="Title"/>
    <w:basedOn w:val="normal0"/>
    <w:next w:val="normal0"/>
    <w:rsid w:val="00B84F1E"/>
    <w:pPr>
      <w:keepNext/>
      <w:keepLines/>
      <w:spacing w:before="480" w:after="120"/>
    </w:pPr>
    <w:rPr>
      <w:b/>
      <w:sz w:val="72"/>
      <w:szCs w:val="72"/>
    </w:rPr>
  </w:style>
  <w:style w:type="paragraph" w:styleId="Subtitle">
    <w:name w:val="Subtitle"/>
    <w:basedOn w:val="normal0"/>
    <w:next w:val="normal0"/>
    <w:rsid w:val="00B84F1E"/>
    <w:pPr>
      <w:keepNext/>
      <w:keepLines/>
      <w:spacing w:before="360" w:after="80"/>
    </w:pPr>
    <w:rPr>
      <w:rFonts w:ascii="Georgia" w:eastAsia="Georgia" w:hAnsi="Georgia" w:cs="Georgia"/>
      <w:i/>
      <w:color w:val="666666"/>
      <w:sz w:val="48"/>
      <w:szCs w:val="48"/>
    </w:rPr>
  </w:style>
  <w:style w:type="table" w:customStyle="1" w:styleId="a">
    <w:basedOn w:val="TableNormal"/>
    <w:rsid w:val="00B84F1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84F1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84F1E"/>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2024-08-25T03:02:00Z</dcterms:created>
  <dcterms:modified xsi:type="dcterms:W3CDTF">2024-08-25T03:02:00Z</dcterms:modified>
</cp:coreProperties>
</file>