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9A" w:rsidRPr="00C46E8E" w:rsidRDefault="002E0C9A" w:rsidP="008C2D07">
      <w:pPr>
        <w:spacing w:after="0"/>
        <w:rPr>
          <w:rFonts w:ascii="Times New Roman" w:hAnsi="Times New Roman" w:cs="Times New Roman"/>
          <w:sz w:val="28"/>
          <w:szCs w:val="28"/>
        </w:rPr>
      </w:pPr>
      <w:r w:rsidRPr="00C46E8E">
        <w:rPr>
          <w:rFonts w:ascii="Times New Roman" w:hAnsi="Times New Roman" w:cs="Times New Roman"/>
          <w:b/>
          <w:sz w:val="28"/>
          <w:szCs w:val="28"/>
        </w:rPr>
        <w:t>Hoạt động 5: Thực hành đọc</w:t>
      </w:r>
      <w:r w:rsidRPr="00C46E8E">
        <w:rPr>
          <w:rFonts w:ascii="Times New Roman" w:hAnsi="Times New Roman" w:cs="Times New Roman"/>
          <w:sz w:val="28"/>
          <w:szCs w:val="28"/>
        </w:rPr>
        <w:t>.</w:t>
      </w:r>
    </w:p>
    <w:p w:rsidR="002E0C9A" w:rsidRPr="00C46E8E" w:rsidRDefault="002168DC"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rPr>
        <w:t>a.</w:t>
      </w:r>
      <w:r w:rsidR="00C46E8E">
        <w:rPr>
          <w:rFonts w:ascii="Times New Roman" w:hAnsi="Times New Roman" w:cs="Times New Roman"/>
          <w:sz w:val="28"/>
          <w:szCs w:val="28"/>
        </w:rPr>
        <w:t xml:space="preserve"> </w:t>
      </w:r>
      <w:r w:rsidRPr="00C46E8E">
        <w:rPr>
          <w:rFonts w:ascii="Times New Roman" w:hAnsi="Times New Roman" w:cs="Times New Roman"/>
          <w:sz w:val="28"/>
          <w:szCs w:val="28"/>
        </w:rPr>
        <w:t>Mục tiêu</w:t>
      </w:r>
      <w:r w:rsidR="000D0EC7" w:rsidRPr="00C46E8E">
        <w:rPr>
          <w:rFonts w:ascii="Times New Roman" w:hAnsi="Times New Roman" w:cs="Times New Roman"/>
          <w:sz w:val="28"/>
          <w:szCs w:val="28"/>
          <w:lang w:val="vi-VN"/>
        </w:rPr>
        <w:t>:</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lang w:val="vi-VN"/>
        </w:rPr>
        <w:t>-</w:t>
      </w:r>
      <w:r w:rsidR="00C46E8E">
        <w:rPr>
          <w:rFonts w:ascii="Times New Roman" w:hAnsi="Times New Roman" w:cs="Times New Roman"/>
          <w:sz w:val="28"/>
          <w:szCs w:val="28"/>
        </w:rPr>
        <w:t xml:space="preserve"> </w:t>
      </w:r>
      <w:r w:rsidRPr="00C46E8E">
        <w:rPr>
          <w:rFonts w:ascii="Times New Roman" w:hAnsi="Times New Roman" w:cs="Times New Roman"/>
          <w:sz w:val="28"/>
          <w:szCs w:val="28"/>
          <w:lang w:val="vi-VN"/>
        </w:rPr>
        <w:t>Rèn luyện kĩ năng tự học của học sinh.</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lang w:val="vi-VN"/>
        </w:rPr>
        <w:t>-</w:t>
      </w:r>
      <w:r w:rsidR="00C46E8E">
        <w:rPr>
          <w:rFonts w:ascii="Times New Roman" w:hAnsi="Times New Roman" w:cs="Times New Roman"/>
          <w:sz w:val="28"/>
          <w:szCs w:val="28"/>
        </w:rPr>
        <w:t xml:space="preserve"> </w:t>
      </w:r>
      <w:r w:rsidRPr="00C46E8E">
        <w:rPr>
          <w:rFonts w:ascii="Times New Roman" w:hAnsi="Times New Roman" w:cs="Times New Roman"/>
          <w:sz w:val="28"/>
          <w:szCs w:val="28"/>
          <w:lang w:val="vi-VN"/>
        </w:rPr>
        <w:t xml:space="preserve">Phân tích và đánh giá </w:t>
      </w:r>
      <w:bookmarkStart w:id="0" w:name="_GoBack"/>
      <w:bookmarkEnd w:id="0"/>
      <w:r w:rsidRPr="00C46E8E">
        <w:rPr>
          <w:rFonts w:ascii="Times New Roman" w:hAnsi="Times New Roman" w:cs="Times New Roman"/>
          <w:sz w:val="28"/>
          <w:szCs w:val="28"/>
          <w:lang w:val="vi-VN"/>
        </w:rPr>
        <w:t>được đề tài, thông tin cơ bản, các yếu tố lồng ghép trong văn bản.</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lang w:val="vi-VN"/>
        </w:rPr>
        <w:t>-</w:t>
      </w:r>
      <w:r w:rsidR="00C46E8E">
        <w:rPr>
          <w:rFonts w:ascii="Times New Roman" w:hAnsi="Times New Roman" w:cs="Times New Roman"/>
          <w:sz w:val="28"/>
          <w:szCs w:val="28"/>
        </w:rPr>
        <w:t xml:space="preserve"> </w:t>
      </w:r>
      <w:r w:rsidRPr="00C46E8E">
        <w:rPr>
          <w:rFonts w:ascii="Times New Roman" w:hAnsi="Times New Roman" w:cs="Times New Roman"/>
          <w:sz w:val="28"/>
          <w:szCs w:val="28"/>
          <w:lang w:val="vi-VN"/>
        </w:rPr>
        <w:t>Bồi đắp tình yêu thiên nhiên và ý thức bảo vệ môi trường.</w:t>
      </w:r>
    </w:p>
    <w:p w:rsidR="002168DC" w:rsidRPr="00C46E8E" w:rsidRDefault="002168DC"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rPr>
        <w:t>b.</w:t>
      </w:r>
      <w:r w:rsidR="00C46E8E">
        <w:rPr>
          <w:rFonts w:ascii="Times New Roman" w:hAnsi="Times New Roman" w:cs="Times New Roman"/>
          <w:sz w:val="28"/>
          <w:szCs w:val="28"/>
        </w:rPr>
        <w:t xml:space="preserve"> </w:t>
      </w:r>
      <w:r w:rsidRPr="00C46E8E">
        <w:rPr>
          <w:rFonts w:ascii="Times New Roman" w:hAnsi="Times New Roman" w:cs="Times New Roman"/>
          <w:sz w:val="28"/>
          <w:szCs w:val="28"/>
        </w:rPr>
        <w:t>Nội dung</w:t>
      </w:r>
      <w:r w:rsidR="000D0EC7" w:rsidRPr="00C46E8E">
        <w:rPr>
          <w:rFonts w:ascii="Times New Roman" w:hAnsi="Times New Roman" w:cs="Times New Roman"/>
          <w:sz w:val="28"/>
          <w:szCs w:val="28"/>
          <w:lang w:val="vi-VN"/>
        </w:rPr>
        <w:t>: GV hướng dẫn đọc, gợi mở cách đọc và tìm hiểu văn bản cho HS qua phiếu học tập</w:t>
      </w:r>
    </w:p>
    <w:p w:rsidR="002168DC" w:rsidRPr="00C46E8E" w:rsidRDefault="002168DC"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rPr>
        <w:t>c.</w:t>
      </w:r>
      <w:r w:rsidR="00C46E8E">
        <w:rPr>
          <w:rFonts w:ascii="Times New Roman" w:hAnsi="Times New Roman" w:cs="Times New Roman"/>
          <w:sz w:val="28"/>
          <w:szCs w:val="28"/>
        </w:rPr>
        <w:t xml:space="preserve"> </w:t>
      </w:r>
      <w:r w:rsidRPr="00C46E8E">
        <w:rPr>
          <w:rFonts w:ascii="Times New Roman" w:hAnsi="Times New Roman" w:cs="Times New Roman"/>
          <w:sz w:val="28"/>
          <w:szCs w:val="28"/>
        </w:rPr>
        <w:t>Sản phẩm</w:t>
      </w:r>
      <w:r w:rsidR="000D0EC7" w:rsidRPr="00C46E8E">
        <w:rPr>
          <w:rFonts w:ascii="Times New Roman" w:hAnsi="Times New Roman" w:cs="Times New Roman"/>
          <w:sz w:val="28"/>
          <w:szCs w:val="28"/>
          <w:lang w:val="vi-VN"/>
        </w:rPr>
        <w:t>: Nhận thức và thái độ của học sinh, kinh nghiệm đọc văn bản của học sinh</w:t>
      </w:r>
    </w:p>
    <w:p w:rsidR="002168DC" w:rsidRPr="00C46E8E" w:rsidRDefault="002168DC" w:rsidP="008C2D07">
      <w:pPr>
        <w:spacing w:after="0"/>
        <w:rPr>
          <w:rFonts w:ascii="Times New Roman" w:hAnsi="Times New Roman" w:cs="Times New Roman"/>
          <w:sz w:val="28"/>
          <w:szCs w:val="28"/>
        </w:rPr>
      </w:pPr>
      <w:r w:rsidRPr="00C46E8E">
        <w:rPr>
          <w:rFonts w:ascii="Times New Roman" w:hAnsi="Times New Roman" w:cs="Times New Roman"/>
          <w:sz w:val="28"/>
          <w:szCs w:val="28"/>
        </w:rPr>
        <w:t>d.Tổ chức thực hiện</w:t>
      </w:r>
    </w:p>
    <w:p w:rsidR="002168DC" w:rsidRPr="00C46E8E" w:rsidRDefault="002168DC" w:rsidP="008C2D07">
      <w:pPr>
        <w:spacing w:after="0"/>
        <w:rPr>
          <w:rFonts w:ascii="Times New Roman" w:hAnsi="Times New Roman" w:cs="Times New Roman"/>
          <w:sz w:val="28"/>
          <w:szCs w:val="28"/>
          <w:lang w:val="vi-VN"/>
        </w:rPr>
      </w:pPr>
      <w:r w:rsidRPr="00C46E8E">
        <w:rPr>
          <w:rFonts w:ascii="Times New Roman" w:hAnsi="Times New Roman" w:cs="Times New Roman"/>
          <w:b/>
          <w:sz w:val="28"/>
          <w:szCs w:val="28"/>
        </w:rPr>
        <w:t>Bước 1:</w:t>
      </w:r>
      <w:r w:rsidR="000D0EC7" w:rsidRPr="00C46E8E">
        <w:rPr>
          <w:rFonts w:ascii="Times New Roman" w:hAnsi="Times New Roman" w:cs="Times New Roman"/>
          <w:sz w:val="28"/>
          <w:szCs w:val="28"/>
          <w:lang w:val="vi-VN"/>
        </w:rPr>
        <w:t xml:space="preserve"> Chuyển giao nhiệm vụ: </w:t>
      </w:r>
    </w:p>
    <w:p w:rsidR="002168DC"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lang w:val="vi-VN"/>
        </w:rPr>
        <w:t>GV hướng dẫn HS đọc thành tiếng đoạn 1 của văn bản. Yêu cầu đọc rõ ràng, thể hiện cảm xúc.</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sz w:val="28"/>
          <w:szCs w:val="28"/>
          <w:lang w:val="vi-VN"/>
        </w:rPr>
        <w:t>GV phát phiếu học tập có các gợi dẫn về tìm hiểu văn bản, yêu cầu HS đọc nhanh văn bản và thảo luận theo nhóm bàn về các câu hỏi.</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b/>
          <w:sz w:val="28"/>
          <w:szCs w:val="28"/>
          <w:lang w:val="vi-VN"/>
        </w:rPr>
        <w:t>Bước 2:</w:t>
      </w:r>
      <w:r w:rsidRPr="00C46E8E">
        <w:rPr>
          <w:rFonts w:ascii="Times New Roman" w:hAnsi="Times New Roman" w:cs="Times New Roman"/>
          <w:sz w:val="28"/>
          <w:szCs w:val="28"/>
          <w:lang w:val="vi-VN"/>
        </w:rPr>
        <w:t xml:space="preserve"> HS đọc và thảo luận về các câu hỏi.</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b/>
          <w:sz w:val="28"/>
          <w:szCs w:val="28"/>
          <w:lang w:val="vi-VN"/>
        </w:rPr>
        <w:t>Bước 3</w:t>
      </w:r>
      <w:r w:rsidRPr="00C46E8E">
        <w:rPr>
          <w:rFonts w:ascii="Times New Roman" w:hAnsi="Times New Roman" w:cs="Times New Roman"/>
          <w:sz w:val="28"/>
          <w:szCs w:val="28"/>
          <w:lang w:val="vi-VN"/>
        </w:rPr>
        <w:t>: HS nêu các băn khoăn, yêu cầu hỗ trợ từ giáo viên.</w:t>
      </w:r>
    </w:p>
    <w:p w:rsidR="000D0EC7" w:rsidRPr="00C46E8E" w:rsidRDefault="000D0EC7" w:rsidP="008C2D07">
      <w:pPr>
        <w:spacing w:after="0"/>
        <w:rPr>
          <w:rFonts w:ascii="Times New Roman" w:hAnsi="Times New Roman" w:cs="Times New Roman"/>
          <w:sz w:val="28"/>
          <w:szCs w:val="28"/>
          <w:lang w:val="vi-VN"/>
        </w:rPr>
      </w:pPr>
      <w:r w:rsidRPr="00C46E8E">
        <w:rPr>
          <w:rFonts w:ascii="Times New Roman" w:hAnsi="Times New Roman" w:cs="Times New Roman"/>
          <w:b/>
          <w:sz w:val="28"/>
          <w:szCs w:val="28"/>
          <w:lang w:val="vi-VN"/>
        </w:rPr>
        <w:t>Bước 4:</w:t>
      </w:r>
      <w:r w:rsidRPr="00C46E8E">
        <w:rPr>
          <w:rFonts w:ascii="Times New Roman" w:hAnsi="Times New Roman" w:cs="Times New Roman"/>
          <w:sz w:val="28"/>
          <w:szCs w:val="28"/>
          <w:lang w:val="vi-VN"/>
        </w:rPr>
        <w:t xml:space="preserve"> GV giải đáp, yêu cầu HS về nhà đọc lại văn bản và hoàn thành phiếu học tập. GV kiểm tra và chữa một số phiếu học tập vào buổi sau.</w:t>
      </w:r>
    </w:p>
    <w:p w:rsidR="000D0EC7" w:rsidRPr="00C46E8E" w:rsidRDefault="000D0EC7" w:rsidP="008C2D07">
      <w:pPr>
        <w:spacing w:after="0"/>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t>PHIẾU HỌC TẬP SỐ................................</w:t>
      </w:r>
    </w:p>
    <w:p w:rsidR="000D0EC7" w:rsidRPr="00C46E8E" w:rsidRDefault="000D0EC7" w:rsidP="008C2D07">
      <w:pPr>
        <w:spacing w:after="0"/>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t>Họ và tên:</w:t>
      </w:r>
    </w:p>
    <w:p w:rsidR="00FA1389" w:rsidRPr="00C46E8E" w:rsidRDefault="000D0EC7" w:rsidP="00FA1389">
      <w:pPr>
        <w:spacing w:after="0"/>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t>Lớp:</w:t>
      </w:r>
      <w:r w:rsidRPr="00C46E8E">
        <w:rPr>
          <w:rFonts w:ascii="Times New Roman" w:hAnsi="Times New Roman" w:cs="Times New Roman"/>
          <w:noProof/>
          <w:sz w:val="28"/>
          <w:szCs w:val="28"/>
        </w:rPr>
        <w:drawing>
          <wp:anchor distT="0" distB="0" distL="114300" distR="114300" simplePos="0" relativeHeight="251658240" behindDoc="1" locked="0" layoutInCell="1" allowOverlap="1" wp14:anchorId="78311F85" wp14:editId="0F93241C">
            <wp:simplePos x="0" y="0"/>
            <wp:positionH relativeFrom="column">
              <wp:posOffset>35560</wp:posOffset>
            </wp:positionH>
            <wp:positionV relativeFrom="paragraph">
              <wp:posOffset>217805</wp:posOffset>
            </wp:positionV>
            <wp:extent cx="6381750" cy="3600450"/>
            <wp:effectExtent l="38100" t="0" r="38100" b="0"/>
            <wp:wrapTight wrapText="bothSides">
              <wp:wrapPolygon edited="0">
                <wp:start x="15668" y="0"/>
                <wp:lineTo x="-129" y="229"/>
                <wp:lineTo x="-129" y="20229"/>
                <wp:lineTo x="7479" y="20343"/>
                <wp:lineTo x="7479" y="21257"/>
                <wp:lineTo x="13411" y="21486"/>
                <wp:lineTo x="13734" y="21486"/>
                <wp:lineTo x="13798" y="21486"/>
                <wp:lineTo x="13863" y="20457"/>
                <wp:lineTo x="21664" y="20229"/>
                <wp:lineTo x="21664" y="1029"/>
                <wp:lineTo x="21407" y="229"/>
                <wp:lineTo x="21084" y="0"/>
                <wp:lineTo x="1566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FA1389" w:rsidRPr="00C46E8E" w:rsidRDefault="00FA1389" w:rsidP="00FA1389">
      <w:pPr>
        <w:tabs>
          <w:tab w:val="left" w:pos="3010"/>
        </w:tabs>
        <w:rPr>
          <w:rFonts w:ascii="Times New Roman" w:hAnsi="Times New Roman" w:cs="Times New Roman"/>
          <w:sz w:val="28"/>
          <w:szCs w:val="28"/>
          <w:lang w:val="vi-VN"/>
        </w:rPr>
      </w:pPr>
    </w:p>
    <w:p w:rsidR="00FA1389" w:rsidRPr="00C46E8E" w:rsidRDefault="00FA1389" w:rsidP="00FA1389">
      <w:pPr>
        <w:tabs>
          <w:tab w:val="left" w:pos="3010"/>
        </w:tabs>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t>KHI ĐỌC MỘT VĂN BẢN THÌ CẦN CHÚ Ý ĐẾN NHỮNG ĐIỀU GÌ?</w:t>
      </w:r>
    </w:p>
    <w:p w:rsidR="00FA1389" w:rsidRPr="00C46E8E" w:rsidRDefault="00FA1389" w:rsidP="00FA1389">
      <w:pPr>
        <w:tabs>
          <w:tab w:val="left" w:pos="3010"/>
        </w:tabs>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t>...........................................................................................................</w:t>
      </w:r>
    </w:p>
    <w:p w:rsidR="00FA1389" w:rsidRPr="00C46E8E" w:rsidRDefault="00FA1389" w:rsidP="00FA1389">
      <w:pPr>
        <w:tabs>
          <w:tab w:val="left" w:pos="3010"/>
        </w:tabs>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lastRenderedPageBreak/>
        <w:t>..............................................................................................................</w:t>
      </w:r>
    </w:p>
    <w:p w:rsidR="00FA1389" w:rsidRPr="00C46E8E" w:rsidRDefault="00FA1389" w:rsidP="00FA1389">
      <w:pPr>
        <w:tabs>
          <w:tab w:val="left" w:pos="3010"/>
        </w:tabs>
        <w:jc w:val="center"/>
        <w:rPr>
          <w:rFonts w:ascii="Times New Roman" w:hAnsi="Times New Roman" w:cs="Times New Roman"/>
          <w:b/>
          <w:sz w:val="28"/>
          <w:szCs w:val="28"/>
          <w:lang w:val="vi-VN"/>
        </w:rPr>
      </w:pPr>
      <w:r w:rsidRPr="00C46E8E">
        <w:rPr>
          <w:rFonts w:ascii="Times New Roman" w:hAnsi="Times New Roman" w:cs="Times New Roman"/>
          <w:b/>
          <w:sz w:val="28"/>
          <w:szCs w:val="28"/>
          <w:lang w:val="vi-VN"/>
        </w:rPr>
        <w:t>................................................................................................................</w:t>
      </w: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FA1389" w:rsidRPr="00C46E8E" w:rsidRDefault="00FA1389" w:rsidP="00FA1389">
      <w:pPr>
        <w:rPr>
          <w:rFonts w:ascii="Times New Roman" w:hAnsi="Times New Roman" w:cs="Times New Roman"/>
          <w:sz w:val="28"/>
          <w:szCs w:val="28"/>
          <w:lang w:val="vi-VN"/>
        </w:rPr>
      </w:pPr>
    </w:p>
    <w:p w:rsidR="000D0EC7" w:rsidRPr="00C46E8E" w:rsidRDefault="000D0EC7" w:rsidP="00FA1389">
      <w:pPr>
        <w:rPr>
          <w:rFonts w:ascii="Times New Roman" w:hAnsi="Times New Roman" w:cs="Times New Roman"/>
          <w:sz w:val="28"/>
          <w:szCs w:val="28"/>
          <w:lang w:val="vi-VN"/>
        </w:rPr>
      </w:pPr>
    </w:p>
    <w:sectPr w:rsidR="000D0EC7" w:rsidRPr="00C46E8E" w:rsidSect="00FA1389">
      <w:pgSz w:w="11909" w:h="16834" w:code="9"/>
      <w:pgMar w:top="864" w:right="115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82" w:rsidRDefault="00595582" w:rsidP="00965911">
      <w:pPr>
        <w:spacing w:after="0" w:line="240" w:lineRule="auto"/>
      </w:pPr>
      <w:r>
        <w:separator/>
      </w:r>
    </w:p>
  </w:endnote>
  <w:endnote w:type="continuationSeparator" w:id="0">
    <w:p w:rsidR="00595582" w:rsidRDefault="00595582" w:rsidP="009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82" w:rsidRDefault="00595582" w:rsidP="00965911">
      <w:pPr>
        <w:spacing w:after="0" w:line="240" w:lineRule="auto"/>
      </w:pPr>
      <w:r>
        <w:separator/>
      </w:r>
    </w:p>
  </w:footnote>
  <w:footnote w:type="continuationSeparator" w:id="0">
    <w:p w:rsidR="00595582" w:rsidRDefault="00595582" w:rsidP="0096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71C"/>
    <w:multiLevelType w:val="hybridMultilevel"/>
    <w:tmpl w:val="2A9AA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9A"/>
    <w:rsid w:val="000D0EC7"/>
    <w:rsid w:val="001A7C96"/>
    <w:rsid w:val="002168DC"/>
    <w:rsid w:val="002E0C9A"/>
    <w:rsid w:val="00550AF6"/>
    <w:rsid w:val="00595582"/>
    <w:rsid w:val="00620C79"/>
    <w:rsid w:val="008C2D07"/>
    <w:rsid w:val="00965911"/>
    <w:rsid w:val="009D08E7"/>
    <w:rsid w:val="009E2238"/>
    <w:rsid w:val="00B8193F"/>
    <w:rsid w:val="00C46E8E"/>
    <w:rsid w:val="00DC2BF4"/>
    <w:rsid w:val="00F04C26"/>
    <w:rsid w:val="00FA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08A34-3574-4596-B26A-74A3FF00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C9A"/>
    <w:pPr>
      <w:ind w:left="720"/>
      <w:contextualSpacing/>
    </w:pPr>
  </w:style>
  <w:style w:type="paragraph" w:styleId="BalloonText">
    <w:name w:val="Balloon Text"/>
    <w:basedOn w:val="Normal"/>
    <w:link w:val="BalloonTextChar"/>
    <w:uiPriority w:val="99"/>
    <w:semiHidden/>
    <w:unhideWhenUsed/>
    <w:rsid w:val="000D0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C7"/>
    <w:rPr>
      <w:rFonts w:ascii="Tahoma" w:hAnsi="Tahoma" w:cs="Tahoma"/>
      <w:sz w:val="16"/>
      <w:szCs w:val="16"/>
    </w:rPr>
  </w:style>
  <w:style w:type="paragraph" w:styleId="Header">
    <w:name w:val="header"/>
    <w:basedOn w:val="Normal"/>
    <w:link w:val="HeaderChar"/>
    <w:uiPriority w:val="99"/>
    <w:unhideWhenUsed/>
    <w:rsid w:val="0096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911"/>
  </w:style>
  <w:style w:type="paragraph" w:styleId="Footer">
    <w:name w:val="footer"/>
    <w:basedOn w:val="Normal"/>
    <w:link w:val="FooterChar"/>
    <w:uiPriority w:val="99"/>
    <w:unhideWhenUsed/>
    <w:rsid w:val="0096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3E3BE3-5E86-44E1-838A-023FC27B532B}"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DDAB8FCE-2C25-49D1-96E2-FD43B76FA1BC}">
      <dgm:prSet phldrT="[Text]" custT="1"/>
      <dgm:spPr/>
      <dgm:t>
        <a:bodyPr/>
        <a:lstStyle/>
        <a:p>
          <a:r>
            <a:rPr lang="vi-VN" sz="1300">
              <a:latin typeface="+mj-lt"/>
            </a:rPr>
            <a:t>Thông tin chính của văn bản: văn bản nói tới những nhân vật (sự kiến nào), diễn biến và kết thúc như thế nào?:................................'</a:t>
          </a:r>
        </a:p>
        <a:p>
          <a:r>
            <a:rPr lang="vi-VN" sz="1300">
              <a:latin typeface="+mj-lt"/>
            </a:rPr>
            <a:t>.....................................................................................................</a:t>
          </a:r>
        </a:p>
        <a:p>
          <a:r>
            <a:rPr lang="vi-VN" sz="1300">
              <a:latin typeface="+mj-lt"/>
            </a:rPr>
            <a:t>............................................................................................................</a:t>
          </a:r>
        </a:p>
        <a:p>
          <a:r>
            <a:rPr lang="vi-VN" sz="1300">
              <a:latin typeface="+mj-lt"/>
            </a:rPr>
            <a:t>......................................................................................................................................</a:t>
          </a:r>
          <a:endParaRPr lang="en-US" sz="1300">
            <a:latin typeface="+mj-lt"/>
          </a:endParaRPr>
        </a:p>
      </dgm:t>
    </dgm:pt>
    <dgm:pt modelId="{EC3DBBA2-7A78-49D8-8479-82BF55045358}" type="parTrans" cxnId="{823179B5-390E-4A12-B2AA-569D056EEAF1}">
      <dgm:prSet/>
      <dgm:spPr/>
      <dgm:t>
        <a:bodyPr/>
        <a:lstStyle/>
        <a:p>
          <a:endParaRPr lang="en-US"/>
        </a:p>
      </dgm:t>
    </dgm:pt>
    <dgm:pt modelId="{0DE0A94F-A8DF-4E97-A6EA-7DA62FDDF0F6}" type="sibTrans" cxnId="{823179B5-390E-4A12-B2AA-569D056EEAF1}">
      <dgm:prSet/>
      <dgm:spPr/>
      <dgm:t>
        <a:bodyPr/>
        <a:lstStyle/>
        <a:p>
          <a:endParaRPr lang="en-US"/>
        </a:p>
      </dgm:t>
    </dgm:pt>
    <dgm:pt modelId="{99B97E72-89CC-4C57-BBD7-237AC030C3F2}">
      <dgm:prSet phldrT="[Text]" custT="1"/>
      <dgm:spPr/>
      <dgm:t>
        <a:bodyPr/>
        <a:lstStyle/>
        <a:p>
          <a:r>
            <a:rPr lang="vi-VN" sz="1200">
              <a:latin typeface="+mj-lt"/>
            </a:rPr>
            <a:t>Điểm nhìn của tác giả: điểm nhìn là gì? Tác giả đã đặt mình ở vị trí như thế nào để viết văn bản? Vì sao em nhận ra điều đó?:..................................</a:t>
          </a:r>
        </a:p>
        <a:p>
          <a:r>
            <a:rPr lang="vi-VN" sz="1200">
              <a:latin typeface="+mj-lt"/>
            </a:rPr>
            <a:t>.............................................</a:t>
          </a:r>
        </a:p>
        <a:p>
          <a:r>
            <a:rPr lang="vi-VN" sz="1200">
              <a:latin typeface="+mj-lt"/>
            </a:rPr>
            <a:t>...................................</a:t>
          </a:r>
        </a:p>
        <a:p>
          <a:r>
            <a:rPr lang="vi-VN" sz="1200">
              <a:latin typeface="+mj-lt"/>
            </a:rPr>
            <a:t>............................................</a:t>
          </a:r>
        </a:p>
        <a:p>
          <a:endParaRPr lang="en-US" sz="900"/>
        </a:p>
      </dgm:t>
    </dgm:pt>
    <dgm:pt modelId="{B05D73BC-8457-405F-8D49-029B7EC5AA0B}" type="parTrans" cxnId="{F92CED6F-57FF-4EC2-90F1-CDD97AAF1AD5}">
      <dgm:prSet/>
      <dgm:spPr/>
      <dgm:t>
        <a:bodyPr/>
        <a:lstStyle/>
        <a:p>
          <a:endParaRPr lang="en-US"/>
        </a:p>
      </dgm:t>
    </dgm:pt>
    <dgm:pt modelId="{66D635BE-44F8-4449-BF5F-6704E40CD6F8}" type="sibTrans" cxnId="{F92CED6F-57FF-4EC2-90F1-CDD97AAF1AD5}">
      <dgm:prSet/>
      <dgm:spPr/>
      <dgm:t>
        <a:bodyPr/>
        <a:lstStyle/>
        <a:p>
          <a:endParaRPr lang="en-US"/>
        </a:p>
      </dgm:t>
    </dgm:pt>
    <dgm:pt modelId="{DB2984AF-39F5-406B-9B3A-FB215C063B86}">
      <dgm:prSet phldrT="[Text]" custT="1"/>
      <dgm:spPr/>
      <dgm:t>
        <a:bodyPr/>
        <a:lstStyle/>
        <a:p>
          <a:r>
            <a:rPr lang="vi-VN" sz="1200">
              <a:latin typeface="+mj-lt"/>
            </a:rPr>
            <a:t>Ý nghĩa của yếu tố miêu tả được sử dụng trong văn bản: Yếu tố miêu tả xuất hiện ở những vị trí nào trong văn bản? Thông qua yếu tố miêu tả, tác giả có thể giúp người đọc nhận thức cụ thể hơn về điều gì? Nếu là một họa sĩ, thông qua miêu tả của tác giả, em có thể vẽ được bức tranh về cây sồi không? :.......</a:t>
          </a:r>
        </a:p>
        <a:p>
          <a:r>
            <a:rPr lang="vi-VN" sz="1200">
              <a:latin typeface="+mj-lt"/>
            </a:rPr>
            <a:t>......................................</a:t>
          </a:r>
        </a:p>
        <a:p>
          <a:r>
            <a:rPr lang="vi-VN" sz="900"/>
            <a:t>.........................................</a:t>
          </a:r>
        </a:p>
        <a:p>
          <a:r>
            <a:rPr lang="vi-VN" sz="900"/>
            <a:t>.............................. </a:t>
          </a:r>
          <a:endParaRPr lang="en-US" sz="900"/>
        </a:p>
      </dgm:t>
    </dgm:pt>
    <dgm:pt modelId="{E0B059BF-516D-4F62-B0C3-50FFB8CD05EB}" type="parTrans" cxnId="{06B8878B-569B-4F34-A1E3-EA10CE05A42A}">
      <dgm:prSet/>
      <dgm:spPr/>
      <dgm:t>
        <a:bodyPr/>
        <a:lstStyle/>
        <a:p>
          <a:endParaRPr lang="en-US"/>
        </a:p>
      </dgm:t>
    </dgm:pt>
    <dgm:pt modelId="{E59E4C32-E74D-48D9-824F-5C41E9DA2AB8}" type="sibTrans" cxnId="{06B8878B-569B-4F34-A1E3-EA10CE05A42A}">
      <dgm:prSet/>
      <dgm:spPr/>
      <dgm:t>
        <a:bodyPr/>
        <a:lstStyle/>
        <a:p>
          <a:endParaRPr lang="en-US"/>
        </a:p>
      </dgm:t>
    </dgm:pt>
    <dgm:pt modelId="{EEB58EC1-212D-45AE-B3AB-91A068B31E58}">
      <dgm:prSet phldrT="[Text]" custT="1"/>
      <dgm:spPr/>
      <dgm:t>
        <a:bodyPr/>
        <a:lstStyle/>
        <a:p>
          <a:r>
            <a:rPr lang="vi-VN" sz="1200">
              <a:latin typeface="+mj-lt"/>
            </a:rPr>
            <a:t>Bài học/ thông điệp em rút ra: Bài học nào em thấy ý nghĩa nhất? Vì sao: ...............................</a:t>
          </a:r>
        </a:p>
        <a:p>
          <a:r>
            <a:rPr lang="vi-VN" sz="1200">
              <a:latin typeface="+mj-lt"/>
            </a:rPr>
            <a:t>.............................................</a:t>
          </a:r>
        </a:p>
        <a:p>
          <a:r>
            <a:rPr lang="vi-VN" sz="1200">
              <a:latin typeface="+mj-lt"/>
            </a:rPr>
            <a:t>.............................................</a:t>
          </a:r>
        </a:p>
        <a:p>
          <a:r>
            <a:rPr lang="vi-VN" sz="1200">
              <a:latin typeface="+mj-lt"/>
            </a:rPr>
            <a:t>..............................................</a:t>
          </a:r>
        </a:p>
        <a:p>
          <a:r>
            <a:rPr lang="vi-VN" sz="1200">
              <a:latin typeface="+mj-lt"/>
            </a:rPr>
            <a:t>...................................</a:t>
          </a:r>
          <a:endParaRPr lang="en-US" sz="1200">
            <a:latin typeface="+mj-lt"/>
          </a:endParaRPr>
        </a:p>
      </dgm:t>
    </dgm:pt>
    <dgm:pt modelId="{6516EB0E-99C1-45B8-B5AC-94777AAB0DA8}" type="parTrans" cxnId="{65F4F48B-1581-4D0A-B94C-2E4EFB83B2AE}">
      <dgm:prSet/>
      <dgm:spPr/>
      <dgm:t>
        <a:bodyPr/>
        <a:lstStyle/>
        <a:p>
          <a:endParaRPr lang="en-US"/>
        </a:p>
      </dgm:t>
    </dgm:pt>
    <dgm:pt modelId="{18053CE4-C62F-41B7-84A6-B7CF7FEC9E99}" type="sibTrans" cxnId="{65F4F48B-1581-4D0A-B94C-2E4EFB83B2AE}">
      <dgm:prSet/>
      <dgm:spPr/>
      <dgm:t>
        <a:bodyPr/>
        <a:lstStyle/>
        <a:p>
          <a:endParaRPr lang="en-US"/>
        </a:p>
      </dgm:t>
    </dgm:pt>
    <dgm:pt modelId="{B26DC582-AC72-4B43-B2AF-4F3547F040F4}" type="pres">
      <dgm:prSet presAssocID="{6C3E3BE3-5E86-44E1-838A-023FC27B532B}" presName="composite" presStyleCnt="0">
        <dgm:presLayoutVars>
          <dgm:chMax val="1"/>
          <dgm:dir/>
          <dgm:resizeHandles val="exact"/>
        </dgm:presLayoutVars>
      </dgm:prSet>
      <dgm:spPr/>
      <dgm:t>
        <a:bodyPr/>
        <a:lstStyle/>
        <a:p>
          <a:endParaRPr lang="en-US"/>
        </a:p>
      </dgm:t>
    </dgm:pt>
    <dgm:pt modelId="{263D1B78-CE56-48AA-B628-14586A43FC31}" type="pres">
      <dgm:prSet presAssocID="{DDAB8FCE-2C25-49D1-96E2-FD43B76FA1BC}" presName="roof" presStyleLbl="dkBgShp" presStyleIdx="0" presStyleCnt="2" custLinFactNeighborX="3980" custLinFactNeighborY="5291"/>
      <dgm:spPr/>
      <dgm:t>
        <a:bodyPr/>
        <a:lstStyle/>
        <a:p>
          <a:endParaRPr lang="en-US"/>
        </a:p>
      </dgm:t>
    </dgm:pt>
    <dgm:pt modelId="{092FE73F-85B3-40E1-9962-F2C7E68DC128}" type="pres">
      <dgm:prSet presAssocID="{DDAB8FCE-2C25-49D1-96E2-FD43B76FA1BC}" presName="pillars" presStyleCnt="0"/>
      <dgm:spPr/>
    </dgm:pt>
    <dgm:pt modelId="{BD24A192-7D86-40B2-ACF1-6C9B4011132D}" type="pres">
      <dgm:prSet presAssocID="{DDAB8FCE-2C25-49D1-96E2-FD43B76FA1BC}" presName="pillar1" presStyleLbl="node1" presStyleIdx="0" presStyleCnt="3" custScaleX="76651">
        <dgm:presLayoutVars>
          <dgm:bulletEnabled val="1"/>
        </dgm:presLayoutVars>
      </dgm:prSet>
      <dgm:spPr/>
      <dgm:t>
        <a:bodyPr/>
        <a:lstStyle/>
        <a:p>
          <a:endParaRPr lang="en-US"/>
        </a:p>
      </dgm:t>
    </dgm:pt>
    <dgm:pt modelId="{40197631-B5D8-4A30-B393-CB6546027E10}" type="pres">
      <dgm:prSet presAssocID="{DB2984AF-39F5-406B-9B3A-FB215C063B86}" presName="pillarX" presStyleLbl="node1" presStyleIdx="1" presStyleCnt="3">
        <dgm:presLayoutVars>
          <dgm:bulletEnabled val="1"/>
        </dgm:presLayoutVars>
      </dgm:prSet>
      <dgm:spPr/>
      <dgm:t>
        <a:bodyPr/>
        <a:lstStyle/>
        <a:p>
          <a:endParaRPr lang="en-US"/>
        </a:p>
      </dgm:t>
    </dgm:pt>
    <dgm:pt modelId="{BD2BE6B0-DBCB-439B-A333-CE64E1AC7D6F}" type="pres">
      <dgm:prSet presAssocID="{EEB58EC1-212D-45AE-B3AB-91A068B31E58}" presName="pillarX" presStyleLbl="node1" presStyleIdx="2" presStyleCnt="3" custScaleX="72597">
        <dgm:presLayoutVars>
          <dgm:bulletEnabled val="1"/>
        </dgm:presLayoutVars>
      </dgm:prSet>
      <dgm:spPr/>
      <dgm:t>
        <a:bodyPr/>
        <a:lstStyle/>
        <a:p>
          <a:endParaRPr lang="en-US"/>
        </a:p>
      </dgm:t>
    </dgm:pt>
    <dgm:pt modelId="{DDC3C294-CAE7-4462-93A0-2543E8C76084}" type="pres">
      <dgm:prSet presAssocID="{DDAB8FCE-2C25-49D1-96E2-FD43B76FA1BC}" presName="base" presStyleLbl="dkBgShp" presStyleIdx="1" presStyleCnt="2" custFlipVert="1" custScaleX="29552" custScaleY="94527"/>
      <dgm:spPr>
        <a:prstGeom prst="rightArrow">
          <a:avLst/>
        </a:prstGeom>
      </dgm:spPr>
      <dgm:t>
        <a:bodyPr/>
        <a:lstStyle/>
        <a:p>
          <a:endParaRPr lang="en-US"/>
        </a:p>
      </dgm:t>
    </dgm:pt>
  </dgm:ptLst>
  <dgm:cxnLst>
    <dgm:cxn modelId="{EB11E981-C256-4266-AE46-AD1CA57548D9}" type="presOf" srcId="{DDAB8FCE-2C25-49D1-96E2-FD43B76FA1BC}" destId="{263D1B78-CE56-48AA-B628-14586A43FC31}" srcOrd="0" destOrd="0" presId="urn:microsoft.com/office/officeart/2005/8/layout/hList3"/>
    <dgm:cxn modelId="{4622A48A-2B09-4E2E-9C65-F36693D00485}" type="presOf" srcId="{DB2984AF-39F5-406B-9B3A-FB215C063B86}" destId="{40197631-B5D8-4A30-B393-CB6546027E10}" srcOrd="0" destOrd="0" presId="urn:microsoft.com/office/officeart/2005/8/layout/hList3"/>
    <dgm:cxn modelId="{06B8878B-569B-4F34-A1E3-EA10CE05A42A}" srcId="{DDAB8FCE-2C25-49D1-96E2-FD43B76FA1BC}" destId="{DB2984AF-39F5-406B-9B3A-FB215C063B86}" srcOrd="1" destOrd="0" parTransId="{E0B059BF-516D-4F62-B0C3-50FFB8CD05EB}" sibTransId="{E59E4C32-E74D-48D9-824F-5C41E9DA2AB8}"/>
    <dgm:cxn modelId="{823179B5-390E-4A12-B2AA-569D056EEAF1}" srcId="{6C3E3BE3-5E86-44E1-838A-023FC27B532B}" destId="{DDAB8FCE-2C25-49D1-96E2-FD43B76FA1BC}" srcOrd="0" destOrd="0" parTransId="{EC3DBBA2-7A78-49D8-8479-82BF55045358}" sibTransId="{0DE0A94F-A8DF-4E97-A6EA-7DA62FDDF0F6}"/>
    <dgm:cxn modelId="{F92CED6F-57FF-4EC2-90F1-CDD97AAF1AD5}" srcId="{DDAB8FCE-2C25-49D1-96E2-FD43B76FA1BC}" destId="{99B97E72-89CC-4C57-BBD7-237AC030C3F2}" srcOrd="0" destOrd="0" parTransId="{B05D73BC-8457-405F-8D49-029B7EC5AA0B}" sibTransId="{66D635BE-44F8-4449-BF5F-6704E40CD6F8}"/>
    <dgm:cxn modelId="{2163E576-1957-445D-AF97-4EED4B7B289E}" type="presOf" srcId="{6C3E3BE3-5E86-44E1-838A-023FC27B532B}" destId="{B26DC582-AC72-4B43-B2AF-4F3547F040F4}" srcOrd="0" destOrd="0" presId="urn:microsoft.com/office/officeart/2005/8/layout/hList3"/>
    <dgm:cxn modelId="{65F4F48B-1581-4D0A-B94C-2E4EFB83B2AE}" srcId="{DDAB8FCE-2C25-49D1-96E2-FD43B76FA1BC}" destId="{EEB58EC1-212D-45AE-B3AB-91A068B31E58}" srcOrd="2" destOrd="0" parTransId="{6516EB0E-99C1-45B8-B5AC-94777AAB0DA8}" sibTransId="{18053CE4-C62F-41B7-84A6-B7CF7FEC9E99}"/>
    <dgm:cxn modelId="{CDDF9C03-7C44-437E-9E13-F0ABFB35343E}" type="presOf" srcId="{EEB58EC1-212D-45AE-B3AB-91A068B31E58}" destId="{BD2BE6B0-DBCB-439B-A333-CE64E1AC7D6F}" srcOrd="0" destOrd="0" presId="urn:microsoft.com/office/officeart/2005/8/layout/hList3"/>
    <dgm:cxn modelId="{F70992CC-2862-4535-9C18-20C74B300994}" type="presOf" srcId="{99B97E72-89CC-4C57-BBD7-237AC030C3F2}" destId="{BD24A192-7D86-40B2-ACF1-6C9B4011132D}" srcOrd="0" destOrd="0" presId="urn:microsoft.com/office/officeart/2005/8/layout/hList3"/>
    <dgm:cxn modelId="{3CC81FAF-9597-43D7-9E29-DEFDEC5BA2D0}" type="presParOf" srcId="{B26DC582-AC72-4B43-B2AF-4F3547F040F4}" destId="{263D1B78-CE56-48AA-B628-14586A43FC31}" srcOrd="0" destOrd="0" presId="urn:microsoft.com/office/officeart/2005/8/layout/hList3"/>
    <dgm:cxn modelId="{ADD7E614-13BB-4C68-BC01-828966FD5016}" type="presParOf" srcId="{B26DC582-AC72-4B43-B2AF-4F3547F040F4}" destId="{092FE73F-85B3-40E1-9962-F2C7E68DC128}" srcOrd="1" destOrd="0" presId="urn:microsoft.com/office/officeart/2005/8/layout/hList3"/>
    <dgm:cxn modelId="{C64067BB-6499-45DA-9CFB-884DEDEAFA1E}" type="presParOf" srcId="{092FE73F-85B3-40E1-9962-F2C7E68DC128}" destId="{BD24A192-7D86-40B2-ACF1-6C9B4011132D}" srcOrd="0" destOrd="0" presId="urn:microsoft.com/office/officeart/2005/8/layout/hList3"/>
    <dgm:cxn modelId="{95CAB5FE-9C14-44EC-90F0-F9916C7A74A0}" type="presParOf" srcId="{092FE73F-85B3-40E1-9962-F2C7E68DC128}" destId="{40197631-B5D8-4A30-B393-CB6546027E10}" srcOrd="1" destOrd="0" presId="urn:microsoft.com/office/officeart/2005/8/layout/hList3"/>
    <dgm:cxn modelId="{F86F0B34-E282-4870-91F2-B35BE6C3B9CD}" type="presParOf" srcId="{092FE73F-85B3-40E1-9962-F2C7E68DC128}" destId="{BD2BE6B0-DBCB-439B-A333-CE64E1AC7D6F}" srcOrd="2" destOrd="0" presId="urn:microsoft.com/office/officeart/2005/8/layout/hList3"/>
    <dgm:cxn modelId="{9F1556E4-9F1B-4900-B036-22A934BC23D5}" type="presParOf" srcId="{B26DC582-AC72-4B43-B2AF-4F3547F040F4}" destId="{DDC3C294-CAE7-4462-93A0-2543E8C76084}" srcOrd="2" destOrd="0" presId="urn:microsoft.com/office/officeart/2005/8/layout/h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D1B78-CE56-48AA-B628-14586A43FC31}">
      <dsp:nvSpPr>
        <dsp:cNvPr id="0" name=""/>
        <dsp:cNvSpPr/>
      </dsp:nvSpPr>
      <dsp:spPr>
        <a:xfrm>
          <a:off x="0" y="60598"/>
          <a:ext cx="6381750" cy="108013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Thông tin chính của văn bản: văn bản nói tới những nhân vật (sự kiến nào), diễn biến và kết thúc như thế nào?:................................'</a:t>
          </a:r>
        </a:p>
        <a:p>
          <a:pPr lvl="0" algn="ctr" defTabSz="577850">
            <a:lnSpc>
              <a:spcPct val="90000"/>
            </a:lnSpc>
            <a:spcBef>
              <a:spcPct val="0"/>
            </a:spcBef>
            <a:spcAft>
              <a:spcPct val="35000"/>
            </a:spcAft>
          </a:pPr>
          <a:r>
            <a:rPr lang="vi-VN" sz="1300" kern="1200">
              <a:latin typeface="+mj-lt"/>
            </a:rPr>
            <a:t>.....................................................................................................</a:t>
          </a:r>
        </a:p>
        <a:p>
          <a:pPr lvl="0" algn="ctr" defTabSz="577850">
            <a:lnSpc>
              <a:spcPct val="90000"/>
            </a:lnSpc>
            <a:spcBef>
              <a:spcPct val="0"/>
            </a:spcBef>
            <a:spcAft>
              <a:spcPct val="35000"/>
            </a:spcAft>
          </a:pPr>
          <a:r>
            <a:rPr lang="vi-VN" sz="1300" kern="1200">
              <a:latin typeface="+mj-lt"/>
            </a:rPr>
            <a:t>............................................................................................................</a:t>
          </a:r>
        </a:p>
        <a:p>
          <a:pPr lvl="0" algn="ctr" defTabSz="577850">
            <a:lnSpc>
              <a:spcPct val="90000"/>
            </a:lnSpc>
            <a:spcBef>
              <a:spcPct val="0"/>
            </a:spcBef>
            <a:spcAft>
              <a:spcPct val="35000"/>
            </a:spcAft>
          </a:pPr>
          <a:r>
            <a:rPr lang="vi-VN" sz="1300" kern="1200">
              <a:latin typeface="+mj-lt"/>
            </a:rPr>
            <a:t>......................................................................................................................................</a:t>
          </a:r>
          <a:endParaRPr lang="en-US" sz="1300" kern="1200">
            <a:latin typeface="+mj-lt"/>
          </a:endParaRPr>
        </a:p>
      </dsp:txBody>
      <dsp:txXfrm>
        <a:off x="0" y="60598"/>
        <a:ext cx="6381750" cy="1080135"/>
      </dsp:txXfrm>
    </dsp:sp>
    <dsp:sp modelId="{BD24A192-7D86-40B2-ACF1-6C9B4011132D}">
      <dsp:nvSpPr>
        <dsp:cNvPr id="0" name=""/>
        <dsp:cNvSpPr/>
      </dsp:nvSpPr>
      <dsp:spPr>
        <a:xfrm>
          <a:off x="2608" y="1083583"/>
          <a:ext cx="1960969" cy="2268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mj-lt"/>
            </a:rPr>
            <a:t>Điểm nhìn của tác giả: điểm nhìn là gì? Tác giả đã đặt mình ở vị trí như thế nào để viết văn bản? Vì sao em nhận ra điều đó?:..................................</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endParaRPr lang="en-US" sz="900" kern="1200"/>
        </a:p>
      </dsp:txBody>
      <dsp:txXfrm>
        <a:off x="2608" y="1083583"/>
        <a:ext cx="1960969" cy="2268283"/>
      </dsp:txXfrm>
    </dsp:sp>
    <dsp:sp modelId="{40197631-B5D8-4A30-B393-CB6546027E10}">
      <dsp:nvSpPr>
        <dsp:cNvPr id="0" name=""/>
        <dsp:cNvSpPr/>
      </dsp:nvSpPr>
      <dsp:spPr>
        <a:xfrm>
          <a:off x="1963577" y="1083583"/>
          <a:ext cx="2558308" cy="2268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mj-lt"/>
            </a:rPr>
            <a:t>Ý nghĩa của yếu tố miêu tả được sử dụng trong văn bản: Yếu tố miêu tả xuất hiện ở những vị trí nào trong văn bản? Thông qua yếu tố miêu tả, tác giả có thể giúp người đọc nhận thức cụ thể hơn về điều gì? Nếu là một họa sĩ, thông qua miêu tả của tác giả, em có thể vẽ được bức tranh về cây sồi không? :.......</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r>
            <a:rPr lang="vi-VN" sz="900" kern="1200"/>
            <a:t>.........................................</a:t>
          </a:r>
        </a:p>
        <a:p>
          <a:pPr lvl="0" algn="ctr" defTabSz="533400">
            <a:lnSpc>
              <a:spcPct val="90000"/>
            </a:lnSpc>
            <a:spcBef>
              <a:spcPct val="0"/>
            </a:spcBef>
            <a:spcAft>
              <a:spcPct val="35000"/>
            </a:spcAft>
          </a:pPr>
          <a:r>
            <a:rPr lang="vi-VN" sz="900" kern="1200"/>
            <a:t>.............................. </a:t>
          </a:r>
          <a:endParaRPr lang="en-US" sz="900" kern="1200"/>
        </a:p>
      </dsp:txBody>
      <dsp:txXfrm>
        <a:off x="1963577" y="1083583"/>
        <a:ext cx="2558308" cy="2268283"/>
      </dsp:txXfrm>
    </dsp:sp>
    <dsp:sp modelId="{BD2BE6B0-DBCB-439B-A333-CE64E1AC7D6F}">
      <dsp:nvSpPr>
        <dsp:cNvPr id="0" name=""/>
        <dsp:cNvSpPr/>
      </dsp:nvSpPr>
      <dsp:spPr>
        <a:xfrm>
          <a:off x="4521886" y="1083583"/>
          <a:ext cx="1857255" cy="2268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mj-lt"/>
            </a:rPr>
            <a:t>Bài học/ thông điệp em rút ra: Bài học nào em thấy ý nghĩa nhất? Vì sao: ...............................</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r>
            <a:rPr lang="vi-VN" sz="1200" kern="1200">
              <a:latin typeface="+mj-lt"/>
            </a:rPr>
            <a:t>..............................................</a:t>
          </a:r>
        </a:p>
        <a:p>
          <a:pPr lvl="0" algn="ctr" defTabSz="533400">
            <a:lnSpc>
              <a:spcPct val="90000"/>
            </a:lnSpc>
            <a:spcBef>
              <a:spcPct val="0"/>
            </a:spcBef>
            <a:spcAft>
              <a:spcPct val="35000"/>
            </a:spcAft>
          </a:pPr>
          <a:r>
            <a:rPr lang="vi-VN" sz="1200" kern="1200">
              <a:latin typeface="+mj-lt"/>
            </a:rPr>
            <a:t>...................................</a:t>
          </a:r>
          <a:endParaRPr lang="en-US" sz="1200" kern="1200">
            <a:latin typeface="+mj-lt"/>
          </a:endParaRPr>
        </a:p>
      </dsp:txBody>
      <dsp:txXfrm>
        <a:off x="4521886" y="1083583"/>
        <a:ext cx="1857255" cy="2268283"/>
      </dsp:txXfrm>
    </dsp:sp>
    <dsp:sp modelId="{DDC3C294-CAE7-4462-93A0-2543E8C76084}">
      <dsp:nvSpPr>
        <dsp:cNvPr id="0" name=""/>
        <dsp:cNvSpPr/>
      </dsp:nvSpPr>
      <dsp:spPr>
        <a:xfrm flipV="1">
          <a:off x="2247907" y="3358763"/>
          <a:ext cx="1885934" cy="238237"/>
        </a:xfrm>
        <a:prstGeom prst="rightArrow">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2022-08-20T10:00:00Z</dcterms:created>
  <dcterms:modified xsi:type="dcterms:W3CDTF">2022-08-26T09:55:00Z</dcterms:modified>
</cp:coreProperties>
</file>