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884" w:rsidRPr="00112B35" w:rsidRDefault="00E90884" w:rsidP="00E90884">
      <w:pPr>
        <w:spacing w:after="0" w:line="240" w:lineRule="auto"/>
        <w:jc w:val="center"/>
        <w:rPr>
          <w:b/>
          <w:bCs/>
          <w:color w:val="000000" w:themeColor="text1"/>
          <w:sz w:val="26"/>
          <w:szCs w:val="26"/>
          <w:lang w:val="vi-VN"/>
        </w:rPr>
      </w:pPr>
      <w:r w:rsidRPr="00112B35">
        <w:rPr>
          <w:b/>
          <w:bCs/>
          <w:color w:val="000000" w:themeColor="text1"/>
          <w:sz w:val="26"/>
          <w:szCs w:val="26"/>
        </w:rPr>
        <w:t>M</w:t>
      </w:r>
      <w:r w:rsidRPr="00112B35">
        <w:rPr>
          <w:b/>
          <w:bCs/>
          <w:color w:val="000000" w:themeColor="text1"/>
          <w:sz w:val="26"/>
          <w:szCs w:val="26"/>
          <w:lang w:val="vi-VN"/>
        </w:rPr>
        <w:t xml:space="preserve">A TRẬN ĐỀ KIỂM TRA </w:t>
      </w:r>
      <w:r w:rsidRPr="00112B35">
        <w:rPr>
          <w:b/>
          <w:bCs/>
          <w:color w:val="000000" w:themeColor="text1"/>
          <w:sz w:val="26"/>
          <w:szCs w:val="26"/>
        </w:rPr>
        <w:t>CUỐI HỌC</w:t>
      </w:r>
      <w:r w:rsidRPr="00112B35">
        <w:rPr>
          <w:b/>
          <w:bCs/>
          <w:color w:val="000000" w:themeColor="text1"/>
          <w:sz w:val="26"/>
          <w:szCs w:val="26"/>
          <w:lang w:val="vi-VN"/>
        </w:rPr>
        <w:t xml:space="preserve"> KÌ I</w:t>
      </w:r>
      <w:r w:rsidRPr="00112B35">
        <w:rPr>
          <w:b/>
          <w:bCs/>
          <w:color w:val="000000" w:themeColor="text1"/>
          <w:sz w:val="26"/>
          <w:szCs w:val="26"/>
        </w:rPr>
        <w:t>I</w:t>
      </w:r>
      <w:r w:rsidRPr="00112B35">
        <w:rPr>
          <w:b/>
          <w:bCs/>
          <w:color w:val="000000" w:themeColor="text1"/>
          <w:sz w:val="26"/>
          <w:szCs w:val="26"/>
          <w:lang w:val="vi-VN"/>
        </w:rPr>
        <w:t xml:space="preserve"> </w:t>
      </w:r>
    </w:p>
    <w:p w:rsidR="00E90884" w:rsidRPr="00112B35" w:rsidRDefault="00E90884" w:rsidP="00E90884">
      <w:pPr>
        <w:spacing w:after="0" w:line="240" w:lineRule="auto"/>
        <w:jc w:val="center"/>
        <w:rPr>
          <w:b/>
          <w:bCs/>
          <w:color w:val="000000" w:themeColor="text1"/>
          <w:sz w:val="26"/>
          <w:szCs w:val="26"/>
        </w:rPr>
      </w:pPr>
      <w:r w:rsidRPr="00112B35">
        <w:rPr>
          <w:b/>
          <w:bCs/>
          <w:color w:val="000000" w:themeColor="text1"/>
          <w:sz w:val="26"/>
          <w:szCs w:val="26"/>
          <w:lang w:val="vi-VN"/>
        </w:rPr>
        <w:t>MÔN</w:t>
      </w:r>
      <w:r w:rsidRPr="00112B35">
        <w:rPr>
          <w:b/>
          <w:bCs/>
          <w:color w:val="000000" w:themeColor="text1"/>
          <w:sz w:val="26"/>
          <w:szCs w:val="26"/>
        </w:rPr>
        <w:t xml:space="preserve"> NGỮ</w:t>
      </w:r>
      <w:r w:rsidR="00045178" w:rsidRPr="00112B35">
        <w:rPr>
          <w:b/>
          <w:bCs/>
          <w:color w:val="000000" w:themeColor="text1"/>
          <w:sz w:val="26"/>
          <w:szCs w:val="26"/>
        </w:rPr>
        <w:t xml:space="preserve"> VĂN</w:t>
      </w:r>
      <w:r w:rsidRPr="00112B35">
        <w:rPr>
          <w:b/>
          <w:bCs/>
          <w:color w:val="000000" w:themeColor="text1"/>
          <w:sz w:val="26"/>
          <w:szCs w:val="26"/>
          <w:lang w:val="vi-VN"/>
        </w:rPr>
        <w:t>, LỚP</w:t>
      </w:r>
      <w:r w:rsidRPr="00112B35">
        <w:rPr>
          <w:b/>
          <w:bCs/>
          <w:color w:val="000000" w:themeColor="text1"/>
          <w:sz w:val="26"/>
          <w:szCs w:val="26"/>
        </w:rPr>
        <w:t xml:space="preserve">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739"/>
        <w:gridCol w:w="1233"/>
        <w:gridCol w:w="956"/>
        <w:gridCol w:w="553"/>
        <w:gridCol w:w="533"/>
        <w:gridCol w:w="1145"/>
        <w:gridCol w:w="619"/>
        <w:gridCol w:w="1145"/>
        <w:gridCol w:w="25"/>
        <w:gridCol w:w="930"/>
        <w:gridCol w:w="555"/>
        <w:gridCol w:w="21"/>
        <w:gridCol w:w="731"/>
        <w:gridCol w:w="12"/>
        <w:gridCol w:w="21"/>
      </w:tblGrid>
      <w:tr w:rsidR="00112B35" w:rsidRPr="00112B35" w:rsidTr="00045178">
        <w:tc>
          <w:tcPr>
            <w:tcW w:w="282" w:type="pct"/>
            <w:vMerge w:val="restart"/>
            <w:shd w:val="clear" w:color="auto" w:fill="auto"/>
            <w:vAlign w:val="center"/>
          </w:tcPr>
          <w:p w:rsidR="00E90884" w:rsidRPr="00112B35" w:rsidRDefault="00E90884" w:rsidP="002209BF">
            <w:pPr>
              <w:spacing w:after="0" w:line="240" w:lineRule="auto"/>
              <w:jc w:val="center"/>
              <w:rPr>
                <w:b/>
                <w:color w:val="000000" w:themeColor="text1"/>
                <w:spacing w:val="-8"/>
                <w:sz w:val="26"/>
                <w:szCs w:val="26"/>
                <w:lang w:val="vi-VN"/>
              </w:rPr>
            </w:pPr>
            <w:r w:rsidRPr="00112B35">
              <w:rPr>
                <w:b/>
                <w:color w:val="000000" w:themeColor="text1"/>
                <w:spacing w:val="-8"/>
                <w:sz w:val="26"/>
                <w:szCs w:val="26"/>
                <w:lang w:val="vi-VN"/>
              </w:rPr>
              <w:t>TT</w:t>
            </w:r>
          </w:p>
        </w:tc>
        <w:tc>
          <w:tcPr>
            <w:tcW w:w="378" w:type="pct"/>
            <w:vMerge w:val="restart"/>
            <w:shd w:val="clear" w:color="auto" w:fill="auto"/>
            <w:vAlign w:val="center"/>
          </w:tcPr>
          <w:p w:rsidR="00E90884" w:rsidRPr="00112B35" w:rsidRDefault="00E90884" w:rsidP="002209BF">
            <w:pPr>
              <w:spacing w:after="0" w:line="240" w:lineRule="auto"/>
              <w:jc w:val="center"/>
              <w:rPr>
                <w:b/>
                <w:color w:val="000000" w:themeColor="text1"/>
                <w:spacing w:val="-8"/>
                <w:sz w:val="26"/>
                <w:szCs w:val="26"/>
              </w:rPr>
            </w:pPr>
            <w:r w:rsidRPr="00112B35">
              <w:rPr>
                <w:b/>
                <w:color w:val="000000" w:themeColor="text1"/>
                <w:spacing w:val="-8"/>
                <w:sz w:val="26"/>
                <w:szCs w:val="26"/>
              </w:rPr>
              <w:t>Kĩ năng</w:t>
            </w:r>
          </w:p>
        </w:tc>
        <w:tc>
          <w:tcPr>
            <w:tcW w:w="631" w:type="pct"/>
            <w:vMerge w:val="restart"/>
            <w:shd w:val="clear" w:color="auto" w:fill="auto"/>
            <w:vAlign w:val="center"/>
          </w:tcPr>
          <w:p w:rsidR="00E90884" w:rsidRPr="00112B35" w:rsidRDefault="00E90884" w:rsidP="002209BF">
            <w:pPr>
              <w:spacing w:after="0" w:line="240" w:lineRule="auto"/>
              <w:jc w:val="center"/>
              <w:rPr>
                <w:b/>
                <w:color w:val="000000" w:themeColor="text1"/>
                <w:spacing w:val="-8"/>
                <w:sz w:val="26"/>
                <w:szCs w:val="26"/>
                <w:lang w:val="vi-VN"/>
              </w:rPr>
            </w:pPr>
            <w:r w:rsidRPr="00112B35">
              <w:rPr>
                <w:b/>
                <w:color w:val="000000" w:themeColor="text1"/>
                <w:spacing w:val="-8"/>
                <w:sz w:val="26"/>
                <w:szCs w:val="26"/>
                <w:lang w:val="vi-VN"/>
              </w:rPr>
              <w:t>Nội dung/đơn vị kiến thức</w:t>
            </w:r>
          </w:p>
        </w:tc>
        <w:tc>
          <w:tcPr>
            <w:tcW w:w="3318" w:type="pct"/>
            <w:gridSpan w:val="10"/>
            <w:shd w:val="clear" w:color="auto" w:fill="auto"/>
            <w:vAlign w:val="center"/>
          </w:tcPr>
          <w:p w:rsidR="00E90884" w:rsidRPr="00112B35" w:rsidRDefault="00E90884" w:rsidP="002209BF">
            <w:pPr>
              <w:spacing w:after="0" w:line="240" w:lineRule="auto"/>
              <w:jc w:val="center"/>
              <w:rPr>
                <w:b/>
                <w:color w:val="000000" w:themeColor="text1"/>
                <w:spacing w:val="-8"/>
                <w:sz w:val="26"/>
                <w:szCs w:val="26"/>
                <w:lang w:val="vi-VN"/>
              </w:rPr>
            </w:pPr>
            <w:r w:rsidRPr="00112B35">
              <w:rPr>
                <w:b/>
                <w:color w:val="000000" w:themeColor="text1"/>
                <w:spacing w:val="-8"/>
                <w:sz w:val="26"/>
                <w:szCs w:val="26"/>
                <w:lang w:val="vi-VN"/>
              </w:rPr>
              <w:t>Mức độ nhận thức</w:t>
            </w:r>
          </w:p>
        </w:tc>
        <w:tc>
          <w:tcPr>
            <w:tcW w:w="391" w:type="pct"/>
            <w:gridSpan w:val="3"/>
            <w:shd w:val="clear" w:color="auto" w:fill="auto"/>
          </w:tcPr>
          <w:p w:rsidR="00E90884" w:rsidRPr="00112B35" w:rsidRDefault="00E90884" w:rsidP="002209BF">
            <w:pPr>
              <w:spacing w:after="0" w:line="240" w:lineRule="auto"/>
              <w:jc w:val="center"/>
              <w:rPr>
                <w:b/>
                <w:color w:val="000000" w:themeColor="text1"/>
                <w:spacing w:val="-8"/>
                <w:sz w:val="26"/>
                <w:szCs w:val="26"/>
                <w:lang w:val="vi-VN"/>
              </w:rPr>
            </w:pPr>
            <w:r w:rsidRPr="00112B35">
              <w:rPr>
                <w:b/>
                <w:color w:val="000000" w:themeColor="text1"/>
                <w:spacing w:val="-8"/>
                <w:sz w:val="26"/>
                <w:szCs w:val="26"/>
                <w:lang w:val="vi-VN"/>
              </w:rPr>
              <w:t>Tổng</w:t>
            </w:r>
          </w:p>
          <w:p w:rsidR="00E90884" w:rsidRPr="00112B35" w:rsidRDefault="00E90884" w:rsidP="002209BF">
            <w:pPr>
              <w:spacing w:after="0" w:line="240" w:lineRule="auto"/>
              <w:jc w:val="center"/>
              <w:rPr>
                <w:b/>
                <w:color w:val="000000" w:themeColor="text1"/>
                <w:spacing w:val="-8"/>
                <w:sz w:val="26"/>
                <w:szCs w:val="26"/>
                <w:lang w:val="vi-VN"/>
              </w:rPr>
            </w:pPr>
            <w:r w:rsidRPr="00112B35">
              <w:rPr>
                <w:b/>
                <w:color w:val="000000" w:themeColor="text1"/>
                <w:spacing w:val="-8"/>
                <w:sz w:val="26"/>
                <w:szCs w:val="26"/>
                <w:lang w:val="vi-VN"/>
              </w:rPr>
              <w:t>% điểm</w:t>
            </w:r>
          </w:p>
        </w:tc>
      </w:tr>
      <w:tr w:rsidR="00112B35" w:rsidRPr="00112B35" w:rsidTr="00045178">
        <w:trPr>
          <w:gridAfter w:val="1"/>
          <w:wAfter w:w="11" w:type="pct"/>
        </w:trPr>
        <w:tc>
          <w:tcPr>
            <w:tcW w:w="282" w:type="pct"/>
            <w:vMerge/>
            <w:shd w:val="clear" w:color="auto" w:fill="auto"/>
            <w:vAlign w:val="center"/>
          </w:tcPr>
          <w:p w:rsidR="00E90884" w:rsidRPr="00112B35" w:rsidRDefault="00E90884" w:rsidP="002209BF">
            <w:pPr>
              <w:spacing w:after="0" w:line="240" w:lineRule="auto"/>
              <w:jc w:val="center"/>
              <w:rPr>
                <w:b/>
                <w:color w:val="000000" w:themeColor="text1"/>
                <w:spacing w:val="-8"/>
                <w:sz w:val="26"/>
                <w:szCs w:val="26"/>
                <w:lang w:val="vi-VN"/>
              </w:rPr>
            </w:pPr>
          </w:p>
        </w:tc>
        <w:tc>
          <w:tcPr>
            <w:tcW w:w="378" w:type="pct"/>
            <w:vMerge/>
            <w:shd w:val="clear" w:color="auto" w:fill="auto"/>
            <w:vAlign w:val="center"/>
          </w:tcPr>
          <w:p w:rsidR="00E90884" w:rsidRPr="00112B35" w:rsidRDefault="00E90884" w:rsidP="002209BF">
            <w:pPr>
              <w:spacing w:after="0" w:line="240" w:lineRule="auto"/>
              <w:jc w:val="center"/>
              <w:rPr>
                <w:b/>
                <w:color w:val="000000" w:themeColor="text1"/>
                <w:spacing w:val="-8"/>
                <w:sz w:val="26"/>
                <w:szCs w:val="26"/>
                <w:lang w:val="vi-VN"/>
              </w:rPr>
            </w:pPr>
          </w:p>
        </w:tc>
        <w:tc>
          <w:tcPr>
            <w:tcW w:w="631" w:type="pct"/>
            <w:vMerge/>
            <w:shd w:val="clear" w:color="auto" w:fill="auto"/>
            <w:vAlign w:val="center"/>
          </w:tcPr>
          <w:p w:rsidR="00E90884" w:rsidRPr="00112B35" w:rsidRDefault="00E90884" w:rsidP="002209BF">
            <w:pPr>
              <w:spacing w:after="0" w:line="240" w:lineRule="auto"/>
              <w:jc w:val="center"/>
              <w:rPr>
                <w:b/>
                <w:color w:val="000000" w:themeColor="text1"/>
                <w:spacing w:val="-8"/>
                <w:sz w:val="26"/>
                <w:szCs w:val="26"/>
                <w:lang w:val="vi-VN"/>
              </w:rPr>
            </w:pPr>
          </w:p>
        </w:tc>
        <w:tc>
          <w:tcPr>
            <w:tcW w:w="772" w:type="pct"/>
            <w:gridSpan w:val="2"/>
            <w:shd w:val="clear" w:color="auto" w:fill="auto"/>
            <w:vAlign w:val="center"/>
          </w:tcPr>
          <w:p w:rsidR="00E90884" w:rsidRPr="00112B35" w:rsidRDefault="00E90884" w:rsidP="002209BF">
            <w:pPr>
              <w:spacing w:after="0" w:line="240" w:lineRule="auto"/>
              <w:jc w:val="center"/>
              <w:rPr>
                <w:b/>
                <w:color w:val="000000" w:themeColor="text1"/>
                <w:spacing w:val="-8"/>
                <w:sz w:val="26"/>
                <w:szCs w:val="26"/>
                <w:lang w:val="vi-VN"/>
              </w:rPr>
            </w:pPr>
            <w:r w:rsidRPr="00112B35">
              <w:rPr>
                <w:b/>
                <w:color w:val="000000" w:themeColor="text1"/>
                <w:spacing w:val="-8"/>
                <w:sz w:val="26"/>
                <w:szCs w:val="26"/>
                <w:lang w:val="vi-VN"/>
              </w:rPr>
              <w:t>Nhận biết</w:t>
            </w:r>
          </w:p>
        </w:tc>
        <w:tc>
          <w:tcPr>
            <w:tcW w:w="859" w:type="pct"/>
            <w:gridSpan w:val="2"/>
            <w:shd w:val="clear" w:color="auto" w:fill="auto"/>
            <w:vAlign w:val="center"/>
          </w:tcPr>
          <w:p w:rsidR="00E90884" w:rsidRPr="00112B35" w:rsidRDefault="00E90884" w:rsidP="002209BF">
            <w:pPr>
              <w:spacing w:after="0" w:line="240" w:lineRule="auto"/>
              <w:jc w:val="center"/>
              <w:rPr>
                <w:b/>
                <w:color w:val="000000" w:themeColor="text1"/>
                <w:spacing w:val="-8"/>
                <w:sz w:val="26"/>
                <w:szCs w:val="26"/>
                <w:lang w:val="vi-VN"/>
              </w:rPr>
            </w:pPr>
            <w:r w:rsidRPr="00112B35">
              <w:rPr>
                <w:b/>
                <w:color w:val="000000" w:themeColor="text1"/>
                <w:spacing w:val="-8"/>
                <w:sz w:val="26"/>
                <w:szCs w:val="26"/>
                <w:lang w:val="vi-VN"/>
              </w:rPr>
              <w:t>Thông hiểu</w:t>
            </w:r>
          </w:p>
        </w:tc>
        <w:tc>
          <w:tcPr>
            <w:tcW w:w="916" w:type="pct"/>
            <w:gridSpan w:val="3"/>
            <w:shd w:val="clear" w:color="auto" w:fill="auto"/>
            <w:vAlign w:val="center"/>
          </w:tcPr>
          <w:p w:rsidR="00E90884" w:rsidRPr="00112B35" w:rsidRDefault="00E90884" w:rsidP="002209BF">
            <w:pPr>
              <w:spacing w:after="0" w:line="240" w:lineRule="auto"/>
              <w:jc w:val="center"/>
              <w:rPr>
                <w:b/>
                <w:color w:val="000000" w:themeColor="text1"/>
                <w:spacing w:val="-8"/>
                <w:sz w:val="26"/>
                <w:szCs w:val="26"/>
                <w:lang w:val="vi-VN"/>
              </w:rPr>
            </w:pPr>
            <w:r w:rsidRPr="00112B35">
              <w:rPr>
                <w:b/>
                <w:color w:val="000000" w:themeColor="text1"/>
                <w:spacing w:val="-8"/>
                <w:sz w:val="26"/>
                <w:szCs w:val="26"/>
                <w:lang w:val="vi-VN"/>
              </w:rPr>
              <w:t>Vận dụng</w:t>
            </w:r>
          </w:p>
        </w:tc>
        <w:tc>
          <w:tcPr>
            <w:tcW w:w="759" w:type="pct"/>
            <w:gridSpan w:val="2"/>
            <w:shd w:val="clear" w:color="auto" w:fill="auto"/>
            <w:vAlign w:val="center"/>
          </w:tcPr>
          <w:p w:rsidR="00E90884" w:rsidRPr="00112B35" w:rsidRDefault="00E90884" w:rsidP="002209BF">
            <w:pPr>
              <w:spacing w:after="0" w:line="240" w:lineRule="auto"/>
              <w:jc w:val="center"/>
              <w:rPr>
                <w:b/>
                <w:color w:val="000000" w:themeColor="text1"/>
                <w:spacing w:val="-8"/>
                <w:sz w:val="26"/>
                <w:szCs w:val="26"/>
                <w:lang w:val="vi-VN"/>
              </w:rPr>
            </w:pPr>
            <w:r w:rsidRPr="00112B35">
              <w:rPr>
                <w:b/>
                <w:color w:val="000000" w:themeColor="text1"/>
                <w:spacing w:val="-8"/>
                <w:sz w:val="26"/>
                <w:szCs w:val="26"/>
                <w:lang w:val="vi-VN"/>
              </w:rPr>
              <w:t>Vận dụng cao</w:t>
            </w:r>
          </w:p>
        </w:tc>
        <w:tc>
          <w:tcPr>
            <w:tcW w:w="391" w:type="pct"/>
            <w:gridSpan w:val="3"/>
            <w:shd w:val="clear" w:color="auto" w:fill="auto"/>
          </w:tcPr>
          <w:p w:rsidR="00E90884" w:rsidRPr="00112B35" w:rsidRDefault="00E90884" w:rsidP="002209BF">
            <w:pPr>
              <w:spacing w:after="0" w:line="240" w:lineRule="auto"/>
              <w:jc w:val="center"/>
              <w:rPr>
                <w:b/>
                <w:color w:val="000000" w:themeColor="text1"/>
                <w:spacing w:val="-8"/>
                <w:sz w:val="26"/>
                <w:szCs w:val="26"/>
                <w:lang w:val="vi-VN"/>
              </w:rPr>
            </w:pPr>
          </w:p>
        </w:tc>
      </w:tr>
      <w:tr w:rsidR="00112B35" w:rsidRPr="00112B35" w:rsidTr="00045178">
        <w:trPr>
          <w:gridAfter w:val="2"/>
          <w:wAfter w:w="18" w:type="pct"/>
        </w:trPr>
        <w:tc>
          <w:tcPr>
            <w:tcW w:w="282" w:type="pct"/>
            <w:vMerge/>
            <w:shd w:val="clear" w:color="auto" w:fill="auto"/>
            <w:vAlign w:val="center"/>
          </w:tcPr>
          <w:p w:rsidR="00E90884" w:rsidRPr="00112B35" w:rsidRDefault="00E90884" w:rsidP="002209BF">
            <w:pPr>
              <w:spacing w:after="0" w:line="240" w:lineRule="auto"/>
              <w:jc w:val="center"/>
              <w:rPr>
                <w:b/>
                <w:color w:val="000000" w:themeColor="text1"/>
                <w:spacing w:val="-8"/>
                <w:sz w:val="26"/>
                <w:szCs w:val="26"/>
                <w:lang w:val="vi-VN"/>
              </w:rPr>
            </w:pPr>
          </w:p>
        </w:tc>
        <w:tc>
          <w:tcPr>
            <w:tcW w:w="378" w:type="pct"/>
            <w:vMerge/>
            <w:shd w:val="clear" w:color="auto" w:fill="auto"/>
            <w:vAlign w:val="center"/>
          </w:tcPr>
          <w:p w:rsidR="00E90884" w:rsidRPr="00112B35" w:rsidRDefault="00E90884" w:rsidP="002209BF">
            <w:pPr>
              <w:spacing w:after="0" w:line="240" w:lineRule="auto"/>
              <w:jc w:val="center"/>
              <w:rPr>
                <w:b/>
                <w:color w:val="000000" w:themeColor="text1"/>
                <w:spacing w:val="-8"/>
                <w:sz w:val="26"/>
                <w:szCs w:val="26"/>
                <w:lang w:val="vi-VN"/>
              </w:rPr>
            </w:pPr>
          </w:p>
        </w:tc>
        <w:tc>
          <w:tcPr>
            <w:tcW w:w="631" w:type="pct"/>
            <w:vMerge/>
            <w:shd w:val="clear" w:color="auto" w:fill="auto"/>
            <w:vAlign w:val="center"/>
          </w:tcPr>
          <w:p w:rsidR="00E90884" w:rsidRPr="00112B35" w:rsidRDefault="00E90884" w:rsidP="002209BF">
            <w:pPr>
              <w:spacing w:after="0" w:line="240" w:lineRule="auto"/>
              <w:jc w:val="center"/>
              <w:rPr>
                <w:b/>
                <w:color w:val="000000" w:themeColor="text1"/>
                <w:spacing w:val="-8"/>
                <w:sz w:val="26"/>
                <w:szCs w:val="26"/>
                <w:lang w:val="vi-VN"/>
              </w:rPr>
            </w:pPr>
          </w:p>
        </w:tc>
        <w:tc>
          <w:tcPr>
            <w:tcW w:w="489" w:type="pct"/>
            <w:shd w:val="clear" w:color="auto" w:fill="auto"/>
            <w:vAlign w:val="center"/>
          </w:tcPr>
          <w:p w:rsidR="00E90884" w:rsidRPr="00112B35" w:rsidRDefault="00E90884" w:rsidP="002209BF">
            <w:pPr>
              <w:spacing w:after="0" w:line="240" w:lineRule="auto"/>
              <w:jc w:val="center"/>
              <w:rPr>
                <w:b/>
                <w:color w:val="000000" w:themeColor="text1"/>
                <w:spacing w:val="-8"/>
                <w:sz w:val="26"/>
                <w:szCs w:val="26"/>
                <w:lang w:val="vi-VN"/>
              </w:rPr>
            </w:pPr>
            <w:r w:rsidRPr="00112B35">
              <w:rPr>
                <w:b/>
                <w:color w:val="000000" w:themeColor="text1"/>
                <w:spacing w:val="-8"/>
                <w:sz w:val="26"/>
                <w:szCs w:val="26"/>
                <w:lang w:val="vi-VN"/>
              </w:rPr>
              <w:t>TNKQ</w:t>
            </w:r>
          </w:p>
        </w:tc>
        <w:tc>
          <w:tcPr>
            <w:tcW w:w="283" w:type="pct"/>
            <w:shd w:val="clear" w:color="auto" w:fill="auto"/>
            <w:vAlign w:val="center"/>
          </w:tcPr>
          <w:p w:rsidR="00E90884" w:rsidRPr="00112B35" w:rsidRDefault="00E90884" w:rsidP="002209BF">
            <w:pPr>
              <w:spacing w:after="0" w:line="240" w:lineRule="auto"/>
              <w:jc w:val="center"/>
              <w:rPr>
                <w:b/>
                <w:color w:val="000000" w:themeColor="text1"/>
                <w:spacing w:val="-8"/>
                <w:sz w:val="26"/>
                <w:szCs w:val="26"/>
                <w:lang w:val="vi-VN"/>
              </w:rPr>
            </w:pPr>
            <w:r w:rsidRPr="00112B35">
              <w:rPr>
                <w:b/>
                <w:color w:val="000000" w:themeColor="text1"/>
                <w:spacing w:val="-8"/>
                <w:sz w:val="26"/>
                <w:szCs w:val="26"/>
                <w:lang w:val="vi-VN"/>
              </w:rPr>
              <w:t>TL</w:t>
            </w:r>
          </w:p>
        </w:tc>
        <w:tc>
          <w:tcPr>
            <w:tcW w:w="273" w:type="pct"/>
            <w:shd w:val="clear" w:color="auto" w:fill="auto"/>
            <w:vAlign w:val="center"/>
          </w:tcPr>
          <w:p w:rsidR="00E90884" w:rsidRPr="00112B35" w:rsidRDefault="00E90884" w:rsidP="002209BF">
            <w:pPr>
              <w:spacing w:after="0" w:line="240" w:lineRule="auto"/>
              <w:jc w:val="center"/>
              <w:rPr>
                <w:b/>
                <w:color w:val="000000" w:themeColor="text1"/>
                <w:spacing w:val="-8"/>
                <w:sz w:val="26"/>
                <w:szCs w:val="26"/>
                <w:lang w:val="vi-VN"/>
              </w:rPr>
            </w:pPr>
            <w:r w:rsidRPr="00112B35">
              <w:rPr>
                <w:b/>
                <w:color w:val="000000" w:themeColor="text1"/>
                <w:spacing w:val="-8"/>
                <w:sz w:val="26"/>
                <w:szCs w:val="26"/>
                <w:lang w:val="vi-VN"/>
              </w:rPr>
              <w:t>TNKQ</w:t>
            </w:r>
          </w:p>
        </w:tc>
        <w:tc>
          <w:tcPr>
            <w:tcW w:w="585" w:type="pct"/>
            <w:shd w:val="clear" w:color="auto" w:fill="auto"/>
            <w:vAlign w:val="center"/>
          </w:tcPr>
          <w:p w:rsidR="00E90884" w:rsidRPr="00112B35" w:rsidRDefault="00E90884" w:rsidP="002209BF">
            <w:pPr>
              <w:spacing w:after="0" w:line="240" w:lineRule="auto"/>
              <w:jc w:val="center"/>
              <w:rPr>
                <w:b/>
                <w:color w:val="000000" w:themeColor="text1"/>
                <w:spacing w:val="-8"/>
                <w:sz w:val="26"/>
                <w:szCs w:val="26"/>
                <w:lang w:val="vi-VN"/>
              </w:rPr>
            </w:pPr>
            <w:r w:rsidRPr="00112B35">
              <w:rPr>
                <w:b/>
                <w:color w:val="000000" w:themeColor="text1"/>
                <w:spacing w:val="-8"/>
                <w:sz w:val="26"/>
                <w:szCs w:val="26"/>
                <w:lang w:val="vi-VN"/>
              </w:rPr>
              <w:t>TL</w:t>
            </w:r>
          </w:p>
        </w:tc>
        <w:tc>
          <w:tcPr>
            <w:tcW w:w="317" w:type="pct"/>
            <w:shd w:val="clear" w:color="auto" w:fill="auto"/>
            <w:vAlign w:val="center"/>
          </w:tcPr>
          <w:p w:rsidR="00E90884" w:rsidRPr="00112B35" w:rsidRDefault="00E90884" w:rsidP="002209BF">
            <w:pPr>
              <w:spacing w:after="0" w:line="240" w:lineRule="auto"/>
              <w:jc w:val="center"/>
              <w:rPr>
                <w:b/>
                <w:color w:val="000000" w:themeColor="text1"/>
                <w:spacing w:val="-8"/>
                <w:sz w:val="26"/>
                <w:szCs w:val="26"/>
                <w:lang w:val="vi-VN"/>
              </w:rPr>
            </w:pPr>
            <w:r w:rsidRPr="00112B35">
              <w:rPr>
                <w:b/>
                <w:color w:val="000000" w:themeColor="text1"/>
                <w:spacing w:val="-8"/>
                <w:sz w:val="26"/>
                <w:szCs w:val="26"/>
                <w:lang w:val="vi-VN"/>
              </w:rPr>
              <w:t>TNKQ</w:t>
            </w:r>
          </w:p>
        </w:tc>
        <w:tc>
          <w:tcPr>
            <w:tcW w:w="586" w:type="pct"/>
            <w:shd w:val="clear" w:color="auto" w:fill="auto"/>
            <w:vAlign w:val="center"/>
          </w:tcPr>
          <w:p w:rsidR="00E90884" w:rsidRPr="00112B35" w:rsidRDefault="00E90884" w:rsidP="002209BF">
            <w:pPr>
              <w:spacing w:after="0" w:line="240" w:lineRule="auto"/>
              <w:jc w:val="center"/>
              <w:rPr>
                <w:b/>
                <w:color w:val="000000" w:themeColor="text1"/>
                <w:spacing w:val="-8"/>
                <w:sz w:val="26"/>
                <w:szCs w:val="26"/>
                <w:lang w:val="vi-VN"/>
              </w:rPr>
            </w:pPr>
            <w:r w:rsidRPr="00112B35">
              <w:rPr>
                <w:b/>
                <w:color w:val="000000" w:themeColor="text1"/>
                <w:spacing w:val="-8"/>
                <w:sz w:val="26"/>
                <w:szCs w:val="26"/>
                <w:lang w:val="vi-VN"/>
              </w:rPr>
              <w:t>TL</w:t>
            </w:r>
          </w:p>
        </w:tc>
        <w:tc>
          <w:tcPr>
            <w:tcW w:w="489" w:type="pct"/>
            <w:gridSpan w:val="2"/>
            <w:shd w:val="clear" w:color="auto" w:fill="auto"/>
            <w:vAlign w:val="center"/>
          </w:tcPr>
          <w:p w:rsidR="00E90884" w:rsidRPr="00112B35" w:rsidRDefault="00E90884" w:rsidP="002209BF">
            <w:pPr>
              <w:spacing w:after="0" w:line="240" w:lineRule="auto"/>
              <w:jc w:val="center"/>
              <w:rPr>
                <w:b/>
                <w:color w:val="000000" w:themeColor="text1"/>
                <w:spacing w:val="-8"/>
                <w:sz w:val="26"/>
                <w:szCs w:val="26"/>
                <w:lang w:val="vi-VN"/>
              </w:rPr>
            </w:pPr>
            <w:r w:rsidRPr="00112B35">
              <w:rPr>
                <w:b/>
                <w:color w:val="000000" w:themeColor="text1"/>
                <w:spacing w:val="-8"/>
                <w:sz w:val="26"/>
                <w:szCs w:val="26"/>
                <w:lang w:val="vi-VN"/>
              </w:rPr>
              <w:t>TNKQ</w:t>
            </w:r>
          </w:p>
        </w:tc>
        <w:tc>
          <w:tcPr>
            <w:tcW w:w="284" w:type="pct"/>
            <w:shd w:val="clear" w:color="auto" w:fill="auto"/>
            <w:vAlign w:val="center"/>
          </w:tcPr>
          <w:p w:rsidR="00E90884" w:rsidRPr="00112B35" w:rsidRDefault="00E90884" w:rsidP="002209BF">
            <w:pPr>
              <w:spacing w:after="0" w:line="240" w:lineRule="auto"/>
              <w:jc w:val="center"/>
              <w:rPr>
                <w:b/>
                <w:color w:val="000000" w:themeColor="text1"/>
                <w:spacing w:val="-8"/>
                <w:sz w:val="26"/>
                <w:szCs w:val="26"/>
                <w:lang w:val="vi-VN"/>
              </w:rPr>
            </w:pPr>
            <w:r w:rsidRPr="00112B35">
              <w:rPr>
                <w:b/>
                <w:color w:val="000000" w:themeColor="text1"/>
                <w:spacing w:val="-8"/>
                <w:sz w:val="26"/>
                <w:szCs w:val="26"/>
                <w:lang w:val="vi-VN"/>
              </w:rPr>
              <w:t>TL</w:t>
            </w:r>
          </w:p>
        </w:tc>
        <w:tc>
          <w:tcPr>
            <w:tcW w:w="385" w:type="pct"/>
            <w:gridSpan w:val="2"/>
            <w:shd w:val="clear" w:color="auto" w:fill="auto"/>
          </w:tcPr>
          <w:p w:rsidR="00E90884" w:rsidRPr="00112B35" w:rsidRDefault="00E90884" w:rsidP="002209BF">
            <w:pPr>
              <w:spacing w:after="0" w:line="240" w:lineRule="auto"/>
              <w:jc w:val="center"/>
              <w:rPr>
                <w:b/>
                <w:color w:val="000000" w:themeColor="text1"/>
                <w:spacing w:val="-8"/>
                <w:sz w:val="26"/>
                <w:szCs w:val="26"/>
                <w:lang w:val="vi-VN"/>
              </w:rPr>
            </w:pPr>
          </w:p>
        </w:tc>
      </w:tr>
      <w:tr w:rsidR="00112B35" w:rsidRPr="00112B35" w:rsidTr="00045178">
        <w:trPr>
          <w:gridAfter w:val="2"/>
          <w:wAfter w:w="18" w:type="pct"/>
        </w:trPr>
        <w:tc>
          <w:tcPr>
            <w:tcW w:w="282" w:type="pct"/>
            <w:shd w:val="clear" w:color="auto" w:fill="auto"/>
            <w:vAlign w:val="center"/>
          </w:tcPr>
          <w:p w:rsidR="00E90884" w:rsidRPr="00112B35" w:rsidRDefault="00E90884" w:rsidP="002209BF">
            <w:pPr>
              <w:spacing w:after="0" w:line="240" w:lineRule="auto"/>
              <w:jc w:val="center"/>
              <w:rPr>
                <w:b/>
                <w:color w:val="000000" w:themeColor="text1"/>
                <w:spacing w:val="-8"/>
                <w:sz w:val="26"/>
                <w:szCs w:val="26"/>
              </w:rPr>
            </w:pPr>
            <w:r w:rsidRPr="00112B35">
              <w:rPr>
                <w:b/>
                <w:color w:val="000000" w:themeColor="text1"/>
                <w:spacing w:val="-8"/>
                <w:sz w:val="26"/>
                <w:szCs w:val="26"/>
              </w:rPr>
              <w:t>1</w:t>
            </w:r>
          </w:p>
          <w:p w:rsidR="00E90884" w:rsidRPr="00112B35" w:rsidRDefault="00E90884" w:rsidP="002209BF">
            <w:pPr>
              <w:spacing w:after="0" w:line="240" w:lineRule="auto"/>
              <w:jc w:val="center"/>
              <w:rPr>
                <w:b/>
                <w:color w:val="000000" w:themeColor="text1"/>
                <w:spacing w:val="-8"/>
                <w:sz w:val="26"/>
                <w:szCs w:val="26"/>
              </w:rPr>
            </w:pPr>
          </w:p>
        </w:tc>
        <w:tc>
          <w:tcPr>
            <w:tcW w:w="378" w:type="pct"/>
            <w:shd w:val="clear" w:color="auto" w:fill="auto"/>
            <w:vAlign w:val="center"/>
          </w:tcPr>
          <w:p w:rsidR="00E90884" w:rsidRPr="00112B35" w:rsidRDefault="00E90884" w:rsidP="002209BF">
            <w:pPr>
              <w:spacing w:after="0" w:line="240" w:lineRule="auto"/>
              <w:rPr>
                <w:b/>
                <w:color w:val="000000" w:themeColor="text1"/>
                <w:spacing w:val="-8"/>
                <w:sz w:val="26"/>
                <w:szCs w:val="26"/>
              </w:rPr>
            </w:pPr>
            <w:r w:rsidRPr="00112B35">
              <w:rPr>
                <w:b/>
                <w:color w:val="000000" w:themeColor="text1"/>
                <w:spacing w:val="-8"/>
                <w:sz w:val="26"/>
                <w:szCs w:val="26"/>
              </w:rPr>
              <w:t>Đọc hiểu</w:t>
            </w:r>
          </w:p>
          <w:p w:rsidR="00E90884" w:rsidRPr="00112B35" w:rsidRDefault="00E90884" w:rsidP="002209BF">
            <w:pPr>
              <w:spacing w:after="0" w:line="240" w:lineRule="auto"/>
              <w:jc w:val="center"/>
              <w:rPr>
                <w:b/>
                <w:color w:val="000000" w:themeColor="text1"/>
                <w:spacing w:val="-8"/>
                <w:sz w:val="26"/>
                <w:szCs w:val="26"/>
                <w:lang w:val="vi-VN"/>
              </w:rPr>
            </w:pPr>
          </w:p>
        </w:tc>
        <w:tc>
          <w:tcPr>
            <w:tcW w:w="631" w:type="pct"/>
            <w:shd w:val="clear" w:color="auto" w:fill="auto"/>
            <w:vAlign w:val="center"/>
          </w:tcPr>
          <w:p w:rsidR="00073BBB" w:rsidRPr="00112B35" w:rsidRDefault="000B4501" w:rsidP="00945F00">
            <w:pPr>
              <w:pStyle w:val="TableParagraph"/>
              <w:spacing w:before="0" w:line="315" w:lineRule="exact"/>
              <w:jc w:val="both"/>
              <w:rPr>
                <w:color w:val="000000" w:themeColor="text1"/>
                <w:sz w:val="24"/>
                <w:szCs w:val="24"/>
              </w:rPr>
            </w:pPr>
            <w:r w:rsidRPr="00112B35">
              <w:rPr>
                <w:color w:val="000000" w:themeColor="text1"/>
                <w:sz w:val="24"/>
                <w:szCs w:val="24"/>
              </w:rPr>
              <w:t>Ngữ liệu: VB nghị luận</w:t>
            </w:r>
          </w:p>
          <w:p w:rsidR="00073BBB" w:rsidRPr="00112B35" w:rsidRDefault="00073BBB" w:rsidP="00017F02">
            <w:pPr>
              <w:pStyle w:val="TableParagraph"/>
              <w:spacing w:before="0" w:line="315" w:lineRule="exact"/>
              <w:ind w:left="-147" w:firstLine="254"/>
              <w:jc w:val="both"/>
              <w:rPr>
                <w:b/>
                <w:color w:val="000000" w:themeColor="text1"/>
                <w:spacing w:val="-8"/>
                <w:sz w:val="24"/>
                <w:szCs w:val="24"/>
                <w:lang w:val="vi-VN"/>
              </w:rPr>
            </w:pPr>
          </w:p>
        </w:tc>
        <w:tc>
          <w:tcPr>
            <w:tcW w:w="489" w:type="pct"/>
            <w:shd w:val="clear" w:color="auto" w:fill="auto"/>
            <w:vAlign w:val="center"/>
          </w:tcPr>
          <w:p w:rsidR="00017F02" w:rsidRPr="00112B35" w:rsidRDefault="00045178" w:rsidP="00017F02">
            <w:pPr>
              <w:pStyle w:val="ListParagraph"/>
              <w:numPr>
                <w:ilvl w:val="0"/>
                <w:numId w:val="2"/>
              </w:numPr>
              <w:ind w:left="-5" w:hanging="142"/>
              <w:jc w:val="both"/>
              <w:rPr>
                <w:rFonts w:ascii="Times New Roman" w:hAnsi="Times New Roman"/>
                <w:color w:val="000000" w:themeColor="text1"/>
              </w:rPr>
            </w:pPr>
            <w:r w:rsidRPr="00112B35">
              <w:rPr>
                <w:rFonts w:ascii="Times New Roman" w:hAnsi="Times New Roman"/>
                <w:color w:val="000000" w:themeColor="text1"/>
              </w:rPr>
              <w:t>Tìm các chi tiết trong văn bản</w:t>
            </w:r>
          </w:p>
          <w:p w:rsidR="00E90884" w:rsidRPr="00112B35" w:rsidRDefault="00E90884" w:rsidP="002209BF">
            <w:pPr>
              <w:spacing w:after="0" w:line="240" w:lineRule="auto"/>
              <w:jc w:val="center"/>
              <w:rPr>
                <w:b/>
                <w:color w:val="000000" w:themeColor="text1"/>
                <w:spacing w:val="-8"/>
                <w:sz w:val="26"/>
                <w:szCs w:val="26"/>
              </w:rPr>
            </w:pPr>
          </w:p>
        </w:tc>
        <w:tc>
          <w:tcPr>
            <w:tcW w:w="283" w:type="pct"/>
            <w:shd w:val="clear" w:color="auto" w:fill="auto"/>
            <w:vAlign w:val="center"/>
          </w:tcPr>
          <w:p w:rsidR="00E90884" w:rsidRPr="00112B35" w:rsidRDefault="00E90884" w:rsidP="002209BF">
            <w:pPr>
              <w:spacing w:after="0" w:line="240" w:lineRule="auto"/>
              <w:jc w:val="center"/>
              <w:rPr>
                <w:b/>
                <w:color w:val="000000" w:themeColor="text1"/>
                <w:spacing w:val="-8"/>
                <w:sz w:val="26"/>
                <w:szCs w:val="26"/>
              </w:rPr>
            </w:pPr>
          </w:p>
        </w:tc>
        <w:tc>
          <w:tcPr>
            <w:tcW w:w="273" w:type="pct"/>
            <w:shd w:val="clear" w:color="auto" w:fill="auto"/>
            <w:vAlign w:val="center"/>
          </w:tcPr>
          <w:p w:rsidR="00017F02" w:rsidRPr="00112B35" w:rsidRDefault="00017F02" w:rsidP="00017F02">
            <w:pPr>
              <w:spacing w:after="0" w:line="240" w:lineRule="auto"/>
              <w:jc w:val="center"/>
              <w:rPr>
                <w:b/>
                <w:color w:val="000000" w:themeColor="text1"/>
                <w:spacing w:val="-8"/>
                <w:sz w:val="26"/>
                <w:szCs w:val="26"/>
              </w:rPr>
            </w:pPr>
          </w:p>
        </w:tc>
        <w:tc>
          <w:tcPr>
            <w:tcW w:w="585" w:type="pct"/>
            <w:shd w:val="clear" w:color="auto" w:fill="auto"/>
            <w:vAlign w:val="center"/>
          </w:tcPr>
          <w:p w:rsidR="00E90884" w:rsidRPr="005F3343" w:rsidRDefault="00045178" w:rsidP="00045178">
            <w:pPr>
              <w:pStyle w:val="ListParagraph"/>
              <w:tabs>
                <w:tab w:val="left" w:pos="-58"/>
              </w:tabs>
              <w:ind w:left="-58" w:right="128"/>
              <w:rPr>
                <w:rFonts w:ascii="Times New Roman" w:hAnsi="Times New Roman"/>
                <w:color w:val="000000" w:themeColor="text1"/>
                <w:spacing w:val="-8"/>
              </w:rPr>
            </w:pPr>
            <w:r w:rsidRPr="00112B35">
              <w:rPr>
                <w:rFonts w:ascii="Times New Roman" w:hAnsi="Times New Roman"/>
                <w:color w:val="000000" w:themeColor="text1"/>
                <w:spacing w:val="-8"/>
                <w:sz w:val="26"/>
                <w:szCs w:val="26"/>
              </w:rPr>
              <w:t>-</w:t>
            </w:r>
            <w:r w:rsidRPr="005F3343">
              <w:rPr>
                <w:rFonts w:ascii="Times New Roman" w:hAnsi="Times New Roman"/>
                <w:color w:val="000000" w:themeColor="text1"/>
                <w:spacing w:val="-8"/>
              </w:rPr>
              <w:t>Nêu luận đề văn bản</w:t>
            </w:r>
          </w:p>
          <w:p w:rsidR="00045178" w:rsidRPr="005F3343" w:rsidRDefault="00045178" w:rsidP="00045178">
            <w:pPr>
              <w:tabs>
                <w:tab w:val="left" w:pos="-58"/>
              </w:tabs>
              <w:ind w:right="128"/>
              <w:rPr>
                <w:color w:val="000000" w:themeColor="text1"/>
                <w:spacing w:val="-8"/>
                <w:sz w:val="24"/>
                <w:szCs w:val="24"/>
              </w:rPr>
            </w:pPr>
            <w:r w:rsidRPr="005F3343">
              <w:rPr>
                <w:color w:val="000000" w:themeColor="text1"/>
                <w:spacing w:val="-8"/>
                <w:sz w:val="24"/>
                <w:szCs w:val="24"/>
              </w:rPr>
              <w:t>-Nêu tác dụng của biện pháp tu từ</w:t>
            </w:r>
          </w:p>
          <w:p w:rsidR="00045178" w:rsidRPr="00112B35" w:rsidRDefault="00045178" w:rsidP="00045178">
            <w:pPr>
              <w:tabs>
                <w:tab w:val="left" w:pos="-58"/>
              </w:tabs>
              <w:ind w:right="128"/>
              <w:rPr>
                <w:b/>
                <w:color w:val="000000" w:themeColor="text1"/>
                <w:spacing w:val="-8"/>
                <w:sz w:val="26"/>
                <w:szCs w:val="26"/>
              </w:rPr>
            </w:pPr>
            <w:r w:rsidRPr="005F3343">
              <w:rPr>
                <w:color w:val="000000" w:themeColor="text1"/>
                <w:spacing w:val="-8"/>
                <w:sz w:val="24"/>
                <w:szCs w:val="24"/>
              </w:rPr>
              <w:t>- Giải thích ý nghĩa của văn bản</w:t>
            </w:r>
          </w:p>
        </w:tc>
        <w:tc>
          <w:tcPr>
            <w:tcW w:w="317" w:type="pct"/>
            <w:shd w:val="clear" w:color="auto" w:fill="auto"/>
            <w:vAlign w:val="center"/>
          </w:tcPr>
          <w:p w:rsidR="00E90884" w:rsidRPr="00112B35" w:rsidRDefault="00E90884" w:rsidP="002209BF">
            <w:pPr>
              <w:spacing w:after="0" w:line="240" w:lineRule="auto"/>
              <w:jc w:val="center"/>
              <w:rPr>
                <w:b/>
                <w:color w:val="000000" w:themeColor="text1"/>
                <w:spacing w:val="-8"/>
                <w:sz w:val="26"/>
                <w:szCs w:val="26"/>
              </w:rPr>
            </w:pPr>
          </w:p>
        </w:tc>
        <w:tc>
          <w:tcPr>
            <w:tcW w:w="586" w:type="pct"/>
            <w:shd w:val="clear" w:color="auto" w:fill="auto"/>
            <w:vAlign w:val="center"/>
          </w:tcPr>
          <w:p w:rsidR="00E90884" w:rsidRPr="00112B35" w:rsidRDefault="00017F02" w:rsidP="005F3343">
            <w:pPr>
              <w:spacing w:after="0" w:line="240" w:lineRule="auto"/>
              <w:rPr>
                <w:b/>
                <w:color w:val="000000" w:themeColor="text1"/>
                <w:spacing w:val="-8"/>
                <w:sz w:val="26"/>
                <w:szCs w:val="26"/>
              </w:rPr>
            </w:pPr>
            <w:r w:rsidRPr="00112B35">
              <w:rPr>
                <w:color w:val="000000" w:themeColor="text1"/>
                <w:sz w:val="24"/>
                <w:szCs w:val="24"/>
              </w:rPr>
              <w:t>- Nêu được ý nghĩa hay tác động của văn bản  đối với quan điểm sống bản thân.</w:t>
            </w:r>
          </w:p>
        </w:tc>
        <w:tc>
          <w:tcPr>
            <w:tcW w:w="489" w:type="pct"/>
            <w:gridSpan w:val="2"/>
            <w:shd w:val="clear" w:color="auto" w:fill="auto"/>
            <w:vAlign w:val="center"/>
          </w:tcPr>
          <w:p w:rsidR="00E90884" w:rsidRPr="00112B35" w:rsidRDefault="00E90884" w:rsidP="002209BF">
            <w:pPr>
              <w:spacing w:after="0" w:line="240" w:lineRule="auto"/>
              <w:jc w:val="center"/>
              <w:rPr>
                <w:b/>
                <w:color w:val="000000" w:themeColor="text1"/>
                <w:spacing w:val="-8"/>
                <w:sz w:val="26"/>
                <w:szCs w:val="26"/>
              </w:rPr>
            </w:pPr>
          </w:p>
        </w:tc>
        <w:tc>
          <w:tcPr>
            <w:tcW w:w="284" w:type="pct"/>
            <w:shd w:val="clear" w:color="auto" w:fill="auto"/>
            <w:vAlign w:val="center"/>
          </w:tcPr>
          <w:p w:rsidR="00E90884" w:rsidRPr="00112B35" w:rsidRDefault="00E90884" w:rsidP="002209BF">
            <w:pPr>
              <w:spacing w:after="0" w:line="240" w:lineRule="auto"/>
              <w:jc w:val="center"/>
              <w:rPr>
                <w:b/>
                <w:color w:val="000000" w:themeColor="text1"/>
                <w:spacing w:val="-8"/>
                <w:sz w:val="26"/>
                <w:szCs w:val="26"/>
                <w:lang w:val="vi-VN"/>
              </w:rPr>
            </w:pPr>
          </w:p>
        </w:tc>
        <w:tc>
          <w:tcPr>
            <w:tcW w:w="385" w:type="pct"/>
            <w:gridSpan w:val="2"/>
            <w:shd w:val="clear" w:color="auto" w:fill="auto"/>
          </w:tcPr>
          <w:p w:rsidR="00E90884" w:rsidRPr="00112B35" w:rsidRDefault="00E90884" w:rsidP="002209BF">
            <w:pPr>
              <w:spacing w:after="0" w:line="240" w:lineRule="auto"/>
              <w:jc w:val="center"/>
              <w:rPr>
                <w:b/>
                <w:color w:val="000000" w:themeColor="text1"/>
                <w:spacing w:val="-8"/>
                <w:sz w:val="26"/>
                <w:szCs w:val="26"/>
              </w:rPr>
            </w:pPr>
          </w:p>
        </w:tc>
      </w:tr>
      <w:tr w:rsidR="00112B35" w:rsidRPr="00112B35" w:rsidTr="00045178">
        <w:trPr>
          <w:gridAfter w:val="2"/>
          <w:wAfter w:w="18" w:type="pct"/>
        </w:trPr>
        <w:tc>
          <w:tcPr>
            <w:tcW w:w="1291" w:type="pct"/>
            <w:gridSpan w:val="3"/>
            <w:shd w:val="clear" w:color="auto" w:fill="auto"/>
            <w:vAlign w:val="center"/>
          </w:tcPr>
          <w:p w:rsidR="000B4501" w:rsidRPr="00112B35" w:rsidRDefault="000B4501" w:rsidP="002209BF">
            <w:pPr>
              <w:spacing w:after="0" w:line="240" w:lineRule="auto"/>
              <w:jc w:val="both"/>
              <w:rPr>
                <w:b/>
                <w:i/>
                <w:color w:val="000000" w:themeColor="text1"/>
                <w:sz w:val="24"/>
                <w:szCs w:val="24"/>
              </w:rPr>
            </w:pPr>
            <w:r w:rsidRPr="00112B35">
              <w:rPr>
                <w:b/>
                <w:i/>
                <w:color w:val="000000" w:themeColor="text1"/>
                <w:sz w:val="24"/>
                <w:szCs w:val="24"/>
              </w:rPr>
              <w:t>Số câu</w:t>
            </w:r>
          </w:p>
        </w:tc>
        <w:tc>
          <w:tcPr>
            <w:tcW w:w="489" w:type="pct"/>
            <w:shd w:val="clear" w:color="auto" w:fill="auto"/>
            <w:vAlign w:val="center"/>
          </w:tcPr>
          <w:p w:rsidR="000B4501" w:rsidRPr="00112B35" w:rsidRDefault="00A6115A" w:rsidP="002209BF">
            <w:pPr>
              <w:spacing w:after="0" w:line="240" w:lineRule="auto"/>
              <w:jc w:val="center"/>
              <w:rPr>
                <w:b/>
                <w:color w:val="000000" w:themeColor="text1"/>
                <w:spacing w:val="-8"/>
                <w:sz w:val="26"/>
                <w:szCs w:val="26"/>
              </w:rPr>
            </w:pPr>
            <w:r w:rsidRPr="00112B35">
              <w:rPr>
                <w:b/>
                <w:color w:val="000000" w:themeColor="text1"/>
                <w:spacing w:val="-8"/>
                <w:sz w:val="26"/>
                <w:szCs w:val="26"/>
              </w:rPr>
              <w:t>2</w:t>
            </w:r>
          </w:p>
        </w:tc>
        <w:tc>
          <w:tcPr>
            <w:tcW w:w="283" w:type="pct"/>
            <w:shd w:val="clear" w:color="auto" w:fill="auto"/>
            <w:vAlign w:val="center"/>
          </w:tcPr>
          <w:p w:rsidR="000B4501" w:rsidRPr="00112B35" w:rsidRDefault="00A6115A" w:rsidP="002209BF">
            <w:pPr>
              <w:spacing w:after="0" w:line="240" w:lineRule="auto"/>
              <w:jc w:val="center"/>
              <w:rPr>
                <w:b/>
                <w:color w:val="000000" w:themeColor="text1"/>
                <w:spacing w:val="-8"/>
                <w:sz w:val="26"/>
                <w:szCs w:val="26"/>
              </w:rPr>
            </w:pPr>
            <w:r w:rsidRPr="00112B35">
              <w:rPr>
                <w:b/>
                <w:color w:val="000000" w:themeColor="text1"/>
                <w:spacing w:val="-8"/>
                <w:sz w:val="26"/>
                <w:szCs w:val="26"/>
              </w:rPr>
              <w:t>0</w:t>
            </w:r>
          </w:p>
        </w:tc>
        <w:tc>
          <w:tcPr>
            <w:tcW w:w="273" w:type="pct"/>
            <w:shd w:val="clear" w:color="auto" w:fill="auto"/>
            <w:vAlign w:val="center"/>
          </w:tcPr>
          <w:p w:rsidR="000B4501" w:rsidRPr="00112B35" w:rsidRDefault="000B4501" w:rsidP="002209BF">
            <w:pPr>
              <w:spacing w:after="0" w:line="240" w:lineRule="auto"/>
              <w:jc w:val="center"/>
              <w:rPr>
                <w:b/>
                <w:color w:val="000000" w:themeColor="text1"/>
                <w:spacing w:val="-8"/>
                <w:sz w:val="26"/>
                <w:szCs w:val="26"/>
              </w:rPr>
            </w:pPr>
          </w:p>
        </w:tc>
        <w:tc>
          <w:tcPr>
            <w:tcW w:w="585" w:type="pct"/>
            <w:shd w:val="clear" w:color="auto" w:fill="auto"/>
            <w:vAlign w:val="center"/>
          </w:tcPr>
          <w:p w:rsidR="000B4501" w:rsidRPr="00112B35" w:rsidRDefault="00A6115A" w:rsidP="002209BF">
            <w:pPr>
              <w:spacing w:after="0" w:line="240" w:lineRule="auto"/>
              <w:jc w:val="center"/>
              <w:rPr>
                <w:b/>
                <w:color w:val="000000" w:themeColor="text1"/>
                <w:spacing w:val="-8"/>
                <w:sz w:val="26"/>
                <w:szCs w:val="26"/>
              </w:rPr>
            </w:pPr>
            <w:r w:rsidRPr="00112B35">
              <w:rPr>
                <w:b/>
                <w:color w:val="000000" w:themeColor="text1"/>
                <w:spacing w:val="-8"/>
                <w:sz w:val="26"/>
                <w:szCs w:val="26"/>
              </w:rPr>
              <w:t>4</w:t>
            </w:r>
          </w:p>
        </w:tc>
        <w:tc>
          <w:tcPr>
            <w:tcW w:w="317" w:type="pct"/>
            <w:shd w:val="clear" w:color="auto" w:fill="auto"/>
            <w:vAlign w:val="center"/>
          </w:tcPr>
          <w:p w:rsidR="000B4501" w:rsidRPr="00112B35" w:rsidRDefault="00A6115A" w:rsidP="002209BF">
            <w:pPr>
              <w:spacing w:after="0" w:line="240" w:lineRule="auto"/>
              <w:jc w:val="center"/>
              <w:rPr>
                <w:b/>
                <w:color w:val="000000" w:themeColor="text1"/>
                <w:spacing w:val="-8"/>
                <w:sz w:val="26"/>
                <w:szCs w:val="26"/>
              </w:rPr>
            </w:pPr>
            <w:r w:rsidRPr="00112B35">
              <w:rPr>
                <w:b/>
                <w:color w:val="000000" w:themeColor="text1"/>
                <w:spacing w:val="-8"/>
                <w:sz w:val="26"/>
                <w:szCs w:val="26"/>
              </w:rPr>
              <w:t>0</w:t>
            </w:r>
          </w:p>
        </w:tc>
        <w:tc>
          <w:tcPr>
            <w:tcW w:w="586" w:type="pct"/>
            <w:shd w:val="clear" w:color="auto" w:fill="auto"/>
            <w:vAlign w:val="center"/>
          </w:tcPr>
          <w:p w:rsidR="000B4501" w:rsidRPr="00112B35" w:rsidRDefault="00A6115A" w:rsidP="002209BF">
            <w:pPr>
              <w:spacing w:after="0" w:line="240" w:lineRule="auto"/>
              <w:jc w:val="center"/>
              <w:rPr>
                <w:b/>
                <w:color w:val="000000" w:themeColor="text1"/>
                <w:spacing w:val="-8"/>
                <w:sz w:val="26"/>
                <w:szCs w:val="26"/>
              </w:rPr>
            </w:pPr>
            <w:r w:rsidRPr="00112B35">
              <w:rPr>
                <w:b/>
                <w:color w:val="000000" w:themeColor="text1"/>
                <w:spacing w:val="-8"/>
                <w:sz w:val="26"/>
                <w:szCs w:val="26"/>
              </w:rPr>
              <w:t>1</w:t>
            </w:r>
          </w:p>
        </w:tc>
        <w:tc>
          <w:tcPr>
            <w:tcW w:w="489" w:type="pct"/>
            <w:gridSpan w:val="2"/>
            <w:shd w:val="clear" w:color="auto" w:fill="auto"/>
            <w:vAlign w:val="center"/>
          </w:tcPr>
          <w:p w:rsidR="000B4501" w:rsidRPr="00112B35" w:rsidRDefault="00A6115A" w:rsidP="002209BF">
            <w:pPr>
              <w:spacing w:after="0" w:line="240" w:lineRule="auto"/>
              <w:jc w:val="center"/>
              <w:rPr>
                <w:b/>
                <w:color w:val="000000" w:themeColor="text1"/>
                <w:spacing w:val="-8"/>
                <w:sz w:val="26"/>
                <w:szCs w:val="26"/>
              </w:rPr>
            </w:pPr>
            <w:r w:rsidRPr="00112B35">
              <w:rPr>
                <w:b/>
                <w:color w:val="000000" w:themeColor="text1"/>
                <w:spacing w:val="-8"/>
                <w:sz w:val="26"/>
                <w:szCs w:val="26"/>
              </w:rPr>
              <w:t>0</w:t>
            </w:r>
          </w:p>
        </w:tc>
        <w:tc>
          <w:tcPr>
            <w:tcW w:w="284" w:type="pct"/>
            <w:shd w:val="clear" w:color="auto" w:fill="auto"/>
            <w:vAlign w:val="center"/>
          </w:tcPr>
          <w:p w:rsidR="000B4501" w:rsidRPr="00112B35" w:rsidRDefault="00A6115A" w:rsidP="002209BF">
            <w:pPr>
              <w:spacing w:after="0" w:line="240" w:lineRule="auto"/>
              <w:jc w:val="center"/>
              <w:rPr>
                <w:b/>
                <w:color w:val="000000" w:themeColor="text1"/>
                <w:spacing w:val="-8"/>
                <w:sz w:val="26"/>
                <w:szCs w:val="26"/>
              </w:rPr>
            </w:pPr>
            <w:r w:rsidRPr="00112B35">
              <w:rPr>
                <w:b/>
                <w:color w:val="000000" w:themeColor="text1"/>
                <w:spacing w:val="-8"/>
                <w:sz w:val="26"/>
                <w:szCs w:val="26"/>
              </w:rPr>
              <w:t>0</w:t>
            </w:r>
          </w:p>
        </w:tc>
        <w:tc>
          <w:tcPr>
            <w:tcW w:w="385" w:type="pct"/>
            <w:gridSpan w:val="2"/>
            <w:shd w:val="clear" w:color="auto" w:fill="auto"/>
          </w:tcPr>
          <w:p w:rsidR="000B4501" w:rsidRPr="00112B35" w:rsidRDefault="00A6115A" w:rsidP="002209BF">
            <w:pPr>
              <w:spacing w:after="0" w:line="240" w:lineRule="auto"/>
              <w:jc w:val="center"/>
              <w:rPr>
                <w:b/>
                <w:color w:val="000000" w:themeColor="text1"/>
                <w:spacing w:val="-8"/>
                <w:sz w:val="26"/>
                <w:szCs w:val="26"/>
              </w:rPr>
            </w:pPr>
            <w:r w:rsidRPr="00112B35">
              <w:rPr>
                <w:b/>
                <w:color w:val="000000" w:themeColor="text1"/>
                <w:spacing w:val="-8"/>
                <w:sz w:val="26"/>
                <w:szCs w:val="26"/>
              </w:rPr>
              <w:t>40%</w:t>
            </w:r>
          </w:p>
        </w:tc>
      </w:tr>
      <w:tr w:rsidR="00112B35" w:rsidRPr="00112B35" w:rsidTr="00045178">
        <w:trPr>
          <w:gridAfter w:val="2"/>
          <w:wAfter w:w="18" w:type="pct"/>
          <w:trHeight w:val="401"/>
        </w:trPr>
        <w:tc>
          <w:tcPr>
            <w:tcW w:w="282" w:type="pct"/>
            <w:shd w:val="clear" w:color="auto" w:fill="auto"/>
          </w:tcPr>
          <w:p w:rsidR="000B4501" w:rsidRPr="00112B35" w:rsidRDefault="000B4501" w:rsidP="000B4501">
            <w:pPr>
              <w:spacing w:after="0" w:line="240" w:lineRule="auto"/>
              <w:jc w:val="center"/>
              <w:rPr>
                <w:b/>
                <w:color w:val="000000" w:themeColor="text1"/>
                <w:spacing w:val="-8"/>
                <w:sz w:val="26"/>
                <w:szCs w:val="26"/>
                <w:lang w:val="vi-VN"/>
              </w:rPr>
            </w:pPr>
            <w:r w:rsidRPr="00112B35">
              <w:rPr>
                <w:b/>
                <w:color w:val="000000" w:themeColor="text1"/>
                <w:spacing w:val="-8"/>
                <w:sz w:val="26"/>
                <w:szCs w:val="26"/>
                <w:lang w:val="vi-VN"/>
              </w:rPr>
              <w:t>2</w:t>
            </w:r>
          </w:p>
        </w:tc>
        <w:tc>
          <w:tcPr>
            <w:tcW w:w="378" w:type="pct"/>
            <w:shd w:val="clear" w:color="auto" w:fill="auto"/>
          </w:tcPr>
          <w:p w:rsidR="000B4501" w:rsidRPr="00112B35" w:rsidRDefault="000B4501" w:rsidP="000B4501">
            <w:pPr>
              <w:spacing w:after="0" w:line="240" w:lineRule="auto"/>
              <w:rPr>
                <w:b/>
                <w:color w:val="000000" w:themeColor="text1"/>
                <w:spacing w:val="-8"/>
                <w:sz w:val="26"/>
                <w:szCs w:val="26"/>
              </w:rPr>
            </w:pPr>
            <w:r w:rsidRPr="00112B35">
              <w:rPr>
                <w:b/>
                <w:color w:val="000000" w:themeColor="text1"/>
                <w:spacing w:val="-8"/>
                <w:sz w:val="26"/>
                <w:szCs w:val="26"/>
              </w:rPr>
              <w:t>Viết</w:t>
            </w:r>
          </w:p>
          <w:p w:rsidR="000B4501" w:rsidRPr="00112B35" w:rsidRDefault="000B4501" w:rsidP="000B4501">
            <w:pPr>
              <w:spacing w:after="0" w:line="240" w:lineRule="auto"/>
              <w:rPr>
                <w:color w:val="000000" w:themeColor="text1"/>
                <w:spacing w:val="-8"/>
                <w:sz w:val="26"/>
                <w:szCs w:val="26"/>
              </w:rPr>
            </w:pPr>
          </w:p>
        </w:tc>
        <w:tc>
          <w:tcPr>
            <w:tcW w:w="631" w:type="pct"/>
            <w:shd w:val="clear" w:color="auto" w:fill="auto"/>
          </w:tcPr>
          <w:p w:rsidR="000B4501" w:rsidRPr="00112B35" w:rsidRDefault="000B4501" w:rsidP="000B4501">
            <w:pPr>
              <w:spacing w:after="0" w:line="240" w:lineRule="auto"/>
              <w:jc w:val="both"/>
              <w:rPr>
                <w:color w:val="000000" w:themeColor="text1"/>
                <w:spacing w:val="-8"/>
                <w:sz w:val="24"/>
                <w:szCs w:val="24"/>
                <w:lang w:val="vi-VN"/>
              </w:rPr>
            </w:pPr>
          </w:p>
        </w:tc>
        <w:tc>
          <w:tcPr>
            <w:tcW w:w="489" w:type="pct"/>
            <w:shd w:val="clear" w:color="auto" w:fill="auto"/>
            <w:vAlign w:val="center"/>
          </w:tcPr>
          <w:p w:rsidR="000B4501" w:rsidRPr="00112B35" w:rsidRDefault="000B4501" w:rsidP="000B4501">
            <w:pPr>
              <w:spacing w:after="0" w:line="240" w:lineRule="auto"/>
              <w:jc w:val="center"/>
              <w:rPr>
                <w:color w:val="000000" w:themeColor="text1"/>
                <w:spacing w:val="-8"/>
                <w:sz w:val="26"/>
                <w:szCs w:val="26"/>
              </w:rPr>
            </w:pPr>
          </w:p>
        </w:tc>
        <w:tc>
          <w:tcPr>
            <w:tcW w:w="283" w:type="pct"/>
            <w:shd w:val="clear" w:color="auto" w:fill="auto"/>
            <w:vAlign w:val="center"/>
          </w:tcPr>
          <w:p w:rsidR="000B4501" w:rsidRPr="00112B35" w:rsidRDefault="000B4501" w:rsidP="000B4501">
            <w:pPr>
              <w:spacing w:after="0" w:line="240" w:lineRule="auto"/>
              <w:jc w:val="center"/>
              <w:rPr>
                <w:color w:val="000000" w:themeColor="text1"/>
                <w:spacing w:val="-8"/>
                <w:sz w:val="26"/>
                <w:szCs w:val="26"/>
              </w:rPr>
            </w:pPr>
          </w:p>
        </w:tc>
        <w:tc>
          <w:tcPr>
            <w:tcW w:w="273" w:type="pct"/>
            <w:shd w:val="clear" w:color="auto" w:fill="auto"/>
            <w:vAlign w:val="center"/>
          </w:tcPr>
          <w:p w:rsidR="000B4501" w:rsidRPr="00112B35" w:rsidRDefault="000B4501" w:rsidP="000B4501">
            <w:pPr>
              <w:spacing w:after="0" w:line="240" w:lineRule="auto"/>
              <w:jc w:val="center"/>
              <w:rPr>
                <w:color w:val="000000" w:themeColor="text1"/>
                <w:spacing w:val="-8"/>
                <w:sz w:val="26"/>
                <w:szCs w:val="26"/>
              </w:rPr>
            </w:pPr>
          </w:p>
        </w:tc>
        <w:tc>
          <w:tcPr>
            <w:tcW w:w="585" w:type="pct"/>
            <w:shd w:val="clear" w:color="auto" w:fill="auto"/>
            <w:vAlign w:val="center"/>
          </w:tcPr>
          <w:p w:rsidR="000B4501" w:rsidRPr="00112B35" w:rsidRDefault="000B4501" w:rsidP="000B4501">
            <w:pPr>
              <w:spacing w:after="0" w:line="240" w:lineRule="auto"/>
              <w:jc w:val="center"/>
              <w:rPr>
                <w:color w:val="000000" w:themeColor="text1"/>
                <w:spacing w:val="-8"/>
                <w:sz w:val="26"/>
                <w:szCs w:val="26"/>
              </w:rPr>
            </w:pPr>
          </w:p>
        </w:tc>
        <w:tc>
          <w:tcPr>
            <w:tcW w:w="317" w:type="pct"/>
            <w:shd w:val="clear" w:color="auto" w:fill="auto"/>
            <w:vAlign w:val="center"/>
          </w:tcPr>
          <w:p w:rsidR="000B4501" w:rsidRPr="00112B35" w:rsidRDefault="000B4501" w:rsidP="000B4501">
            <w:pPr>
              <w:spacing w:after="0" w:line="240" w:lineRule="auto"/>
              <w:jc w:val="center"/>
              <w:rPr>
                <w:color w:val="000000" w:themeColor="text1"/>
                <w:spacing w:val="-8"/>
                <w:sz w:val="26"/>
                <w:szCs w:val="26"/>
              </w:rPr>
            </w:pPr>
          </w:p>
        </w:tc>
        <w:tc>
          <w:tcPr>
            <w:tcW w:w="586" w:type="pct"/>
            <w:shd w:val="clear" w:color="auto" w:fill="auto"/>
            <w:vAlign w:val="center"/>
          </w:tcPr>
          <w:p w:rsidR="000B4501" w:rsidRPr="00112B35" w:rsidRDefault="000B4501" w:rsidP="000B4501">
            <w:pPr>
              <w:spacing w:after="0" w:line="240" w:lineRule="auto"/>
              <w:jc w:val="center"/>
              <w:rPr>
                <w:color w:val="000000" w:themeColor="text1"/>
                <w:spacing w:val="-8"/>
                <w:sz w:val="26"/>
                <w:szCs w:val="26"/>
              </w:rPr>
            </w:pPr>
          </w:p>
        </w:tc>
        <w:tc>
          <w:tcPr>
            <w:tcW w:w="489" w:type="pct"/>
            <w:gridSpan w:val="2"/>
            <w:shd w:val="clear" w:color="auto" w:fill="auto"/>
          </w:tcPr>
          <w:p w:rsidR="000B4501" w:rsidRPr="00112B35" w:rsidRDefault="000B4501" w:rsidP="000B4501">
            <w:pPr>
              <w:spacing w:after="0" w:line="240" w:lineRule="auto"/>
              <w:jc w:val="both"/>
              <w:rPr>
                <w:color w:val="000000" w:themeColor="text1"/>
                <w:spacing w:val="-8"/>
                <w:sz w:val="24"/>
                <w:szCs w:val="24"/>
                <w:lang w:val="vi-VN"/>
              </w:rPr>
            </w:pPr>
            <w:r w:rsidRPr="00112B35">
              <w:rPr>
                <w:color w:val="000000" w:themeColor="text1"/>
                <w:sz w:val="24"/>
                <w:szCs w:val="24"/>
              </w:rPr>
              <w:t xml:space="preserve">Viết một văn bản nghị luận về một vấn đề xã hội; </w:t>
            </w:r>
          </w:p>
        </w:tc>
        <w:tc>
          <w:tcPr>
            <w:tcW w:w="284" w:type="pct"/>
            <w:shd w:val="clear" w:color="auto" w:fill="auto"/>
            <w:vAlign w:val="center"/>
          </w:tcPr>
          <w:p w:rsidR="000B4501" w:rsidRPr="00112B35" w:rsidRDefault="000B4501" w:rsidP="000B4501">
            <w:pPr>
              <w:spacing w:after="0" w:line="240" w:lineRule="auto"/>
              <w:jc w:val="center"/>
              <w:rPr>
                <w:color w:val="000000" w:themeColor="text1"/>
                <w:spacing w:val="-8"/>
                <w:sz w:val="26"/>
                <w:szCs w:val="26"/>
              </w:rPr>
            </w:pPr>
          </w:p>
        </w:tc>
        <w:tc>
          <w:tcPr>
            <w:tcW w:w="385" w:type="pct"/>
            <w:gridSpan w:val="2"/>
            <w:shd w:val="clear" w:color="auto" w:fill="auto"/>
            <w:vAlign w:val="center"/>
          </w:tcPr>
          <w:p w:rsidR="000B4501" w:rsidRPr="00112B35" w:rsidRDefault="000B4501" w:rsidP="000B4501">
            <w:pPr>
              <w:spacing w:after="0" w:line="240" w:lineRule="auto"/>
              <w:jc w:val="center"/>
              <w:rPr>
                <w:b/>
                <w:color w:val="000000" w:themeColor="text1"/>
                <w:spacing w:val="-8"/>
                <w:sz w:val="26"/>
                <w:szCs w:val="26"/>
              </w:rPr>
            </w:pPr>
          </w:p>
        </w:tc>
      </w:tr>
      <w:tr w:rsidR="00112B35" w:rsidRPr="00112B35" w:rsidTr="00045178">
        <w:trPr>
          <w:gridAfter w:val="2"/>
          <w:wAfter w:w="18" w:type="pct"/>
          <w:trHeight w:val="401"/>
        </w:trPr>
        <w:tc>
          <w:tcPr>
            <w:tcW w:w="282" w:type="pct"/>
            <w:shd w:val="clear" w:color="auto" w:fill="auto"/>
          </w:tcPr>
          <w:p w:rsidR="000B4501" w:rsidRPr="00112B35" w:rsidRDefault="000B4501" w:rsidP="000B4501">
            <w:pPr>
              <w:spacing w:after="0" w:line="240" w:lineRule="auto"/>
              <w:jc w:val="center"/>
              <w:rPr>
                <w:b/>
                <w:color w:val="000000" w:themeColor="text1"/>
                <w:spacing w:val="-8"/>
                <w:sz w:val="26"/>
                <w:szCs w:val="26"/>
                <w:lang w:val="vi-VN"/>
              </w:rPr>
            </w:pPr>
          </w:p>
        </w:tc>
        <w:tc>
          <w:tcPr>
            <w:tcW w:w="378" w:type="pct"/>
            <w:shd w:val="clear" w:color="auto" w:fill="auto"/>
          </w:tcPr>
          <w:p w:rsidR="000B4501" w:rsidRPr="00112B35" w:rsidRDefault="000B4501" w:rsidP="000B4501">
            <w:pPr>
              <w:spacing w:after="0" w:line="240" w:lineRule="auto"/>
              <w:rPr>
                <w:b/>
                <w:color w:val="000000" w:themeColor="text1"/>
                <w:spacing w:val="-8"/>
                <w:sz w:val="26"/>
                <w:szCs w:val="26"/>
              </w:rPr>
            </w:pPr>
          </w:p>
        </w:tc>
        <w:tc>
          <w:tcPr>
            <w:tcW w:w="631" w:type="pct"/>
            <w:shd w:val="clear" w:color="auto" w:fill="auto"/>
          </w:tcPr>
          <w:p w:rsidR="000B4501" w:rsidRPr="00112B35" w:rsidRDefault="000B4501" w:rsidP="000B4501">
            <w:pPr>
              <w:spacing w:after="0" w:line="240" w:lineRule="auto"/>
              <w:jc w:val="both"/>
              <w:rPr>
                <w:color w:val="000000" w:themeColor="text1"/>
                <w:spacing w:val="-8"/>
                <w:sz w:val="24"/>
                <w:szCs w:val="24"/>
                <w:lang w:val="vi-VN"/>
              </w:rPr>
            </w:pPr>
          </w:p>
        </w:tc>
        <w:tc>
          <w:tcPr>
            <w:tcW w:w="489" w:type="pct"/>
            <w:shd w:val="clear" w:color="auto" w:fill="auto"/>
            <w:vAlign w:val="center"/>
          </w:tcPr>
          <w:p w:rsidR="000B4501" w:rsidRPr="00112B35" w:rsidRDefault="000B4501" w:rsidP="000B4501">
            <w:pPr>
              <w:spacing w:after="0" w:line="240" w:lineRule="auto"/>
              <w:jc w:val="center"/>
              <w:rPr>
                <w:color w:val="000000" w:themeColor="text1"/>
                <w:spacing w:val="-8"/>
                <w:sz w:val="26"/>
                <w:szCs w:val="26"/>
              </w:rPr>
            </w:pPr>
            <w:r w:rsidRPr="00112B35">
              <w:rPr>
                <w:color w:val="000000" w:themeColor="text1"/>
                <w:spacing w:val="-8"/>
                <w:sz w:val="26"/>
                <w:szCs w:val="26"/>
              </w:rPr>
              <w:t>0</w:t>
            </w:r>
          </w:p>
        </w:tc>
        <w:tc>
          <w:tcPr>
            <w:tcW w:w="283" w:type="pct"/>
            <w:shd w:val="clear" w:color="auto" w:fill="auto"/>
            <w:vAlign w:val="center"/>
          </w:tcPr>
          <w:p w:rsidR="000B4501" w:rsidRPr="00112B35" w:rsidRDefault="000B4501" w:rsidP="000B4501">
            <w:pPr>
              <w:spacing w:after="0" w:line="240" w:lineRule="auto"/>
              <w:jc w:val="center"/>
              <w:rPr>
                <w:color w:val="000000" w:themeColor="text1"/>
                <w:spacing w:val="-8"/>
                <w:sz w:val="26"/>
                <w:szCs w:val="26"/>
              </w:rPr>
            </w:pPr>
            <w:r w:rsidRPr="00112B35">
              <w:rPr>
                <w:color w:val="000000" w:themeColor="text1"/>
                <w:spacing w:val="-8"/>
                <w:sz w:val="26"/>
                <w:szCs w:val="26"/>
              </w:rPr>
              <w:t>1*</w:t>
            </w:r>
          </w:p>
        </w:tc>
        <w:tc>
          <w:tcPr>
            <w:tcW w:w="273" w:type="pct"/>
            <w:shd w:val="clear" w:color="auto" w:fill="auto"/>
            <w:vAlign w:val="center"/>
          </w:tcPr>
          <w:p w:rsidR="000B4501" w:rsidRPr="00112B35" w:rsidRDefault="000B4501" w:rsidP="000B4501">
            <w:pPr>
              <w:spacing w:after="0" w:line="240" w:lineRule="auto"/>
              <w:jc w:val="center"/>
              <w:rPr>
                <w:color w:val="000000" w:themeColor="text1"/>
                <w:spacing w:val="-8"/>
                <w:sz w:val="26"/>
                <w:szCs w:val="26"/>
              </w:rPr>
            </w:pPr>
            <w:r w:rsidRPr="00112B35">
              <w:rPr>
                <w:color w:val="000000" w:themeColor="text1"/>
                <w:spacing w:val="-8"/>
                <w:sz w:val="26"/>
                <w:szCs w:val="26"/>
              </w:rPr>
              <w:t>0</w:t>
            </w:r>
          </w:p>
        </w:tc>
        <w:tc>
          <w:tcPr>
            <w:tcW w:w="585" w:type="pct"/>
            <w:shd w:val="clear" w:color="auto" w:fill="auto"/>
            <w:vAlign w:val="center"/>
          </w:tcPr>
          <w:p w:rsidR="000B4501" w:rsidRPr="00112B35" w:rsidRDefault="000B4501" w:rsidP="000B4501">
            <w:pPr>
              <w:spacing w:after="0" w:line="240" w:lineRule="auto"/>
              <w:jc w:val="center"/>
              <w:rPr>
                <w:color w:val="000000" w:themeColor="text1"/>
                <w:spacing w:val="-8"/>
                <w:sz w:val="26"/>
                <w:szCs w:val="26"/>
              </w:rPr>
            </w:pPr>
            <w:r w:rsidRPr="00112B35">
              <w:rPr>
                <w:color w:val="000000" w:themeColor="text1"/>
                <w:spacing w:val="-8"/>
                <w:sz w:val="26"/>
                <w:szCs w:val="26"/>
              </w:rPr>
              <w:t>1*</w:t>
            </w:r>
          </w:p>
        </w:tc>
        <w:tc>
          <w:tcPr>
            <w:tcW w:w="317" w:type="pct"/>
            <w:shd w:val="clear" w:color="auto" w:fill="auto"/>
            <w:vAlign w:val="center"/>
          </w:tcPr>
          <w:p w:rsidR="000B4501" w:rsidRPr="00112B35" w:rsidRDefault="000B4501" w:rsidP="000B4501">
            <w:pPr>
              <w:spacing w:after="0" w:line="240" w:lineRule="auto"/>
              <w:jc w:val="center"/>
              <w:rPr>
                <w:color w:val="000000" w:themeColor="text1"/>
                <w:spacing w:val="-8"/>
                <w:sz w:val="26"/>
                <w:szCs w:val="26"/>
              </w:rPr>
            </w:pPr>
            <w:r w:rsidRPr="00112B35">
              <w:rPr>
                <w:color w:val="000000" w:themeColor="text1"/>
                <w:spacing w:val="-8"/>
                <w:sz w:val="26"/>
                <w:szCs w:val="26"/>
              </w:rPr>
              <w:t>0</w:t>
            </w:r>
          </w:p>
        </w:tc>
        <w:tc>
          <w:tcPr>
            <w:tcW w:w="586" w:type="pct"/>
            <w:shd w:val="clear" w:color="auto" w:fill="auto"/>
            <w:vAlign w:val="center"/>
          </w:tcPr>
          <w:p w:rsidR="000B4501" w:rsidRPr="00112B35" w:rsidRDefault="000B4501" w:rsidP="000B4501">
            <w:pPr>
              <w:spacing w:after="0" w:line="240" w:lineRule="auto"/>
              <w:jc w:val="center"/>
              <w:rPr>
                <w:color w:val="000000" w:themeColor="text1"/>
                <w:spacing w:val="-8"/>
                <w:sz w:val="26"/>
                <w:szCs w:val="26"/>
              </w:rPr>
            </w:pPr>
            <w:r w:rsidRPr="00112B35">
              <w:rPr>
                <w:color w:val="000000" w:themeColor="text1"/>
                <w:spacing w:val="-8"/>
                <w:sz w:val="26"/>
                <w:szCs w:val="26"/>
              </w:rPr>
              <w:t>1*</w:t>
            </w:r>
          </w:p>
        </w:tc>
        <w:tc>
          <w:tcPr>
            <w:tcW w:w="489" w:type="pct"/>
            <w:gridSpan w:val="2"/>
            <w:shd w:val="clear" w:color="auto" w:fill="auto"/>
            <w:vAlign w:val="center"/>
          </w:tcPr>
          <w:p w:rsidR="000B4501" w:rsidRPr="00112B35" w:rsidRDefault="000B4501" w:rsidP="000B4501">
            <w:pPr>
              <w:spacing w:after="0" w:line="240" w:lineRule="auto"/>
              <w:jc w:val="center"/>
              <w:rPr>
                <w:color w:val="000000" w:themeColor="text1"/>
                <w:spacing w:val="-8"/>
                <w:sz w:val="26"/>
                <w:szCs w:val="26"/>
              </w:rPr>
            </w:pPr>
            <w:r w:rsidRPr="00112B35">
              <w:rPr>
                <w:color w:val="000000" w:themeColor="text1"/>
                <w:spacing w:val="-8"/>
                <w:sz w:val="26"/>
                <w:szCs w:val="26"/>
              </w:rPr>
              <w:t>0</w:t>
            </w:r>
          </w:p>
        </w:tc>
        <w:tc>
          <w:tcPr>
            <w:tcW w:w="284" w:type="pct"/>
            <w:shd w:val="clear" w:color="auto" w:fill="auto"/>
            <w:vAlign w:val="center"/>
          </w:tcPr>
          <w:p w:rsidR="000B4501" w:rsidRPr="00112B35" w:rsidRDefault="000B4501" w:rsidP="000B4501">
            <w:pPr>
              <w:spacing w:after="0" w:line="240" w:lineRule="auto"/>
              <w:jc w:val="center"/>
              <w:rPr>
                <w:color w:val="000000" w:themeColor="text1"/>
                <w:spacing w:val="-8"/>
                <w:sz w:val="26"/>
                <w:szCs w:val="26"/>
              </w:rPr>
            </w:pPr>
            <w:r w:rsidRPr="00112B35">
              <w:rPr>
                <w:color w:val="000000" w:themeColor="text1"/>
                <w:spacing w:val="-8"/>
                <w:sz w:val="26"/>
                <w:szCs w:val="26"/>
              </w:rPr>
              <w:t>1*</w:t>
            </w:r>
          </w:p>
        </w:tc>
        <w:tc>
          <w:tcPr>
            <w:tcW w:w="385" w:type="pct"/>
            <w:gridSpan w:val="2"/>
            <w:shd w:val="clear" w:color="auto" w:fill="auto"/>
            <w:vAlign w:val="center"/>
          </w:tcPr>
          <w:p w:rsidR="000B4501" w:rsidRPr="00112B35" w:rsidRDefault="00A6115A" w:rsidP="000B4501">
            <w:pPr>
              <w:spacing w:after="0" w:line="240" w:lineRule="auto"/>
              <w:jc w:val="center"/>
              <w:rPr>
                <w:b/>
                <w:color w:val="000000" w:themeColor="text1"/>
                <w:spacing w:val="-8"/>
                <w:sz w:val="26"/>
                <w:szCs w:val="26"/>
              </w:rPr>
            </w:pPr>
            <w:r w:rsidRPr="00112B35">
              <w:rPr>
                <w:b/>
                <w:color w:val="000000" w:themeColor="text1"/>
                <w:spacing w:val="-8"/>
                <w:sz w:val="26"/>
                <w:szCs w:val="26"/>
              </w:rPr>
              <w:t>6</w:t>
            </w:r>
            <w:r w:rsidR="000B4501" w:rsidRPr="00112B35">
              <w:rPr>
                <w:b/>
                <w:color w:val="000000" w:themeColor="text1"/>
                <w:spacing w:val="-8"/>
                <w:sz w:val="26"/>
                <w:szCs w:val="26"/>
              </w:rPr>
              <w:t>0</w:t>
            </w:r>
            <w:r w:rsidRPr="00112B35">
              <w:rPr>
                <w:b/>
                <w:color w:val="000000" w:themeColor="text1"/>
                <w:spacing w:val="-8"/>
                <w:sz w:val="26"/>
                <w:szCs w:val="26"/>
              </w:rPr>
              <w:t>%</w:t>
            </w:r>
          </w:p>
        </w:tc>
      </w:tr>
      <w:tr w:rsidR="00112B35" w:rsidRPr="00112B35" w:rsidTr="00045178">
        <w:trPr>
          <w:gridAfter w:val="2"/>
          <w:wAfter w:w="18" w:type="pct"/>
        </w:trPr>
        <w:tc>
          <w:tcPr>
            <w:tcW w:w="1291" w:type="pct"/>
            <w:gridSpan w:val="3"/>
            <w:shd w:val="clear" w:color="auto" w:fill="auto"/>
          </w:tcPr>
          <w:p w:rsidR="000B4501" w:rsidRPr="00112B35" w:rsidRDefault="000B4501" w:rsidP="000B4501">
            <w:pPr>
              <w:spacing w:after="0" w:line="240" w:lineRule="auto"/>
              <w:jc w:val="center"/>
              <w:rPr>
                <w:b/>
                <w:color w:val="000000" w:themeColor="text1"/>
                <w:spacing w:val="-8"/>
                <w:sz w:val="26"/>
                <w:szCs w:val="26"/>
                <w:lang w:val="vi-VN"/>
              </w:rPr>
            </w:pPr>
            <w:r w:rsidRPr="00112B35">
              <w:rPr>
                <w:b/>
                <w:color w:val="000000" w:themeColor="text1"/>
                <w:spacing w:val="-8"/>
                <w:sz w:val="26"/>
                <w:szCs w:val="26"/>
                <w:lang w:val="vi-VN"/>
              </w:rPr>
              <w:t>Tổng</w:t>
            </w:r>
          </w:p>
        </w:tc>
        <w:tc>
          <w:tcPr>
            <w:tcW w:w="489" w:type="pct"/>
            <w:shd w:val="clear" w:color="auto" w:fill="auto"/>
            <w:vAlign w:val="center"/>
          </w:tcPr>
          <w:p w:rsidR="000B4501" w:rsidRPr="00112B35" w:rsidRDefault="000B4501" w:rsidP="000B4501">
            <w:pPr>
              <w:spacing w:after="0" w:line="240" w:lineRule="auto"/>
              <w:jc w:val="center"/>
              <w:rPr>
                <w:b/>
                <w:i/>
                <w:color w:val="000000" w:themeColor="text1"/>
                <w:spacing w:val="-8"/>
                <w:sz w:val="26"/>
                <w:szCs w:val="26"/>
              </w:rPr>
            </w:pPr>
            <w:r w:rsidRPr="00112B35">
              <w:rPr>
                <w:b/>
                <w:i/>
                <w:color w:val="000000" w:themeColor="text1"/>
                <w:spacing w:val="-8"/>
                <w:sz w:val="26"/>
                <w:szCs w:val="26"/>
              </w:rPr>
              <w:t>1</w:t>
            </w:r>
            <w:r w:rsidR="00A6115A" w:rsidRPr="00112B35">
              <w:rPr>
                <w:b/>
                <w:i/>
                <w:color w:val="000000" w:themeColor="text1"/>
                <w:spacing w:val="-8"/>
                <w:sz w:val="26"/>
                <w:szCs w:val="26"/>
              </w:rPr>
              <w:t>,0</w:t>
            </w:r>
          </w:p>
        </w:tc>
        <w:tc>
          <w:tcPr>
            <w:tcW w:w="283" w:type="pct"/>
            <w:shd w:val="clear" w:color="auto" w:fill="auto"/>
          </w:tcPr>
          <w:p w:rsidR="000B4501" w:rsidRPr="00112B35" w:rsidRDefault="00A6115A" w:rsidP="000B4501">
            <w:pPr>
              <w:spacing w:after="0" w:line="240" w:lineRule="auto"/>
              <w:jc w:val="center"/>
              <w:rPr>
                <w:b/>
                <w:i/>
                <w:color w:val="000000" w:themeColor="text1"/>
                <w:spacing w:val="-8"/>
                <w:sz w:val="26"/>
                <w:szCs w:val="26"/>
              </w:rPr>
            </w:pPr>
            <w:r w:rsidRPr="00112B35">
              <w:rPr>
                <w:b/>
                <w:i/>
                <w:color w:val="000000" w:themeColor="text1"/>
                <w:spacing w:val="-8"/>
                <w:sz w:val="26"/>
                <w:szCs w:val="26"/>
              </w:rPr>
              <w:t>1,0</w:t>
            </w:r>
          </w:p>
        </w:tc>
        <w:tc>
          <w:tcPr>
            <w:tcW w:w="273" w:type="pct"/>
            <w:shd w:val="clear" w:color="auto" w:fill="auto"/>
          </w:tcPr>
          <w:p w:rsidR="000B4501" w:rsidRPr="00112B35" w:rsidRDefault="00A6115A" w:rsidP="000B4501">
            <w:pPr>
              <w:spacing w:after="0" w:line="240" w:lineRule="auto"/>
              <w:jc w:val="center"/>
              <w:rPr>
                <w:b/>
                <w:i/>
                <w:color w:val="000000" w:themeColor="text1"/>
                <w:spacing w:val="-8"/>
                <w:sz w:val="26"/>
                <w:szCs w:val="26"/>
              </w:rPr>
            </w:pPr>
            <w:r w:rsidRPr="00112B35">
              <w:rPr>
                <w:b/>
                <w:i/>
                <w:color w:val="000000" w:themeColor="text1"/>
                <w:spacing w:val="-8"/>
                <w:sz w:val="26"/>
                <w:szCs w:val="26"/>
              </w:rPr>
              <w:t>0</w:t>
            </w:r>
          </w:p>
        </w:tc>
        <w:tc>
          <w:tcPr>
            <w:tcW w:w="585" w:type="pct"/>
            <w:shd w:val="clear" w:color="auto" w:fill="auto"/>
          </w:tcPr>
          <w:p w:rsidR="000B4501" w:rsidRPr="00112B35" w:rsidRDefault="00A6115A" w:rsidP="000B4501">
            <w:pPr>
              <w:spacing w:after="0" w:line="240" w:lineRule="auto"/>
              <w:jc w:val="center"/>
              <w:rPr>
                <w:b/>
                <w:i/>
                <w:color w:val="000000" w:themeColor="text1"/>
                <w:spacing w:val="-8"/>
                <w:sz w:val="26"/>
                <w:szCs w:val="26"/>
              </w:rPr>
            </w:pPr>
            <w:r w:rsidRPr="00112B35">
              <w:rPr>
                <w:b/>
                <w:i/>
                <w:color w:val="000000" w:themeColor="text1"/>
                <w:spacing w:val="-8"/>
                <w:sz w:val="26"/>
                <w:szCs w:val="26"/>
              </w:rPr>
              <w:t>4,0</w:t>
            </w:r>
          </w:p>
        </w:tc>
        <w:tc>
          <w:tcPr>
            <w:tcW w:w="317" w:type="pct"/>
            <w:shd w:val="clear" w:color="auto" w:fill="auto"/>
          </w:tcPr>
          <w:p w:rsidR="000B4501" w:rsidRPr="00112B35" w:rsidRDefault="000B4501" w:rsidP="000B4501">
            <w:pPr>
              <w:spacing w:after="0" w:line="240" w:lineRule="auto"/>
              <w:jc w:val="center"/>
              <w:rPr>
                <w:b/>
                <w:i/>
                <w:color w:val="000000" w:themeColor="text1"/>
                <w:spacing w:val="-8"/>
                <w:sz w:val="26"/>
                <w:szCs w:val="26"/>
              </w:rPr>
            </w:pPr>
            <w:r w:rsidRPr="00112B35">
              <w:rPr>
                <w:b/>
                <w:i/>
                <w:color w:val="000000" w:themeColor="text1"/>
                <w:spacing w:val="-8"/>
                <w:sz w:val="26"/>
                <w:szCs w:val="26"/>
              </w:rPr>
              <w:t>0</w:t>
            </w:r>
          </w:p>
        </w:tc>
        <w:tc>
          <w:tcPr>
            <w:tcW w:w="586" w:type="pct"/>
            <w:shd w:val="clear" w:color="auto" w:fill="auto"/>
          </w:tcPr>
          <w:p w:rsidR="000B4501" w:rsidRPr="00112B35" w:rsidRDefault="000B4501" w:rsidP="000B4501">
            <w:pPr>
              <w:spacing w:after="0" w:line="240" w:lineRule="auto"/>
              <w:jc w:val="center"/>
              <w:rPr>
                <w:b/>
                <w:i/>
                <w:color w:val="000000" w:themeColor="text1"/>
                <w:spacing w:val="-8"/>
                <w:sz w:val="26"/>
                <w:szCs w:val="26"/>
              </w:rPr>
            </w:pPr>
            <w:r w:rsidRPr="00112B35">
              <w:rPr>
                <w:b/>
                <w:i/>
                <w:color w:val="000000" w:themeColor="text1"/>
                <w:spacing w:val="-8"/>
                <w:sz w:val="26"/>
                <w:szCs w:val="26"/>
              </w:rPr>
              <w:t>3</w:t>
            </w:r>
            <w:r w:rsidR="00A6115A" w:rsidRPr="00112B35">
              <w:rPr>
                <w:b/>
                <w:i/>
                <w:color w:val="000000" w:themeColor="text1"/>
                <w:spacing w:val="-8"/>
                <w:sz w:val="26"/>
                <w:szCs w:val="26"/>
              </w:rPr>
              <w:t>,</w:t>
            </w:r>
            <w:r w:rsidRPr="00112B35">
              <w:rPr>
                <w:b/>
                <w:i/>
                <w:color w:val="000000" w:themeColor="text1"/>
                <w:spacing w:val="-8"/>
                <w:sz w:val="26"/>
                <w:szCs w:val="26"/>
              </w:rPr>
              <w:t>0</w:t>
            </w:r>
          </w:p>
        </w:tc>
        <w:tc>
          <w:tcPr>
            <w:tcW w:w="489" w:type="pct"/>
            <w:gridSpan w:val="2"/>
            <w:shd w:val="clear" w:color="auto" w:fill="auto"/>
          </w:tcPr>
          <w:p w:rsidR="000B4501" w:rsidRPr="00112B35" w:rsidRDefault="000B4501" w:rsidP="000B4501">
            <w:pPr>
              <w:spacing w:after="0" w:line="240" w:lineRule="auto"/>
              <w:jc w:val="center"/>
              <w:rPr>
                <w:b/>
                <w:i/>
                <w:color w:val="000000" w:themeColor="text1"/>
                <w:spacing w:val="-8"/>
                <w:sz w:val="26"/>
                <w:szCs w:val="26"/>
              </w:rPr>
            </w:pPr>
            <w:r w:rsidRPr="00112B35">
              <w:rPr>
                <w:b/>
                <w:i/>
                <w:color w:val="000000" w:themeColor="text1"/>
                <w:spacing w:val="-8"/>
                <w:sz w:val="26"/>
                <w:szCs w:val="26"/>
              </w:rPr>
              <w:t>0</w:t>
            </w:r>
          </w:p>
        </w:tc>
        <w:tc>
          <w:tcPr>
            <w:tcW w:w="284" w:type="pct"/>
            <w:shd w:val="clear" w:color="auto" w:fill="auto"/>
          </w:tcPr>
          <w:p w:rsidR="000B4501" w:rsidRPr="00112B35" w:rsidRDefault="000B4501" w:rsidP="000B4501">
            <w:pPr>
              <w:spacing w:after="0" w:line="240" w:lineRule="auto"/>
              <w:jc w:val="center"/>
              <w:rPr>
                <w:b/>
                <w:i/>
                <w:color w:val="000000" w:themeColor="text1"/>
                <w:spacing w:val="-8"/>
                <w:sz w:val="26"/>
                <w:szCs w:val="26"/>
              </w:rPr>
            </w:pPr>
            <w:r w:rsidRPr="00112B35">
              <w:rPr>
                <w:b/>
                <w:i/>
                <w:color w:val="000000" w:themeColor="text1"/>
                <w:spacing w:val="-8"/>
                <w:sz w:val="26"/>
                <w:szCs w:val="26"/>
              </w:rPr>
              <w:t>1</w:t>
            </w:r>
            <w:r w:rsidR="00A6115A" w:rsidRPr="00112B35">
              <w:rPr>
                <w:b/>
                <w:i/>
                <w:color w:val="000000" w:themeColor="text1"/>
                <w:spacing w:val="-8"/>
                <w:sz w:val="26"/>
                <w:szCs w:val="26"/>
              </w:rPr>
              <w:t>,</w:t>
            </w:r>
            <w:r w:rsidRPr="00112B35">
              <w:rPr>
                <w:b/>
                <w:i/>
                <w:color w:val="000000" w:themeColor="text1"/>
                <w:spacing w:val="-8"/>
                <w:sz w:val="26"/>
                <w:szCs w:val="26"/>
              </w:rPr>
              <w:t>0</w:t>
            </w:r>
          </w:p>
        </w:tc>
        <w:tc>
          <w:tcPr>
            <w:tcW w:w="385" w:type="pct"/>
            <w:gridSpan w:val="2"/>
            <w:shd w:val="clear" w:color="auto" w:fill="auto"/>
            <w:vAlign w:val="center"/>
          </w:tcPr>
          <w:p w:rsidR="000B4501" w:rsidRPr="00112B35" w:rsidRDefault="000B4501" w:rsidP="000B4501">
            <w:pPr>
              <w:spacing w:after="0" w:line="240" w:lineRule="auto"/>
              <w:jc w:val="center"/>
              <w:rPr>
                <w:b/>
                <w:i/>
                <w:color w:val="000000" w:themeColor="text1"/>
                <w:spacing w:val="-8"/>
                <w:sz w:val="26"/>
                <w:szCs w:val="26"/>
                <w:lang w:val="vi-VN"/>
              </w:rPr>
            </w:pPr>
            <w:r w:rsidRPr="00112B35">
              <w:rPr>
                <w:b/>
                <w:color w:val="000000" w:themeColor="text1"/>
                <w:spacing w:val="-8"/>
                <w:sz w:val="26"/>
                <w:szCs w:val="26"/>
                <w:lang w:val="vi-VN"/>
              </w:rPr>
              <w:t>100</w:t>
            </w:r>
          </w:p>
        </w:tc>
      </w:tr>
      <w:tr w:rsidR="00112B35" w:rsidRPr="00112B35" w:rsidTr="00045178">
        <w:trPr>
          <w:gridAfter w:val="1"/>
          <w:wAfter w:w="11" w:type="pct"/>
        </w:trPr>
        <w:tc>
          <w:tcPr>
            <w:tcW w:w="1291" w:type="pct"/>
            <w:gridSpan w:val="3"/>
            <w:shd w:val="clear" w:color="auto" w:fill="auto"/>
          </w:tcPr>
          <w:p w:rsidR="000B4501" w:rsidRPr="00112B35" w:rsidRDefault="000B4501" w:rsidP="000B4501">
            <w:pPr>
              <w:spacing w:after="0" w:line="240" w:lineRule="auto"/>
              <w:jc w:val="center"/>
              <w:rPr>
                <w:b/>
                <w:color w:val="000000" w:themeColor="text1"/>
                <w:spacing w:val="-8"/>
                <w:sz w:val="26"/>
                <w:szCs w:val="26"/>
                <w:lang w:val="vi-VN"/>
              </w:rPr>
            </w:pPr>
            <w:r w:rsidRPr="00112B35">
              <w:rPr>
                <w:b/>
                <w:color w:val="000000" w:themeColor="text1"/>
                <w:spacing w:val="-8"/>
                <w:sz w:val="26"/>
                <w:szCs w:val="26"/>
                <w:lang w:val="vi-VN"/>
              </w:rPr>
              <w:t>Tỉ lệ %</w:t>
            </w:r>
          </w:p>
        </w:tc>
        <w:tc>
          <w:tcPr>
            <w:tcW w:w="772" w:type="pct"/>
            <w:gridSpan w:val="2"/>
            <w:shd w:val="clear" w:color="auto" w:fill="auto"/>
            <w:vAlign w:val="center"/>
          </w:tcPr>
          <w:p w:rsidR="000B4501" w:rsidRPr="00112B35" w:rsidRDefault="000B4501" w:rsidP="000B4501">
            <w:pPr>
              <w:spacing w:after="0" w:line="240" w:lineRule="auto"/>
              <w:jc w:val="center"/>
              <w:rPr>
                <w:b/>
                <w:color w:val="000000" w:themeColor="text1"/>
                <w:spacing w:val="-8"/>
                <w:sz w:val="26"/>
                <w:szCs w:val="26"/>
              </w:rPr>
            </w:pPr>
            <w:r w:rsidRPr="00112B35">
              <w:rPr>
                <w:b/>
                <w:color w:val="000000" w:themeColor="text1"/>
                <w:spacing w:val="-8"/>
                <w:sz w:val="26"/>
                <w:szCs w:val="26"/>
              </w:rPr>
              <w:t>20%</w:t>
            </w:r>
          </w:p>
        </w:tc>
        <w:tc>
          <w:tcPr>
            <w:tcW w:w="859" w:type="pct"/>
            <w:gridSpan w:val="2"/>
            <w:shd w:val="clear" w:color="auto" w:fill="auto"/>
          </w:tcPr>
          <w:p w:rsidR="000B4501" w:rsidRPr="00112B35" w:rsidRDefault="000B4501" w:rsidP="000B4501">
            <w:pPr>
              <w:spacing w:after="0" w:line="240" w:lineRule="auto"/>
              <w:jc w:val="center"/>
              <w:rPr>
                <w:b/>
                <w:color w:val="000000" w:themeColor="text1"/>
                <w:spacing w:val="-8"/>
                <w:sz w:val="26"/>
                <w:szCs w:val="26"/>
                <w:lang w:val="vi-VN"/>
              </w:rPr>
            </w:pPr>
            <w:r w:rsidRPr="00112B35">
              <w:rPr>
                <w:b/>
                <w:color w:val="000000" w:themeColor="text1"/>
                <w:spacing w:val="-8"/>
                <w:sz w:val="26"/>
                <w:szCs w:val="26"/>
              </w:rPr>
              <w:t>4</w:t>
            </w:r>
            <w:r w:rsidRPr="00112B35">
              <w:rPr>
                <w:b/>
                <w:color w:val="000000" w:themeColor="text1"/>
                <w:spacing w:val="-8"/>
                <w:sz w:val="26"/>
                <w:szCs w:val="26"/>
                <w:lang w:val="vi-VN"/>
              </w:rPr>
              <w:t>0%</w:t>
            </w:r>
          </w:p>
        </w:tc>
        <w:tc>
          <w:tcPr>
            <w:tcW w:w="916" w:type="pct"/>
            <w:gridSpan w:val="3"/>
            <w:shd w:val="clear" w:color="auto" w:fill="auto"/>
          </w:tcPr>
          <w:p w:rsidR="000B4501" w:rsidRPr="00112B35" w:rsidRDefault="000B4501" w:rsidP="000B4501">
            <w:pPr>
              <w:spacing w:after="0" w:line="240" w:lineRule="auto"/>
              <w:jc w:val="center"/>
              <w:rPr>
                <w:b/>
                <w:color w:val="000000" w:themeColor="text1"/>
                <w:spacing w:val="-8"/>
                <w:sz w:val="26"/>
                <w:szCs w:val="26"/>
                <w:lang w:val="vi-VN"/>
              </w:rPr>
            </w:pPr>
            <w:r w:rsidRPr="00112B35">
              <w:rPr>
                <w:b/>
                <w:color w:val="000000" w:themeColor="text1"/>
                <w:spacing w:val="-8"/>
                <w:sz w:val="26"/>
                <w:szCs w:val="26"/>
              </w:rPr>
              <w:t>3</w:t>
            </w:r>
            <w:r w:rsidRPr="00112B35">
              <w:rPr>
                <w:b/>
                <w:color w:val="000000" w:themeColor="text1"/>
                <w:spacing w:val="-8"/>
                <w:sz w:val="26"/>
                <w:szCs w:val="26"/>
                <w:lang w:val="vi-VN"/>
              </w:rPr>
              <w:t>0%</w:t>
            </w:r>
          </w:p>
        </w:tc>
        <w:tc>
          <w:tcPr>
            <w:tcW w:w="759" w:type="pct"/>
            <w:gridSpan w:val="2"/>
            <w:shd w:val="clear" w:color="auto" w:fill="auto"/>
          </w:tcPr>
          <w:p w:rsidR="000B4501" w:rsidRPr="00112B35" w:rsidRDefault="000B4501" w:rsidP="000B4501">
            <w:pPr>
              <w:spacing w:after="0" w:line="240" w:lineRule="auto"/>
              <w:jc w:val="center"/>
              <w:rPr>
                <w:b/>
                <w:color w:val="000000" w:themeColor="text1"/>
                <w:spacing w:val="-8"/>
                <w:sz w:val="26"/>
                <w:szCs w:val="26"/>
                <w:lang w:val="vi-VN"/>
              </w:rPr>
            </w:pPr>
            <w:r w:rsidRPr="00112B35">
              <w:rPr>
                <w:b/>
                <w:color w:val="000000" w:themeColor="text1"/>
                <w:spacing w:val="-8"/>
                <w:sz w:val="26"/>
                <w:szCs w:val="26"/>
                <w:lang w:val="vi-VN"/>
              </w:rPr>
              <w:t>10%</w:t>
            </w:r>
          </w:p>
        </w:tc>
        <w:tc>
          <w:tcPr>
            <w:tcW w:w="391" w:type="pct"/>
            <w:gridSpan w:val="3"/>
            <w:vMerge w:val="restart"/>
            <w:shd w:val="clear" w:color="auto" w:fill="auto"/>
          </w:tcPr>
          <w:p w:rsidR="000B4501" w:rsidRPr="00112B35" w:rsidRDefault="000B4501" w:rsidP="000B4501">
            <w:pPr>
              <w:spacing w:after="0" w:line="240" w:lineRule="auto"/>
              <w:jc w:val="center"/>
              <w:rPr>
                <w:b/>
                <w:color w:val="000000" w:themeColor="text1"/>
                <w:spacing w:val="-8"/>
                <w:sz w:val="26"/>
                <w:szCs w:val="26"/>
                <w:lang w:val="vi-VN"/>
              </w:rPr>
            </w:pPr>
          </w:p>
        </w:tc>
      </w:tr>
      <w:tr w:rsidR="00112B35" w:rsidRPr="00112B35" w:rsidTr="00045178">
        <w:trPr>
          <w:gridAfter w:val="1"/>
          <w:wAfter w:w="11" w:type="pct"/>
        </w:trPr>
        <w:tc>
          <w:tcPr>
            <w:tcW w:w="1291" w:type="pct"/>
            <w:gridSpan w:val="3"/>
            <w:shd w:val="clear" w:color="auto" w:fill="auto"/>
          </w:tcPr>
          <w:p w:rsidR="000B4501" w:rsidRPr="00112B35" w:rsidRDefault="000B4501" w:rsidP="000B4501">
            <w:pPr>
              <w:spacing w:after="0" w:line="240" w:lineRule="auto"/>
              <w:jc w:val="center"/>
              <w:rPr>
                <w:b/>
                <w:color w:val="000000" w:themeColor="text1"/>
                <w:spacing w:val="-8"/>
                <w:sz w:val="26"/>
                <w:szCs w:val="26"/>
                <w:lang w:val="vi-VN"/>
              </w:rPr>
            </w:pPr>
            <w:r w:rsidRPr="00112B35">
              <w:rPr>
                <w:b/>
                <w:color w:val="000000" w:themeColor="text1"/>
                <w:spacing w:val="-8"/>
                <w:sz w:val="26"/>
                <w:szCs w:val="26"/>
                <w:lang w:val="vi-VN"/>
              </w:rPr>
              <w:t>Tỉ lệ chung</w:t>
            </w:r>
          </w:p>
        </w:tc>
        <w:tc>
          <w:tcPr>
            <w:tcW w:w="1631" w:type="pct"/>
            <w:gridSpan w:val="4"/>
            <w:shd w:val="clear" w:color="auto" w:fill="auto"/>
            <w:vAlign w:val="center"/>
          </w:tcPr>
          <w:p w:rsidR="000B4501" w:rsidRPr="00112B35" w:rsidRDefault="000B4501" w:rsidP="000B4501">
            <w:pPr>
              <w:spacing w:after="0" w:line="240" w:lineRule="auto"/>
              <w:jc w:val="center"/>
              <w:rPr>
                <w:b/>
                <w:color w:val="000000" w:themeColor="text1"/>
                <w:spacing w:val="-8"/>
                <w:sz w:val="26"/>
                <w:szCs w:val="26"/>
              </w:rPr>
            </w:pPr>
            <w:r w:rsidRPr="00112B35">
              <w:rPr>
                <w:b/>
                <w:color w:val="000000" w:themeColor="text1"/>
                <w:spacing w:val="-8"/>
                <w:sz w:val="26"/>
                <w:szCs w:val="26"/>
              </w:rPr>
              <w:t>60%</w:t>
            </w:r>
          </w:p>
        </w:tc>
        <w:tc>
          <w:tcPr>
            <w:tcW w:w="1676" w:type="pct"/>
            <w:gridSpan w:val="5"/>
            <w:shd w:val="clear" w:color="auto" w:fill="auto"/>
          </w:tcPr>
          <w:p w:rsidR="000B4501" w:rsidRPr="00112B35" w:rsidRDefault="000B4501" w:rsidP="000B4501">
            <w:pPr>
              <w:spacing w:after="0" w:line="240" w:lineRule="auto"/>
              <w:jc w:val="center"/>
              <w:rPr>
                <w:b/>
                <w:color w:val="000000" w:themeColor="text1"/>
                <w:spacing w:val="-8"/>
                <w:sz w:val="26"/>
                <w:szCs w:val="26"/>
                <w:lang w:val="vi-VN"/>
              </w:rPr>
            </w:pPr>
            <w:r w:rsidRPr="00112B35">
              <w:rPr>
                <w:b/>
                <w:color w:val="000000" w:themeColor="text1"/>
                <w:spacing w:val="-8"/>
                <w:sz w:val="26"/>
                <w:szCs w:val="26"/>
                <w:lang w:val="vi-VN"/>
              </w:rPr>
              <w:t>40%</w:t>
            </w:r>
          </w:p>
        </w:tc>
        <w:tc>
          <w:tcPr>
            <w:tcW w:w="391" w:type="pct"/>
            <w:gridSpan w:val="3"/>
            <w:vMerge/>
            <w:shd w:val="clear" w:color="auto" w:fill="auto"/>
          </w:tcPr>
          <w:p w:rsidR="000B4501" w:rsidRPr="00112B35" w:rsidRDefault="000B4501" w:rsidP="000B4501">
            <w:pPr>
              <w:spacing w:after="0" w:line="240" w:lineRule="auto"/>
              <w:jc w:val="center"/>
              <w:rPr>
                <w:b/>
                <w:color w:val="000000" w:themeColor="text1"/>
                <w:spacing w:val="-8"/>
                <w:sz w:val="26"/>
                <w:szCs w:val="26"/>
                <w:lang w:val="vi-VN"/>
              </w:rPr>
            </w:pPr>
          </w:p>
        </w:tc>
      </w:tr>
    </w:tbl>
    <w:p w:rsidR="00E90884" w:rsidRPr="00112B35" w:rsidRDefault="00E90884" w:rsidP="00E90884">
      <w:pPr>
        <w:spacing w:after="0" w:line="240" w:lineRule="auto"/>
        <w:jc w:val="center"/>
        <w:rPr>
          <w:b/>
          <w:color w:val="000000" w:themeColor="text1"/>
        </w:rPr>
      </w:pPr>
    </w:p>
    <w:p w:rsidR="00955723" w:rsidRPr="00112B35" w:rsidRDefault="00955723" w:rsidP="00052C9C">
      <w:pPr>
        <w:spacing w:line="340" w:lineRule="exact"/>
        <w:ind w:left="360"/>
        <w:rPr>
          <w:color w:val="000000" w:themeColor="text1"/>
          <w:sz w:val="26"/>
          <w:szCs w:val="26"/>
        </w:rPr>
      </w:pPr>
      <w:r w:rsidRPr="00112B35">
        <w:rPr>
          <w:b/>
          <w:color w:val="000000" w:themeColor="text1"/>
          <w:sz w:val="26"/>
          <w:szCs w:val="26"/>
        </w:rPr>
        <w:t xml:space="preserve">Ghi chú: </w:t>
      </w:r>
      <w:r w:rsidRPr="00112B35">
        <w:rPr>
          <w:color w:val="000000" w:themeColor="text1"/>
          <w:sz w:val="26"/>
          <w:szCs w:val="26"/>
        </w:rPr>
        <w:t xml:space="preserve">Phần </w:t>
      </w:r>
      <w:r w:rsidR="00052C9C" w:rsidRPr="00112B35">
        <w:rPr>
          <w:color w:val="000000" w:themeColor="text1"/>
          <w:sz w:val="26"/>
          <w:szCs w:val="26"/>
        </w:rPr>
        <w:t>v</w:t>
      </w:r>
      <w:r w:rsidRPr="00112B35">
        <w:rPr>
          <w:color w:val="000000" w:themeColor="text1"/>
          <w:sz w:val="26"/>
          <w:szCs w:val="26"/>
        </w:rPr>
        <w:t>iết có 01 câu bao hàm cả 4 cấp độ. Các cấp độ được thể hiện trong Hướng dẫn chấm.</w:t>
      </w:r>
    </w:p>
    <w:p w:rsidR="00112B35" w:rsidRPr="00112B35" w:rsidRDefault="00112B35" w:rsidP="00052C9C">
      <w:pPr>
        <w:ind w:left="360"/>
        <w:jc w:val="center"/>
        <w:rPr>
          <w:b/>
          <w:color w:val="000000" w:themeColor="text1"/>
          <w:sz w:val="26"/>
          <w:szCs w:val="26"/>
          <w:shd w:val="clear" w:color="auto" w:fill="FFFFFF"/>
        </w:rPr>
      </w:pPr>
    </w:p>
    <w:p w:rsidR="00112B35" w:rsidRPr="00112B35" w:rsidRDefault="00112B35" w:rsidP="00052C9C">
      <w:pPr>
        <w:ind w:left="360"/>
        <w:jc w:val="center"/>
        <w:rPr>
          <w:b/>
          <w:color w:val="000000" w:themeColor="text1"/>
          <w:sz w:val="26"/>
          <w:szCs w:val="26"/>
          <w:shd w:val="clear" w:color="auto" w:fill="FFFFFF"/>
        </w:rPr>
      </w:pPr>
    </w:p>
    <w:p w:rsidR="00112B35" w:rsidRDefault="00112B35" w:rsidP="00052C9C">
      <w:pPr>
        <w:ind w:left="360"/>
        <w:jc w:val="center"/>
        <w:rPr>
          <w:b/>
          <w:color w:val="000000" w:themeColor="text1"/>
          <w:sz w:val="26"/>
          <w:szCs w:val="26"/>
          <w:shd w:val="clear" w:color="auto" w:fill="FFFFFF"/>
        </w:rPr>
      </w:pPr>
    </w:p>
    <w:p w:rsidR="0010581A" w:rsidRDefault="0010581A" w:rsidP="00052C9C">
      <w:pPr>
        <w:ind w:left="360"/>
        <w:jc w:val="center"/>
        <w:rPr>
          <w:b/>
          <w:color w:val="000000" w:themeColor="text1"/>
          <w:sz w:val="26"/>
          <w:szCs w:val="26"/>
          <w:shd w:val="clear" w:color="auto" w:fill="FFFFFF"/>
        </w:rPr>
      </w:pPr>
    </w:p>
    <w:p w:rsidR="0010581A" w:rsidRPr="00112B35" w:rsidRDefault="0010581A" w:rsidP="00052C9C">
      <w:pPr>
        <w:ind w:left="360"/>
        <w:jc w:val="center"/>
        <w:rPr>
          <w:b/>
          <w:color w:val="000000" w:themeColor="text1"/>
          <w:sz w:val="26"/>
          <w:szCs w:val="26"/>
          <w:shd w:val="clear" w:color="auto" w:fill="FFFFFF"/>
        </w:rPr>
      </w:pPr>
    </w:p>
    <w:p w:rsidR="00955723" w:rsidRPr="00112B35" w:rsidRDefault="00955723" w:rsidP="00052C9C">
      <w:pPr>
        <w:ind w:left="360"/>
        <w:jc w:val="center"/>
        <w:rPr>
          <w:b/>
          <w:color w:val="000000" w:themeColor="text1"/>
          <w:sz w:val="26"/>
          <w:szCs w:val="26"/>
          <w:shd w:val="clear" w:color="auto" w:fill="FFFFFF"/>
        </w:rPr>
      </w:pPr>
      <w:r w:rsidRPr="00112B35">
        <w:rPr>
          <w:b/>
          <w:color w:val="000000" w:themeColor="text1"/>
          <w:sz w:val="26"/>
          <w:szCs w:val="26"/>
          <w:shd w:val="clear" w:color="auto" w:fill="FFFFFF"/>
        </w:rPr>
        <w:t>ĐỀ KIỂM TRA CUỐI KỲ I</w:t>
      </w:r>
      <w:r w:rsidR="00052C9C" w:rsidRPr="00112B35">
        <w:rPr>
          <w:b/>
          <w:color w:val="000000" w:themeColor="text1"/>
          <w:sz w:val="26"/>
          <w:szCs w:val="26"/>
          <w:shd w:val="clear" w:color="auto" w:fill="FFFFFF"/>
        </w:rPr>
        <w:t>I</w:t>
      </w:r>
    </w:p>
    <w:p w:rsidR="00955723" w:rsidRPr="00112B35" w:rsidRDefault="00955723" w:rsidP="00052C9C">
      <w:pPr>
        <w:ind w:left="360"/>
        <w:jc w:val="center"/>
        <w:rPr>
          <w:b/>
          <w:color w:val="000000" w:themeColor="text1"/>
          <w:sz w:val="26"/>
          <w:szCs w:val="26"/>
          <w:shd w:val="clear" w:color="auto" w:fill="FFFFFF"/>
        </w:rPr>
      </w:pPr>
      <w:r w:rsidRPr="00112B35">
        <w:rPr>
          <w:b/>
          <w:color w:val="000000" w:themeColor="text1"/>
          <w:sz w:val="26"/>
          <w:szCs w:val="26"/>
          <w:shd w:val="clear" w:color="auto" w:fill="FFFFFF"/>
        </w:rPr>
        <w:lastRenderedPageBreak/>
        <w:t xml:space="preserve">Môn: Ngữ văn lớp </w:t>
      </w:r>
      <w:r w:rsidR="00052C9C" w:rsidRPr="00112B35">
        <w:rPr>
          <w:b/>
          <w:color w:val="000000" w:themeColor="text1"/>
          <w:sz w:val="26"/>
          <w:szCs w:val="26"/>
          <w:shd w:val="clear" w:color="auto" w:fill="FFFFFF"/>
        </w:rPr>
        <w:t>10</w:t>
      </w:r>
    </w:p>
    <w:p w:rsidR="00955723" w:rsidRPr="00112B35" w:rsidRDefault="00955723" w:rsidP="005F3343">
      <w:pPr>
        <w:pStyle w:val="ListParagraph"/>
        <w:jc w:val="center"/>
        <w:rPr>
          <w:rFonts w:ascii="Times New Roman" w:hAnsi="Times New Roman"/>
          <w:i/>
          <w:color w:val="000000" w:themeColor="text1"/>
          <w:sz w:val="26"/>
          <w:szCs w:val="26"/>
          <w:shd w:val="clear" w:color="auto" w:fill="FFFFFF"/>
        </w:rPr>
      </w:pPr>
      <w:r w:rsidRPr="00112B35">
        <w:rPr>
          <w:rFonts w:ascii="Times New Roman" w:hAnsi="Times New Roman"/>
          <w:i/>
          <w:color w:val="000000" w:themeColor="text1"/>
          <w:sz w:val="26"/>
          <w:szCs w:val="26"/>
          <w:shd w:val="clear" w:color="auto" w:fill="FFFFFF"/>
        </w:rPr>
        <w:t>(Thời gian làm bài: 90 phút, không kể thời gian giao đề)</w:t>
      </w:r>
    </w:p>
    <w:p w:rsidR="00955723" w:rsidRPr="00112B35" w:rsidRDefault="00955723" w:rsidP="00052C9C">
      <w:pPr>
        <w:pStyle w:val="ListParagraph"/>
        <w:rPr>
          <w:rFonts w:ascii="Times New Roman" w:hAnsi="Times New Roman"/>
          <w:b/>
          <w:color w:val="000000" w:themeColor="text1"/>
          <w:sz w:val="26"/>
          <w:szCs w:val="26"/>
          <w:shd w:val="clear" w:color="auto" w:fill="FFFFFF"/>
        </w:rPr>
      </w:pPr>
    </w:p>
    <w:p w:rsidR="00955723" w:rsidRPr="00112B35" w:rsidRDefault="00955723" w:rsidP="00052C9C">
      <w:pPr>
        <w:pStyle w:val="ListParagraph"/>
        <w:rPr>
          <w:rFonts w:ascii="Times New Roman" w:hAnsi="Times New Roman"/>
          <w:b/>
          <w:color w:val="000000" w:themeColor="text1"/>
          <w:sz w:val="26"/>
          <w:szCs w:val="26"/>
          <w:shd w:val="clear" w:color="auto" w:fill="FFFFFF"/>
        </w:rPr>
      </w:pPr>
      <w:r w:rsidRPr="00112B35">
        <w:rPr>
          <w:rFonts w:ascii="Times New Roman" w:hAnsi="Times New Roman"/>
          <w:b/>
          <w:color w:val="000000" w:themeColor="text1"/>
          <w:sz w:val="26"/>
          <w:szCs w:val="26"/>
          <w:shd w:val="clear" w:color="auto" w:fill="FFFFFF"/>
        </w:rPr>
        <w:t>I. ĐỌC HIỂ</w:t>
      </w:r>
      <w:r w:rsidR="00112B35" w:rsidRPr="00112B35">
        <w:rPr>
          <w:rFonts w:ascii="Times New Roman" w:hAnsi="Times New Roman"/>
          <w:b/>
          <w:color w:val="000000" w:themeColor="text1"/>
          <w:sz w:val="26"/>
          <w:szCs w:val="26"/>
          <w:shd w:val="clear" w:color="auto" w:fill="FFFFFF"/>
        </w:rPr>
        <w:t>U (4</w:t>
      </w:r>
      <w:r w:rsidRPr="00112B35">
        <w:rPr>
          <w:rFonts w:ascii="Times New Roman" w:hAnsi="Times New Roman"/>
          <w:b/>
          <w:color w:val="000000" w:themeColor="text1"/>
          <w:sz w:val="26"/>
          <w:szCs w:val="26"/>
          <w:shd w:val="clear" w:color="auto" w:fill="FFFFFF"/>
        </w:rPr>
        <w:t>.0 điểm)</w:t>
      </w:r>
    </w:p>
    <w:p w:rsidR="00955723" w:rsidRPr="00112B35" w:rsidRDefault="00955723" w:rsidP="00052C9C">
      <w:pPr>
        <w:pStyle w:val="ListParagraph"/>
        <w:rPr>
          <w:rFonts w:ascii="Times New Roman" w:hAnsi="Times New Roman"/>
          <w:b/>
          <w:color w:val="000000" w:themeColor="text1"/>
          <w:sz w:val="26"/>
          <w:szCs w:val="26"/>
          <w:shd w:val="clear" w:color="auto" w:fill="FFFFFF"/>
        </w:rPr>
      </w:pPr>
      <w:r w:rsidRPr="00112B35">
        <w:rPr>
          <w:rFonts w:ascii="Times New Roman" w:hAnsi="Times New Roman"/>
          <w:b/>
          <w:color w:val="000000" w:themeColor="text1"/>
          <w:sz w:val="26"/>
          <w:szCs w:val="26"/>
          <w:shd w:val="clear" w:color="auto" w:fill="FFFFFF"/>
        </w:rPr>
        <w:t>Đọc đoạn trích sau:</w:t>
      </w:r>
    </w:p>
    <w:p w:rsidR="00112B35" w:rsidRPr="00112B35" w:rsidRDefault="00112B35" w:rsidP="00112B35">
      <w:pPr>
        <w:shd w:val="clear" w:color="auto" w:fill="FFFFFF"/>
        <w:spacing w:line="240" w:lineRule="auto"/>
        <w:ind w:firstLine="720"/>
        <w:jc w:val="center"/>
        <w:rPr>
          <w:rFonts w:eastAsia="Times New Roman"/>
          <w:b/>
          <w:bCs/>
          <w:color w:val="000000" w:themeColor="text1"/>
          <w:sz w:val="24"/>
          <w:szCs w:val="24"/>
        </w:rPr>
      </w:pPr>
      <w:r w:rsidRPr="00112B35">
        <w:rPr>
          <w:rFonts w:eastAsia="Times New Roman"/>
          <w:b/>
          <w:bCs/>
          <w:color w:val="000000" w:themeColor="text1"/>
          <w:sz w:val="24"/>
          <w:szCs w:val="24"/>
        </w:rPr>
        <w:t>Đừng để rượu “uống” người…</w:t>
      </w:r>
    </w:p>
    <w:p w:rsidR="00112B35" w:rsidRPr="00112B35" w:rsidRDefault="00112B35" w:rsidP="00112B35">
      <w:pPr>
        <w:shd w:val="clear" w:color="auto" w:fill="FFFFFF"/>
        <w:spacing w:line="240" w:lineRule="auto"/>
        <w:ind w:left="5040" w:firstLine="720"/>
        <w:jc w:val="both"/>
        <w:rPr>
          <w:rFonts w:eastAsia="Times New Roman"/>
          <w:color w:val="000000" w:themeColor="text1"/>
          <w:sz w:val="24"/>
          <w:szCs w:val="24"/>
        </w:rPr>
      </w:pPr>
      <w:r w:rsidRPr="00112B35">
        <w:rPr>
          <w:rFonts w:eastAsia="Times New Roman"/>
          <w:color w:val="000000" w:themeColor="text1"/>
          <w:sz w:val="24"/>
          <w:szCs w:val="24"/>
        </w:rPr>
        <w:t>Thứ Hai, 11:37, 22/08/2022</w:t>
      </w:r>
    </w:p>
    <w:p w:rsidR="00112B35" w:rsidRPr="00112B35" w:rsidRDefault="00112B35" w:rsidP="00112B35">
      <w:pPr>
        <w:shd w:val="clear" w:color="auto" w:fill="FFFFFF"/>
        <w:spacing w:after="100" w:afterAutospacing="1" w:line="240" w:lineRule="auto"/>
        <w:ind w:firstLine="720"/>
        <w:jc w:val="both"/>
        <w:outlineLvl w:val="3"/>
        <w:rPr>
          <w:rFonts w:eastAsia="Times New Roman"/>
          <w:b/>
          <w:bCs/>
          <w:color w:val="000000" w:themeColor="text1"/>
          <w:sz w:val="24"/>
          <w:szCs w:val="24"/>
        </w:rPr>
      </w:pPr>
      <w:r w:rsidRPr="00112B35">
        <w:rPr>
          <w:rFonts w:eastAsia="Times New Roman"/>
          <w:b/>
          <w:bCs/>
          <w:color w:val="000000" w:themeColor="text1"/>
          <w:sz w:val="24"/>
          <w:szCs w:val="24"/>
        </w:rPr>
        <w:t>VOV.VN - Những người uống rượu thường mượn ý của người xưa “nam vô tửu như kỳ vô phong” để biện hộ rằng, đàn ông mà không có chén rượu thì chẳng thể nào “thăng hoa” được. Thế nhưng “thăng hoa” đâu chưa thấy mà dường như "thăng thiên" lại khá nhiều.</w:t>
      </w:r>
    </w:p>
    <w:p w:rsidR="00112B35" w:rsidRPr="00112B35" w:rsidRDefault="00112B35" w:rsidP="00112B35">
      <w:pPr>
        <w:shd w:val="clear" w:color="auto" w:fill="FFFFFF"/>
        <w:spacing w:after="100" w:afterAutospacing="1" w:line="240" w:lineRule="auto"/>
        <w:ind w:firstLine="720"/>
        <w:jc w:val="both"/>
        <w:rPr>
          <w:rFonts w:eastAsia="Times New Roman"/>
          <w:color w:val="000000" w:themeColor="text1"/>
          <w:sz w:val="24"/>
          <w:szCs w:val="24"/>
        </w:rPr>
      </w:pPr>
      <w:r w:rsidRPr="00112B35">
        <w:rPr>
          <w:rFonts w:eastAsia="Times New Roman"/>
          <w:color w:val="000000" w:themeColor="text1"/>
          <w:sz w:val="24"/>
          <w:szCs w:val="24"/>
        </w:rPr>
        <w:t>Thay vì trở về nhà sau giờ tan tầm để ăn bữa cơm gia đình, thói quen của rất nhiều đàn ông Việt là ra thẳng quán nhậu, nơi luôn chật kín bàn, ồn ào tiếng cười nói, “hò dô” của các “tín đồ lưu linh”. Càng uống, càng “vào”, uống gấp, uống vội, “rượu vào, lời ra”, bao cái xấu xí, từ đó mà thành. 60% các vụ bạo lực gia đình ở Việt Nam có liên quan đến rượu bia, đã có một nghiên cứu cho hay, ngoài ra, lượng tiêu thụ rượu bia quá cao cũng khiến số người mắc bệnh ung thư và tiểu đường gia tăng.</w:t>
      </w:r>
    </w:p>
    <w:p w:rsidR="00112B35" w:rsidRPr="00112B35" w:rsidRDefault="00112B35" w:rsidP="00112B35">
      <w:pPr>
        <w:shd w:val="clear" w:color="auto" w:fill="FFFFFF"/>
        <w:spacing w:after="100" w:afterAutospacing="1" w:line="240" w:lineRule="auto"/>
        <w:ind w:firstLine="720"/>
        <w:jc w:val="both"/>
        <w:rPr>
          <w:rFonts w:eastAsia="Times New Roman"/>
          <w:color w:val="000000" w:themeColor="text1"/>
          <w:sz w:val="24"/>
          <w:szCs w:val="24"/>
        </w:rPr>
      </w:pPr>
      <w:r w:rsidRPr="00112B35">
        <w:rPr>
          <w:rFonts w:eastAsia="Times New Roman"/>
          <w:color w:val="000000" w:themeColor="text1"/>
          <w:sz w:val="24"/>
          <w:szCs w:val="24"/>
        </w:rPr>
        <w:t>Dường như ai cũng biết, cũng thấm, nhưng khi đã vào bàn nhậu là “bất chấp”. Đã thế, uống rượu là phải có bạn, rượu cũng vì thế ngày càng trở nên xấu xí trong mắt nhiều người, cũng bởi vì “văn hóa ép rượu”, kiểu như “rượu bất khả ép, ép bất khả từ”. Thành thử ra, đàn ông Việt ngày càng “nổi tiếng” trên thế giới về văn hóa “nhậu”. Chỉ cần nhìn vào “thứ hạng” trên bản đồ thế giới về tiêu thụ rượu bia là đủ thấy, người Việt uống rượu ngày càng nhiều như thế nào. Theo số liệu từ Hiệp hội đại diện ngành công nghiệp rượu bia, Việt Nam hiện là nước tiêu thụ bia lớn thứ ba ở châu Á, chỉ đứng sau Nhật Bản, Trung Quốc, và là quốc gia tiêu thụ đồ uống có cồn hàng đầu Đông Nam Á, hơn cả những nước được đánh giá là giàu có hơn như Thái Lan. Đáng lo ngại là hiện có tới 1/4 đàn ông Việt đang uống bia rượu ở mức "gây nguy hiểm", tức là uống nhiều hơn 6 cốc bia/rượu trong mỗi cuộc nhậu, theo định nghĩa của WHO.</w:t>
      </w:r>
    </w:p>
    <w:p w:rsidR="00112B35" w:rsidRPr="00112B35" w:rsidRDefault="00112B35" w:rsidP="00112B35">
      <w:pPr>
        <w:shd w:val="clear" w:color="auto" w:fill="FFFFFF"/>
        <w:spacing w:after="100" w:afterAutospacing="1" w:line="240" w:lineRule="auto"/>
        <w:ind w:firstLine="720"/>
        <w:jc w:val="both"/>
        <w:rPr>
          <w:rFonts w:eastAsia="Times New Roman"/>
          <w:color w:val="000000" w:themeColor="text1"/>
          <w:sz w:val="24"/>
          <w:szCs w:val="24"/>
        </w:rPr>
      </w:pPr>
      <w:r w:rsidRPr="00112B35">
        <w:rPr>
          <w:rFonts w:eastAsia="Times New Roman"/>
          <w:color w:val="000000" w:themeColor="text1"/>
          <w:sz w:val="24"/>
          <w:szCs w:val="24"/>
        </w:rPr>
        <w:t>Những người uống rượu thường mượn ý của người xưa “nam vô tửu như kỳ vô phong” để biện hộ rằng, đàn ông mà không có chén rượu thì chẳng thể nào “thăng hoa” được. Thế nhưng “thăng hoa” đâu chưa thấy mà dường như "thăng thiên" lại khá nhiều. Chỉ trong vòng một tuần của tháng 8 này đã liên tiếp xảy ra hàng loạt vụ ngộ độc rượu trên cả nước, trong đó có những vụ ngộ độc tập thể, khiến 2 người tử vong và nhiều ca nguy kịch. Đa số các nạn nhân bị ngộ độc methanol và đều đã từng uống phải rượu kém chất lượng. Đoàn kiểm tra của thành phố Hồ Chí Minh ngay lập tức cũng công bố một loạt cơ sở sản xuất rượu tự phát còn pha cả cồn rửa tay để giá thành rượu được rẻ. Thật là hết biết.</w:t>
      </w:r>
    </w:p>
    <w:p w:rsidR="00112B35" w:rsidRPr="00112B35" w:rsidRDefault="00112B35" w:rsidP="00112B35">
      <w:pPr>
        <w:shd w:val="clear" w:color="auto" w:fill="FFFFFF"/>
        <w:spacing w:after="100" w:afterAutospacing="1" w:line="240" w:lineRule="auto"/>
        <w:ind w:firstLine="720"/>
        <w:jc w:val="both"/>
        <w:rPr>
          <w:rFonts w:eastAsia="Times New Roman"/>
          <w:color w:val="000000" w:themeColor="text1"/>
          <w:sz w:val="24"/>
          <w:szCs w:val="24"/>
        </w:rPr>
      </w:pPr>
      <w:r w:rsidRPr="00112B35">
        <w:rPr>
          <w:rFonts w:eastAsia="Times New Roman"/>
          <w:color w:val="000000" w:themeColor="text1"/>
          <w:sz w:val="24"/>
          <w:szCs w:val="24"/>
        </w:rPr>
        <w:t>Methanol (cồn công nghiệp) là hóa chất thuộc danh mục hạn chế sản xuất kinh doanh, giá thành tương đối rẻ. Chỉ cần từ 50 đến 100 nghìn đồng là có thể mua được 10 lít methanol, và cũng từ 10 lít này có thể pha ra hàng chục lít rượu trôi nổi ngoài thị trường.</w:t>
      </w:r>
    </w:p>
    <w:p w:rsidR="00112B35" w:rsidRPr="00112B35" w:rsidRDefault="00112B35" w:rsidP="00112B35">
      <w:pPr>
        <w:shd w:val="clear" w:color="auto" w:fill="FFFFFF"/>
        <w:spacing w:after="100" w:afterAutospacing="1" w:line="240" w:lineRule="auto"/>
        <w:ind w:firstLine="720"/>
        <w:jc w:val="both"/>
        <w:rPr>
          <w:rFonts w:eastAsia="Times New Roman"/>
          <w:color w:val="000000" w:themeColor="text1"/>
          <w:sz w:val="24"/>
          <w:szCs w:val="24"/>
        </w:rPr>
      </w:pPr>
      <w:r w:rsidRPr="00112B35">
        <w:rPr>
          <w:rFonts w:eastAsia="Times New Roman"/>
          <w:color w:val="000000" w:themeColor="text1"/>
          <w:sz w:val="24"/>
          <w:szCs w:val="24"/>
        </w:rPr>
        <w:t>Methanol thường có nhiều công dụng khác nhau: làm sơn, dung môi... Tuy nhiên, chất này rất độc với cơ thể, tuyệt đối không thể làm rượu. Thế nhưng chỉ cần hòa một chút hóa chất tạo phẩm có mùi vị như chuối hột, chanh, cam với methanol pha loãng là đủ để cung cấp cho dân nhậu Việt những loại rượu “kém chất lượng” này. Chất lượng thì trôi nổi, không được kiểm soát thế nhưng những loại rượu “rẻ tiền” này vẫn cứ hiện hữu trên các bàn nhậu, vẫn cứ là tố chất đưa đẩy để dân nhậu “thăng hoa”.</w:t>
      </w:r>
    </w:p>
    <w:p w:rsidR="00112B35" w:rsidRPr="00112B35" w:rsidRDefault="00112B35" w:rsidP="00112B35">
      <w:pPr>
        <w:shd w:val="clear" w:color="auto" w:fill="FFFFFF"/>
        <w:spacing w:after="100" w:afterAutospacing="1" w:line="240" w:lineRule="auto"/>
        <w:ind w:firstLine="720"/>
        <w:jc w:val="both"/>
        <w:rPr>
          <w:rFonts w:eastAsia="Times New Roman"/>
          <w:color w:val="000000" w:themeColor="text1"/>
          <w:sz w:val="24"/>
          <w:szCs w:val="24"/>
        </w:rPr>
      </w:pPr>
      <w:r w:rsidRPr="00112B35">
        <w:rPr>
          <w:rFonts w:eastAsia="Times New Roman"/>
          <w:color w:val="000000" w:themeColor="text1"/>
          <w:sz w:val="24"/>
          <w:szCs w:val="24"/>
        </w:rPr>
        <w:t>Để hạn chế những hệ lụy do rượu bia gây ra, Chính phủ đã ra Nghị định 100 đưa ra chế tài xử phạt nặng những người uống rượu bia tham gia giao thông, tại nhiều địa phương nghiêm cấm cán bộ, công nhân viên chức uống rượu bia trong giờ làm, thế nhưng việc này tiến hành như “bắt cóc bỏ đĩa”, chỉ được một thời gian rồi đâu lại vào đấy. Có lẽ chúng ta xử lý không nghiêm nên tai nạn giao thông do bia rượu gây ra vẫn ở mức cao, lực lượng công an triển khai cao điểm kiểm tra rầm rộ, nhưng hết đợt cao điểm thì mọi việc lại vẫn như cũ.</w:t>
      </w:r>
    </w:p>
    <w:p w:rsidR="00112B35" w:rsidRPr="00112B35" w:rsidRDefault="00112B35" w:rsidP="00112B35">
      <w:pPr>
        <w:shd w:val="clear" w:color="auto" w:fill="FFFFFF"/>
        <w:spacing w:after="100" w:afterAutospacing="1" w:line="240" w:lineRule="auto"/>
        <w:ind w:firstLine="720"/>
        <w:jc w:val="both"/>
        <w:rPr>
          <w:rFonts w:eastAsia="Times New Roman"/>
          <w:color w:val="000000" w:themeColor="text1"/>
          <w:sz w:val="24"/>
          <w:szCs w:val="24"/>
        </w:rPr>
      </w:pPr>
      <w:r w:rsidRPr="00112B35">
        <w:rPr>
          <w:rFonts w:eastAsia="Times New Roman"/>
          <w:color w:val="000000" w:themeColor="text1"/>
          <w:sz w:val="24"/>
          <w:szCs w:val="24"/>
        </w:rPr>
        <w:lastRenderedPageBreak/>
        <w:t>Đến lúc cần có những chế tài nghiêm khắc hơn với việc quản lý sản xuất và kiểm tra chất lượng các loại rượu trôi nổi trên thị trường hiện nay, cũng như thường xuyên hơn việc triển khai thực hiện Nghị định 100 của Chính phủ. Có làm tốt những việc này chúng ta mới hạn chế được những tác hại của bia rượu trong đời sống hàng ngày. Quan trọng hơn, người tiêu dùng cần hiểu rõ tác hại của rượu bia, cũng như biết tránh xa những sản phẩm rượu bia kém chất lượng.</w:t>
      </w:r>
    </w:p>
    <w:p w:rsidR="00112B35" w:rsidRPr="00112B35" w:rsidRDefault="00112B35" w:rsidP="00112B35">
      <w:pPr>
        <w:shd w:val="clear" w:color="auto" w:fill="FFFFFF"/>
        <w:spacing w:after="100" w:afterAutospacing="1" w:line="240" w:lineRule="auto"/>
        <w:ind w:firstLine="720"/>
        <w:jc w:val="both"/>
        <w:rPr>
          <w:rFonts w:eastAsia="Times New Roman"/>
          <w:color w:val="000000" w:themeColor="text1"/>
          <w:sz w:val="24"/>
          <w:szCs w:val="24"/>
        </w:rPr>
      </w:pPr>
      <w:r w:rsidRPr="00112B35">
        <w:rPr>
          <w:rFonts w:eastAsia="Times New Roman"/>
          <w:color w:val="000000" w:themeColor="text1"/>
          <w:sz w:val="24"/>
          <w:szCs w:val="24"/>
        </w:rPr>
        <w:t>Bia rượu vốn đã có tác hại, nhưng bia rượu kém chất lượng còn nguy hại hơn vì ảnh hưởng trực tiếp đến sinh mạng người sử dụng, hãy tỉnh táo để người uống rượu chứ đừng để rượu “uống” người./.</w:t>
      </w:r>
    </w:p>
    <w:p w:rsidR="00112B35" w:rsidRPr="00112B35" w:rsidRDefault="00112B35" w:rsidP="00112B35">
      <w:pPr>
        <w:shd w:val="clear" w:color="auto" w:fill="FFFFFF"/>
        <w:spacing w:after="100" w:afterAutospacing="1" w:line="240" w:lineRule="auto"/>
        <w:ind w:left="6480" w:firstLine="720"/>
        <w:jc w:val="both"/>
        <w:rPr>
          <w:b/>
          <w:bCs/>
          <w:color w:val="000000" w:themeColor="text1"/>
          <w:sz w:val="24"/>
          <w:szCs w:val="24"/>
          <w:shd w:val="clear" w:color="auto" w:fill="FFFFFF"/>
        </w:rPr>
      </w:pPr>
      <w:r w:rsidRPr="00112B35">
        <w:rPr>
          <w:b/>
          <w:bCs/>
          <w:color w:val="000000" w:themeColor="text1"/>
          <w:sz w:val="24"/>
          <w:szCs w:val="24"/>
          <w:shd w:val="clear" w:color="auto" w:fill="FFFFFF"/>
        </w:rPr>
        <w:t>Tự Minh/VOV2</w:t>
      </w:r>
    </w:p>
    <w:p w:rsidR="00112B35" w:rsidRDefault="00112B35" w:rsidP="00112B35">
      <w:pPr>
        <w:shd w:val="clear" w:color="auto" w:fill="FFFFFF"/>
        <w:spacing w:after="100" w:afterAutospacing="1" w:line="240" w:lineRule="auto"/>
        <w:ind w:left="1440"/>
        <w:jc w:val="both"/>
        <w:rPr>
          <w:bCs/>
          <w:color w:val="000000" w:themeColor="text1"/>
          <w:sz w:val="24"/>
          <w:szCs w:val="24"/>
          <w:shd w:val="clear" w:color="auto" w:fill="FFFFFF"/>
        </w:rPr>
      </w:pPr>
      <w:r w:rsidRPr="00112B35">
        <w:rPr>
          <w:bCs/>
          <w:color w:val="000000" w:themeColor="text1"/>
          <w:sz w:val="24"/>
          <w:szCs w:val="24"/>
          <w:shd w:val="clear" w:color="auto" w:fill="FFFFFF"/>
        </w:rPr>
        <w:t xml:space="preserve">(Nguồn </w:t>
      </w:r>
      <w:hyperlink r:id="rId5" w:history="1">
        <w:r w:rsidR="00AE597A" w:rsidRPr="00CD4120">
          <w:rPr>
            <w:rStyle w:val="Hyperlink"/>
            <w:bCs/>
            <w:sz w:val="24"/>
            <w:szCs w:val="24"/>
            <w:shd w:val="clear" w:color="auto" w:fill="FFFFFF"/>
          </w:rPr>
          <w:t>https://vov.vn/goc-nhin/blog/dung-de-ruou-uong-nguoi-post964869.vov</w:t>
        </w:r>
      </w:hyperlink>
      <w:r w:rsidRPr="00112B35">
        <w:rPr>
          <w:bCs/>
          <w:color w:val="000000" w:themeColor="text1"/>
          <w:sz w:val="24"/>
          <w:szCs w:val="24"/>
          <w:shd w:val="clear" w:color="auto" w:fill="FFFFFF"/>
        </w:rPr>
        <w:t>)</w:t>
      </w:r>
    </w:p>
    <w:p w:rsidR="00AE597A" w:rsidRDefault="00AE597A" w:rsidP="00AE597A">
      <w:pPr>
        <w:shd w:val="clear" w:color="auto" w:fill="FFFFFF"/>
        <w:spacing w:after="100" w:afterAutospacing="1" w:line="240" w:lineRule="auto"/>
        <w:ind w:left="851" w:hanging="131"/>
        <w:jc w:val="both"/>
        <w:rPr>
          <w:bCs/>
          <w:color w:val="000000" w:themeColor="text1"/>
          <w:sz w:val="24"/>
          <w:szCs w:val="24"/>
          <w:shd w:val="clear" w:color="auto" w:fill="FFFFFF"/>
        </w:rPr>
      </w:pPr>
      <w:r w:rsidRPr="005207D7">
        <w:rPr>
          <w:b/>
          <w:bCs/>
          <w:color w:val="000000" w:themeColor="text1"/>
          <w:sz w:val="24"/>
          <w:szCs w:val="24"/>
          <w:shd w:val="clear" w:color="auto" w:fill="FFFFFF"/>
        </w:rPr>
        <w:t>Câu 1.</w:t>
      </w:r>
      <w:r>
        <w:rPr>
          <w:bCs/>
          <w:color w:val="000000" w:themeColor="text1"/>
          <w:sz w:val="24"/>
          <w:szCs w:val="24"/>
          <w:shd w:val="clear" w:color="auto" w:fill="FFFFFF"/>
        </w:rPr>
        <w:t xml:space="preserve"> (0.5 điểm) Những chi tiết nào KHÔNG xuất hiện trong văn bản? Khoanh tròn vào đáp án </w:t>
      </w:r>
      <w:r w:rsidR="005207D7">
        <w:rPr>
          <w:bCs/>
          <w:color w:val="000000" w:themeColor="text1"/>
          <w:sz w:val="24"/>
          <w:szCs w:val="24"/>
          <w:shd w:val="clear" w:color="auto" w:fill="FFFFFF"/>
        </w:rPr>
        <w:t>đúng</w:t>
      </w:r>
      <w:r>
        <w:rPr>
          <w:bCs/>
          <w:color w:val="000000" w:themeColor="text1"/>
          <w:sz w:val="24"/>
          <w:szCs w:val="24"/>
          <w:shd w:val="clear" w:color="auto" w:fill="FFFFFF"/>
        </w:rPr>
        <w:t>:</w:t>
      </w:r>
    </w:p>
    <w:p w:rsidR="00AE597A" w:rsidRPr="00AE597A" w:rsidRDefault="003D79EB" w:rsidP="00AE597A">
      <w:pPr>
        <w:pStyle w:val="ListParagraph"/>
        <w:numPr>
          <w:ilvl w:val="0"/>
          <w:numId w:val="4"/>
        </w:numPr>
        <w:shd w:val="clear" w:color="auto" w:fill="FFFFFF"/>
        <w:spacing w:after="100" w:afterAutospacing="1"/>
        <w:jc w:val="both"/>
        <w:rPr>
          <w:bCs/>
          <w:color w:val="000000" w:themeColor="text1"/>
          <w:shd w:val="clear" w:color="auto" w:fill="FFFFFF"/>
        </w:rPr>
      </w:pPr>
      <w:r>
        <w:rPr>
          <w:rFonts w:ascii="Times New Roman" w:eastAsia="Times New Roman" w:hAnsi="Times New Roman"/>
          <w:color w:val="000000" w:themeColor="text1"/>
        </w:rPr>
        <w:t>Đ</w:t>
      </w:r>
      <w:r w:rsidR="00AE597A" w:rsidRPr="00112B35">
        <w:rPr>
          <w:rFonts w:ascii="Times New Roman" w:eastAsia="Times New Roman" w:hAnsi="Times New Roman"/>
          <w:color w:val="000000" w:themeColor="text1"/>
        </w:rPr>
        <w:t>àn ông Việt ngày càng “nổi tiếng” trên thế giới về văn hóa “nhậu”</w:t>
      </w:r>
      <w:r w:rsidR="00AE597A">
        <w:rPr>
          <w:rFonts w:ascii="Times New Roman" w:eastAsia="Times New Roman" w:hAnsi="Times New Roman"/>
          <w:color w:val="000000" w:themeColor="text1"/>
        </w:rPr>
        <w:t>.</w:t>
      </w:r>
    </w:p>
    <w:p w:rsidR="00AE597A" w:rsidRPr="003D79EB" w:rsidRDefault="003D79EB" w:rsidP="00AE597A">
      <w:pPr>
        <w:pStyle w:val="ListParagraph"/>
        <w:numPr>
          <w:ilvl w:val="0"/>
          <w:numId w:val="4"/>
        </w:numPr>
        <w:shd w:val="clear" w:color="auto" w:fill="FFFFFF"/>
        <w:spacing w:after="100" w:afterAutospacing="1"/>
        <w:jc w:val="both"/>
        <w:rPr>
          <w:bCs/>
          <w:color w:val="000000" w:themeColor="text1"/>
          <w:shd w:val="clear" w:color="auto" w:fill="FFFFFF"/>
        </w:rPr>
      </w:pPr>
      <w:r w:rsidRPr="00112B35">
        <w:rPr>
          <w:rFonts w:ascii="Times New Roman" w:eastAsia="Times New Roman" w:hAnsi="Times New Roman"/>
          <w:color w:val="000000" w:themeColor="text1"/>
        </w:rPr>
        <w:t>Việt Nam hiện là nước tiêu thụ bia lớn thứ ba ở châu Á, chỉ đứng sau Nhật Bản, Trung Quốc</w:t>
      </w:r>
      <w:r>
        <w:rPr>
          <w:rFonts w:ascii="Times New Roman" w:eastAsia="Times New Roman" w:hAnsi="Times New Roman"/>
          <w:color w:val="000000" w:themeColor="text1"/>
        </w:rPr>
        <w:t>.</w:t>
      </w:r>
    </w:p>
    <w:p w:rsidR="003D79EB" w:rsidRPr="003D79EB" w:rsidRDefault="003D79EB" w:rsidP="00AE597A">
      <w:pPr>
        <w:pStyle w:val="ListParagraph"/>
        <w:numPr>
          <w:ilvl w:val="0"/>
          <w:numId w:val="4"/>
        </w:numPr>
        <w:shd w:val="clear" w:color="auto" w:fill="FFFFFF"/>
        <w:spacing w:after="100" w:afterAutospacing="1"/>
        <w:jc w:val="both"/>
        <w:rPr>
          <w:bCs/>
          <w:color w:val="000000" w:themeColor="text1"/>
          <w:shd w:val="clear" w:color="auto" w:fill="FFFFFF"/>
        </w:rPr>
      </w:pPr>
      <w:r w:rsidRPr="00112B35">
        <w:rPr>
          <w:rFonts w:ascii="Times New Roman" w:eastAsia="Times New Roman" w:hAnsi="Times New Roman"/>
          <w:color w:val="000000" w:themeColor="text1"/>
        </w:rPr>
        <w:t>Đa số các nạn nhân bị ngộ độc methanol và đều đã từng uống phải rượu kém chất lượng</w:t>
      </w:r>
      <w:r>
        <w:rPr>
          <w:rFonts w:ascii="Times New Roman" w:eastAsia="Times New Roman" w:hAnsi="Times New Roman"/>
          <w:color w:val="000000" w:themeColor="text1"/>
        </w:rPr>
        <w:t>.</w:t>
      </w:r>
    </w:p>
    <w:p w:rsidR="003D79EB" w:rsidRPr="00B3394F" w:rsidRDefault="003D79EB" w:rsidP="003D79EB">
      <w:pPr>
        <w:pStyle w:val="ListParagraph"/>
        <w:numPr>
          <w:ilvl w:val="0"/>
          <w:numId w:val="4"/>
        </w:numPr>
        <w:shd w:val="clear" w:color="auto" w:fill="FFFFFF"/>
        <w:spacing w:after="100" w:afterAutospacing="1"/>
        <w:jc w:val="both"/>
        <w:rPr>
          <w:bCs/>
          <w:color w:val="FF0000"/>
          <w:shd w:val="clear" w:color="auto" w:fill="FFFFFF"/>
        </w:rPr>
      </w:pPr>
      <w:r w:rsidRPr="00B3394F">
        <w:rPr>
          <w:rFonts w:ascii="Times New Roman" w:eastAsia="Times New Roman" w:hAnsi="Times New Roman"/>
          <w:color w:val="FF0000"/>
        </w:rPr>
        <w:t>H</w:t>
      </w:r>
      <w:r w:rsidRPr="00112B35">
        <w:rPr>
          <w:rFonts w:ascii="Times New Roman" w:eastAsia="Times New Roman" w:hAnsi="Times New Roman"/>
          <w:color w:val="FF0000"/>
        </w:rPr>
        <w:t>iện có tới 1/</w:t>
      </w:r>
      <w:r w:rsidRPr="00B3394F">
        <w:rPr>
          <w:rFonts w:ascii="Times New Roman" w:eastAsia="Times New Roman" w:hAnsi="Times New Roman"/>
          <w:color w:val="FF0000"/>
        </w:rPr>
        <w:t>4</w:t>
      </w:r>
      <w:r w:rsidRPr="00112B35">
        <w:rPr>
          <w:rFonts w:ascii="Times New Roman" w:eastAsia="Times New Roman" w:hAnsi="Times New Roman"/>
          <w:color w:val="FF0000"/>
        </w:rPr>
        <w:t xml:space="preserve"> đàn ông Việt đang uống bia rượu ở mức "</w:t>
      </w:r>
      <w:r w:rsidRPr="00B3394F">
        <w:rPr>
          <w:rFonts w:ascii="Times New Roman" w:eastAsia="Times New Roman" w:hAnsi="Times New Roman"/>
          <w:color w:val="FF0000"/>
        </w:rPr>
        <w:t xml:space="preserve">chưa </w:t>
      </w:r>
      <w:r w:rsidRPr="00112B35">
        <w:rPr>
          <w:rFonts w:ascii="Times New Roman" w:eastAsia="Times New Roman" w:hAnsi="Times New Roman"/>
          <w:color w:val="FF0000"/>
        </w:rPr>
        <w:t>gây nguy hiểm"</w:t>
      </w:r>
      <w:r w:rsidRPr="00B3394F">
        <w:rPr>
          <w:rFonts w:ascii="Times New Roman" w:eastAsia="Times New Roman" w:hAnsi="Times New Roman"/>
          <w:color w:val="FF0000"/>
        </w:rPr>
        <w:t>.</w:t>
      </w:r>
    </w:p>
    <w:p w:rsidR="00544542" w:rsidRPr="005207D7" w:rsidRDefault="00AE597A" w:rsidP="005207D7">
      <w:pPr>
        <w:shd w:val="clear" w:color="auto" w:fill="FFFFFF"/>
        <w:spacing w:after="100" w:afterAutospacing="1" w:line="240" w:lineRule="auto"/>
        <w:ind w:left="851" w:hanging="131"/>
        <w:jc w:val="both"/>
        <w:rPr>
          <w:bCs/>
          <w:color w:val="000000" w:themeColor="text1"/>
          <w:sz w:val="24"/>
          <w:szCs w:val="24"/>
          <w:shd w:val="clear" w:color="auto" w:fill="FFFFFF"/>
        </w:rPr>
      </w:pPr>
      <w:r w:rsidRPr="005207D7">
        <w:rPr>
          <w:b/>
          <w:bCs/>
          <w:color w:val="000000" w:themeColor="text1"/>
          <w:sz w:val="24"/>
          <w:szCs w:val="24"/>
          <w:shd w:val="clear" w:color="auto" w:fill="FFFFFF"/>
        </w:rPr>
        <w:t>Câu 2.</w:t>
      </w:r>
      <w:r>
        <w:rPr>
          <w:bCs/>
          <w:color w:val="000000" w:themeColor="text1"/>
          <w:sz w:val="24"/>
          <w:szCs w:val="24"/>
          <w:shd w:val="clear" w:color="auto" w:fill="FFFFFF"/>
        </w:rPr>
        <w:t xml:space="preserve"> (0.5 điểm) </w:t>
      </w:r>
      <w:r w:rsidR="00544542">
        <w:rPr>
          <w:bCs/>
          <w:color w:val="000000" w:themeColor="text1"/>
          <w:sz w:val="24"/>
          <w:szCs w:val="24"/>
          <w:shd w:val="clear" w:color="auto" w:fill="FFFFFF"/>
        </w:rPr>
        <w:t xml:space="preserve">Để </w:t>
      </w:r>
      <w:r w:rsidR="00544542" w:rsidRPr="00112B35">
        <w:rPr>
          <w:rFonts w:eastAsia="Times New Roman"/>
          <w:color w:val="000000" w:themeColor="text1"/>
          <w:sz w:val="24"/>
          <w:szCs w:val="24"/>
        </w:rPr>
        <w:t>hạn chế những hệ lụy do rượu bia gây ra, Chính phủ đã</w:t>
      </w:r>
      <w:r w:rsidR="00544542">
        <w:rPr>
          <w:rFonts w:eastAsia="Times New Roman"/>
          <w:color w:val="000000" w:themeColor="text1"/>
          <w:sz w:val="24"/>
          <w:szCs w:val="24"/>
        </w:rPr>
        <w:t xml:space="preserve"> làm những gì?</w:t>
      </w:r>
      <w:r w:rsidR="005207D7" w:rsidRPr="005207D7">
        <w:rPr>
          <w:bCs/>
          <w:color w:val="000000" w:themeColor="text1"/>
          <w:sz w:val="24"/>
          <w:szCs w:val="24"/>
          <w:shd w:val="clear" w:color="auto" w:fill="FFFFFF"/>
        </w:rPr>
        <w:t xml:space="preserve"> </w:t>
      </w:r>
      <w:r w:rsidR="005207D7">
        <w:rPr>
          <w:bCs/>
          <w:color w:val="000000" w:themeColor="text1"/>
          <w:sz w:val="24"/>
          <w:szCs w:val="24"/>
          <w:shd w:val="clear" w:color="auto" w:fill="FFFFFF"/>
        </w:rPr>
        <w:t>Khoanh tròn vào đáp án đúng:</w:t>
      </w:r>
    </w:p>
    <w:p w:rsidR="005207D7" w:rsidRPr="005207D7" w:rsidRDefault="005207D7" w:rsidP="005207D7">
      <w:pPr>
        <w:pStyle w:val="ListParagraph"/>
        <w:numPr>
          <w:ilvl w:val="0"/>
          <w:numId w:val="5"/>
        </w:numPr>
        <w:shd w:val="clear" w:color="auto" w:fill="FFFFFF"/>
        <w:rPr>
          <w:bCs/>
          <w:color w:val="000000" w:themeColor="text1"/>
          <w:shd w:val="clear" w:color="auto" w:fill="FFFFFF"/>
        </w:rPr>
      </w:pPr>
      <w:r>
        <w:rPr>
          <w:rFonts w:ascii="Times New Roman" w:eastAsia="Times New Roman" w:hAnsi="Times New Roman"/>
          <w:color w:val="000000" w:themeColor="text1"/>
        </w:rPr>
        <w:t>H</w:t>
      </w:r>
      <w:r w:rsidRPr="00112B35">
        <w:rPr>
          <w:rFonts w:ascii="Times New Roman" w:eastAsia="Times New Roman" w:hAnsi="Times New Roman"/>
          <w:color w:val="000000" w:themeColor="text1"/>
        </w:rPr>
        <w:t>ạn chế những tác hại của bia rượu trong đời sống hàng ngày.</w:t>
      </w:r>
    </w:p>
    <w:p w:rsidR="005207D7" w:rsidRPr="005207D7" w:rsidRDefault="00D06090" w:rsidP="005207D7">
      <w:pPr>
        <w:pStyle w:val="ListParagraph"/>
        <w:numPr>
          <w:ilvl w:val="0"/>
          <w:numId w:val="5"/>
        </w:numPr>
        <w:shd w:val="clear" w:color="auto" w:fill="FFFFFF"/>
        <w:rPr>
          <w:bCs/>
          <w:color w:val="FF0000"/>
          <w:shd w:val="clear" w:color="auto" w:fill="FFFFFF"/>
        </w:rPr>
      </w:pPr>
      <w:r>
        <w:rPr>
          <w:rFonts w:ascii="Times New Roman" w:eastAsia="Times New Roman" w:hAnsi="Times New Roman"/>
          <w:color w:val="FF0000"/>
        </w:rPr>
        <w:t>R</w:t>
      </w:r>
      <w:r w:rsidR="005207D7" w:rsidRPr="00112B35">
        <w:rPr>
          <w:rFonts w:ascii="Times New Roman" w:eastAsia="Times New Roman" w:hAnsi="Times New Roman"/>
          <w:color w:val="FF0000"/>
        </w:rPr>
        <w:t>a Nghị định 100 đưa ra chế tài xử phạt nặng những người uống rượu bia tham gia giao thông</w:t>
      </w:r>
      <w:r w:rsidR="005207D7" w:rsidRPr="005207D7">
        <w:rPr>
          <w:rFonts w:ascii="Times New Roman" w:eastAsia="Times New Roman" w:hAnsi="Times New Roman"/>
          <w:color w:val="FF0000"/>
        </w:rPr>
        <w:t>.</w:t>
      </w:r>
    </w:p>
    <w:p w:rsidR="005207D7" w:rsidRPr="005207D7" w:rsidRDefault="005207D7" w:rsidP="005207D7">
      <w:pPr>
        <w:pStyle w:val="ListParagraph"/>
        <w:numPr>
          <w:ilvl w:val="0"/>
          <w:numId w:val="5"/>
        </w:numPr>
        <w:shd w:val="clear" w:color="auto" w:fill="FFFFFF"/>
        <w:rPr>
          <w:bCs/>
          <w:color w:val="000000" w:themeColor="text1"/>
          <w:shd w:val="clear" w:color="auto" w:fill="FFFFFF"/>
        </w:rPr>
      </w:pPr>
      <w:r>
        <w:rPr>
          <w:rFonts w:ascii="Times New Roman" w:eastAsia="Times New Roman" w:hAnsi="Times New Roman"/>
          <w:color w:val="000000" w:themeColor="text1"/>
        </w:rPr>
        <w:t>N</w:t>
      </w:r>
      <w:r w:rsidRPr="00112B35">
        <w:rPr>
          <w:rFonts w:ascii="Times New Roman" w:eastAsia="Times New Roman" w:hAnsi="Times New Roman"/>
          <w:color w:val="000000" w:themeColor="text1"/>
        </w:rPr>
        <w:t>gười tiêu dùng cần hiểu rõ tác hại của rượu bia, cũng như biết tránh xa những sản phẩm rượu bia kém chất lượng</w:t>
      </w:r>
      <w:r>
        <w:rPr>
          <w:rFonts w:ascii="Times New Roman" w:eastAsia="Times New Roman" w:hAnsi="Times New Roman"/>
          <w:color w:val="000000" w:themeColor="text1"/>
        </w:rPr>
        <w:t>.</w:t>
      </w:r>
    </w:p>
    <w:p w:rsidR="005207D7" w:rsidRPr="005207D7" w:rsidRDefault="005207D7" w:rsidP="005207D7">
      <w:pPr>
        <w:pStyle w:val="ListParagraph"/>
        <w:numPr>
          <w:ilvl w:val="0"/>
          <w:numId w:val="5"/>
        </w:numPr>
        <w:shd w:val="clear" w:color="auto" w:fill="FFFFFF"/>
        <w:rPr>
          <w:bCs/>
          <w:color w:val="000000" w:themeColor="text1"/>
          <w:shd w:val="clear" w:color="auto" w:fill="FFFFFF"/>
        </w:rPr>
      </w:pPr>
      <w:r>
        <w:rPr>
          <w:rFonts w:ascii="Times New Roman" w:eastAsia="Times New Roman" w:hAnsi="Times New Roman"/>
          <w:color w:val="000000" w:themeColor="text1"/>
        </w:rPr>
        <w:t>T</w:t>
      </w:r>
      <w:r w:rsidRPr="00112B35">
        <w:rPr>
          <w:rFonts w:ascii="Times New Roman" w:eastAsia="Times New Roman" w:hAnsi="Times New Roman"/>
          <w:color w:val="000000" w:themeColor="text1"/>
        </w:rPr>
        <w:t>ỉnh táo để người uống rượu chứ đừng để rượu “uống” người</w:t>
      </w:r>
      <w:r>
        <w:rPr>
          <w:rFonts w:ascii="Times New Roman" w:eastAsia="Times New Roman" w:hAnsi="Times New Roman"/>
          <w:color w:val="000000" w:themeColor="text1"/>
        </w:rPr>
        <w:t>.</w:t>
      </w:r>
    </w:p>
    <w:p w:rsidR="00AE597A" w:rsidRPr="00112B35" w:rsidRDefault="00544542" w:rsidP="00544542">
      <w:pPr>
        <w:shd w:val="clear" w:color="auto" w:fill="FFFFFF"/>
        <w:spacing w:after="100" w:afterAutospacing="1" w:line="240" w:lineRule="auto"/>
        <w:ind w:left="851" w:hanging="131"/>
        <w:jc w:val="both"/>
        <w:rPr>
          <w:rFonts w:eastAsia="Times New Roman"/>
          <w:color w:val="000000" w:themeColor="text1"/>
          <w:sz w:val="24"/>
          <w:szCs w:val="24"/>
        </w:rPr>
      </w:pPr>
      <w:r w:rsidRPr="005207D7">
        <w:rPr>
          <w:b/>
          <w:bCs/>
          <w:color w:val="000000" w:themeColor="text1"/>
          <w:sz w:val="24"/>
          <w:szCs w:val="24"/>
          <w:shd w:val="clear" w:color="auto" w:fill="FFFFFF"/>
        </w:rPr>
        <w:t>Câu 3</w:t>
      </w:r>
      <w:r>
        <w:rPr>
          <w:bCs/>
          <w:color w:val="000000" w:themeColor="text1"/>
          <w:sz w:val="24"/>
          <w:szCs w:val="24"/>
          <w:shd w:val="clear" w:color="auto" w:fill="FFFFFF"/>
        </w:rPr>
        <w:t xml:space="preserve">. (0.5 điểm) </w:t>
      </w:r>
      <w:r w:rsidR="00AE597A">
        <w:rPr>
          <w:bCs/>
          <w:color w:val="000000" w:themeColor="text1"/>
          <w:sz w:val="24"/>
          <w:szCs w:val="24"/>
          <w:shd w:val="clear" w:color="auto" w:fill="FFFFFF"/>
        </w:rPr>
        <w:t>Dựa vào nội dung văn bản, hãy giải thích ý nghĩa của nhan đề “</w:t>
      </w:r>
      <w:r w:rsidR="00AE597A" w:rsidRPr="00112B35">
        <w:rPr>
          <w:rFonts w:eastAsia="Times New Roman"/>
          <w:bCs/>
          <w:color w:val="000000" w:themeColor="text1"/>
          <w:sz w:val="24"/>
          <w:szCs w:val="24"/>
        </w:rPr>
        <w:t>Đừng để rượu “uống” người…</w:t>
      </w:r>
      <w:r w:rsidR="00AE597A" w:rsidRPr="00AE597A">
        <w:rPr>
          <w:rFonts w:eastAsia="Times New Roman"/>
          <w:bCs/>
          <w:color w:val="000000" w:themeColor="text1"/>
          <w:sz w:val="24"/>
          <w:szCs w:val="24"/>
        </w:rPr>
        <w:t>”</w:t>
      </w:r>
      <w:r w:rsidR="00B3394F">
        <w:rPr>
          <w:rFonts w:eastAsia="Times New Roman"/>
          <w:bCs/>
          <w:color w:val="000000" w:themeColor="text1"/>
          <w:sz w:val="24"/>
          <w:szCs w:val="24"/>
        </w:rPr>
        <w:t>.</w:t>
      </w:r>
    </w:p>
    <w:p w:rsidR="000A42F1" w:rsidRDefault="00AE597A" w:rsidP="0003133B">
      <w:pPr>
        <w:shd w:val="clear" w:color="auto" w:fill="FFFFFF"/>
        <w:spacing w:after="100" w:afterAutospacing="1" w:line="240" w:lineRule="auto"/>
        <w:ind w:left="426" w:firstLine="283"/>
        <w:jc w:val="both"/>
        <w:rPr>
          <w:bCs/>
          <w:color w:val="000000" w:themeColor="text1"/>
          <w:sz w:val="24"/>
          <w:szCs w:val="24"/>
          <w:shd w:val="clear" w:color="auto" w:fill="FFFFFF"/>
        </w:rPr>
      </w:pPr>
      <w:r w:rsidRPr="005207D7">
        <w:rPr>
          <w:b/>
          <w:bCs/>
          <w:color w:val="000000" w:themeColor="text1"/>
          <w:sz w:val="24"/>
          <w:szCs w:val="24"/>
          <w:shd w:val="clear" w:color="auto" w:fill="FFFFFF"/>
        </w:rPr>
        <w:t>Câu 4</w:t>
      </w:r>
      <w:r>
        <w:rPr>
          <w:bCs/>
          <w:color w:val="000000" w:themeColor="text1"/>
          <w:sz w:val="24"/>
          <w:szCs w:val="24"/>
          <w:shd w:val="clear" w:color="auto" w:fill="FFFFFF"/>
        </w:rPr>
        <w:t xml:space="preserve">. </w:t>
      </w:r>
      <w:r w:rsidR="000A42F1">
        <w:rPr>
          <w:bCs/>
          <w:color w:val="000000" w:themeColor="text1"/>
          <w:sz w:val="24"/>
          <w:szCs w:val="24"/>
          <w:shd w:val="clear" w:color="auto" w:fill="FFFFFF"/>
        </w:rPr>
        <w:t>(0.5 điểm) Tại sao tác giả lại cho rằng “</w:t>
      </w:r>
      <w:r w:rsidR="000A42F1" w:rsidRPr="00112B35">
        <w:rPr>
          <w:rFonts w:eastAsia="Times New Roman"/>
          <w:color w:val="000000" w:themeColor="text1"/>
          <w:sz w:val="24"/>
          <w:szCs w:val="24"/>
        </w:rPr>
        <w:t>Đến lúc cần có những chế tài nghiêm khắc hơn với việc quản lý sản xuất và kiểm tra chất lượng các loại rượu trôi nổi trên thị trường hiện nay</w:t>
      </w:r>
      <w:r w:rsidR="000A42F1">
        <w:rPr>
          <w:rFonts w:eastAsia="Times New Roman"/>
          <w:color w:val="000000" w:themeColor="text1"/>
          <w:sz w:val="24"/>
          <w:szCs w:val="24"/>
        </w:rPr>
        <w:t>”?</w:t>
      </w:r>
    </w:p>
    <w:p w:rsidR="00AE597A" w:rsidRDefault="000A42F1" w:rsidP="0003133B">
      <w:pPr>
        <w:shd w:val="clear" w:color="auto" w:fill="FFFFFF"/>
        <w:spacing w:after="100" w:afterAutospacing="1" w:line="240" w:lineRule="auto"/>
        <w:ind w:left="426" w:firstLine="283"/>
        <w:jc w:val="both"/>
        <w:rPr>
          <w:rFonts w:eastAsia="Times New Roman"/>
          <w:i/>
          <w:color w:val="000000" w:themeColor="text1"/>
          <w:sz w:val="24"/>
          <w:szCs w:val="24"/>
        </w:rPr>
      </w:pPr>
      <w:r>
        <w:rPr>
          <w:b/>
          <w:bCs/>
          <w:color w:val="000000" w:themeColor="text1"/>
          <w:sz w:val="24"/>
          <w:szCs w:val="24"/>
          <w:shd w:val="clear" w:color="auto" w:fill="FFFFFF"/>
        </w:rPr>
        <w:t xml:space="preserve">Câu 5. </w:t>
      </w:r>
      <w:r w:rsidR="00AE597A">
        <w:rPr>
          <w:bCs/>
          <w:color w:val="000000" w:themeColor="text1"/>
          <w:sz w:val="24"/>
          <w:szCs w:val="24"/>
          <w:shd w:val="clear" w:color="auto" w:fill="FFFFFF"/>
        </w:rPr>
        <w:t>(</w:t>
      </w:r>
      <w:r>
        <w:rPr>
          <w:bCs/>
          <w:color w:val="000000" w:themeColor="text1"/>
          <w:sz w:val="24"/>
          <w:szCs w:val="24"/>
          <w:shd w:val="clear" w:color="auto" w:fill="FFFFFF"/>
        </w:rPr>
        <w:t>1</w:t>
      </w:r>
      <w:r w:rsidR="00AE597A">
        <w:rPr>
          <w:bCs/>
          <w:color w:val="000000" w:themeColor="text1"/>
          <w:sz w:val="24"/>
          <w:szCs w:val="24"/>
          <w:shd w:val="clear" w:color="auto" w:fill="FFFFFF"/>
        </w:rPr>
        <w:t xml:space="preserve"> điểm) </w:t>
      </w:r>
      <w:r w:rsidR="005207D7">
        <w:rPr>
          <w:bCs/>
          <w:color w:val="000000" w:themeColor="text1"/>
          <w:sz w:val="24"/>
          <w:szCs w:val="24"/>
          <w:shd w:val="clear" w:color="auto" w:fill="FFFFFF"/>
        </w:rPr>
        <w:t>Hãy chỉ ra biện pháp tu từ và phân tích tác dụng của chúng trong đoạn trích sau “</w:t>
      </w:r>
      <w:r w:rsidR="005207D7" w:rsidRPr="00112B35">
        <w:rPr>
          <w:rFonts w:eastAsia="Times New Roman"/>
          <w:i/>
          <w:color w:val="000000" w:themeColor="text1"/>
          <w:sz w:val="24"/>
          <w:szCs w:val="24"/>
        </w:rPr>
        <w:t xml:space="preserve">Theo số liệu từ Hiệp hội đại diện ngành công nghiệp rượu bia, Việt Nam hiện là nước tiêu thụ bia lớn thứ ba ở châu Á, chỉ đứng sau Nhật Bản, Trung Quốc, và là quốc gia tiêu thụ đồ uống có cồn hàng đầu Đông Nam Á, hơn cả những nước được đánh </w:t>
      </w:r>
      <w:r w:rsidR="0003133B" w:rsidRPr="0003133B">
        <w:rPr>
          <w:rFonts w:eastAsia="Times New Roman"/>
          <w:i/>
          <w:color w:val="000000" w:themeColor="text1"/>
          <w:sz w:val="24"/>
          <w:szCs w:val="24"/>
        </w:rPr>
        <w:t>giá là giàu có hơn như Thái Lan”.</w:t>
      </w:r>
    </w:p>
    <w:p w:rsidR="00112B35" w:rsidRPr="000A42F1" w:rsidRDefault="0003133B" w:rsidP="000A42F1">
      <w:pPr>
        <w:shd w:val="clear" w:color="auto" w:fill="FFFFFF"/>
        <w:spacing w:after="100" w:afterAutospacing="1" w:line="240" w:lineRule="auto"/>
        <w:ind w:left="426" w:firstLine="283"/>
        <w:jc w:val="both"/>
        <w:rPr>
          <w:rFonts w:eastAsia="Times New Roman"/>
          <w:color w:val="000000" w:themeColor="text1"/>
          <w:sz w:val="24"/>
          <w:szCs w:val="24"/>
        </w:rPr>
      </w:pPr>
      <w:r>
        <w:rPr>
          <w:b/>
          <w:bCs/>
          <w:color w:val="000000" w:themeColor="text1"/>
          <w:sz w:val="24"/>
          <w:szCs w:val="24"/>
          <w:shd w:val="clear" w:color="auto" w:fill="FFFFFF"/>
        </w:rPr>
        <w:t xml:space="preserve">Câu </w:t>
      </w:r>
      <w:r w:rsidR="000A42F1">
        <w:rPr>
          <w:b/>
          <w:bCs/>
          <w:color w:val="000000" w:themeColor="text1"/>
          <w:sz w:val="24"/>
          <w:szCs w:val="24"/>
          <w:shd w:val="clear" w:color="auto" w:fill="FFFFFF"/>
        </w:rPr>
        <w:t>6</w:t>
      </w:r>
      <w:r>
        <w:rPr>
          <w:b/>
          <w:bCs/>
          <w:color w:val="000000" w:themeColor="text1"/>
          <w:sz w:val="24"/>
          <w:szCs w:val="24"/>
          <w:shd w:val="clear" w:color="auto" w:fill="FFFFFF"/>
        </w:rPr>
        <w:t xml:space="preserve">. </w:t>
      </w:r>
      <w:r w:rsidR="000A42F1" w:rsidRPr="000A42F1">
        <w:rPr>
          <w:bCs/>
          <w:color w:val="000000" w:themeColor="text1"/>
          <w:sz w:val="24"/>
          <w:szCs w:val="24"/>
          <w:shd w:val="clear" w:color="auto" w:fill="FFFFFF"/>
        </w:rPr>
        <w:t>(1 điểm)</w:t>
      </w:r>
      <w:r w:rsidR="000A42F1">
        <w:rPr>
          <w:b/>
          <w:bCs/>
          <w:color w:val="000000" w:themeColor="text1"/>
          <w:sz w:val="24"/>
          <w:szCs w:val="24"/>
          <w:shd w:val="clear" w:color="auto" w:fill="FFFFFF"/>
        </w:rPr>
        <w:t xml:space="preserve"> </w:t>
      </w:r>
      <w:r>
        <w:rPr>
          <w:bCs/>
          <w:color w:val="000000" w:themeColor="text1"/>
          <w:sz w:val="24"/>
          <w:szCs w:val="24"/>
          <w:shd w:val="clear" w:color="auto" w:fill="FFFFFF"/>
        </w:rPr>
        <w:t>Hãy viết đoạn văn ngắn (khoảng từ 10-15 dòng) trình bày quan điểm của em về câu nói “Nam vô tửu  như kỳ vô phong” (Nam không uống rượu như cờ không có gió).</w:t>
      </w:r>
    </w:p>
    <w:p w:rsidR="00955723" w:rsidRPr="00112B35" w:rsidRDefault="00112B35" w:rsidP="00052C9C">
      <w:pPr>
        <w:ind w:left="360"/>
        <w:jc w:val="both"/>
        <w:rPr>
          <w:rFonts w:eastAsia="Times New Roman"/>
          <w:b/>
          <w:color w:val="000000" w:themeColor="text1"/>
          <w:sz w:val="26"/>
          <w:szCs w:val="26"/>
        </w:rPr>
      </w:pPr>
      <w:r w:rsidRPr="00112B35">
        <w:rPr>
          <w:rFonts w:eastAsia="Times New Roman"/>
          <w:b/>
          <w:color w:val="000000" w:themeColor="text1"/>
          <w:sz w:val="26"/>
          <w:szCs w:val="26"/>
        </w:rPr>
        <w:t>II. VIẾT (6</w:t>
      </w:r>
      <w:r w:rsidR="00955723" w:rsidRPr="00112B35">
        <w:rPr>
          <w:rFonts w:eastAsia="Times New Roman"/>
          <w:b/>
          <w:color w:val="000000" w:themeColor="text1"/>
          <w:sz w:val="26"/>
          <w:szCs w:val="26"/>
        </w:rPr>
        <w:t>.0 điểm)</w:t>
      </w:r>
    </w:p>
    <w:p w:rsidR="00955723" w:rsidRPr="00112B35" w:rsidRDefault="006909FE" w:rsidP="00052C9C">
      <w:pPr>
        <w:pStyle w:val="ListParagraph"/>
        <w:jc w:val="both"/>
        <w:rPr>
          <w:rFonts w:eastAsia="Times New Roman"/>
          <w:color w:val="000000" w:themeColor="text1"/>
          <w:sz w:val="26"/>
          <w:szCs w:val="26"/>
        </w:rPr>
      </w:pPr>
      <w:r w:rsidRPr="006909FE">
        <w:rPr>
          <w:rFonts w:ascii="Times New Roman" w:eastAsia="Times New Roman" w:hAnsi="Times New Roman"/>
          <w:color w:val="000000" w:themeColor="text1"/>
        </w:rPr>
        <w:t>Hãy v</w:t>
      </w:r>
      <w:r w:rsidR="00955723" w:rsidRPr="006909FE">
        <w:rPr>
          <w:rFonts w:ascii="Times New Roman" w:eastAsia="Times New Roman" w:hAnsi="Times New Roman"/>
          <w:color w:val="000000" w:themeColor="text1"/>
        </w:rPr>
        <w:t xml:space="preserve">iết bài văn trình bày suy nghĩ của </w:t>
      </w:r>
      <w:r w:rsidR="00C13217">
        <w:rPr>
          <w:rFonts w:ascii="Times New Roman" w:eastAsia="Times New Roman" w:hAnsi="Times New Roman"/>
          <w:color w:val="000000" w:themeColor="text1"/>
        </w:rPr>
        <w:t xml:space="preserve">anh/chị </w:t>
      </w:r>
      <w:r w:rsidR="00955723" w:rsidRPr="006909FE">
        <w:rPr>
          <w:rFonts w:ascii="Times New Roman" w:eastAsia="Times New Roman" w:hAnsi="Times New Roman"/>
          <w:color w:val="000000" w:themeColor="text1"/>
        </w:rPr>
        <w:t xml:space="preserve">về </w:t>
      </w:r>
      <w:r w:rsidRPr="006909FE">
        <w:rPr>
          <w:rFonts w:ascii="Times New Roman" w:eastAsia="Times New Roman" w:hAnsi="Times New Roman"/>
          <w:color w:val="000000" w:themeColor="text1"/>
        </w:rPr>
        <w:t>“thứ hạng”</w:t>
      </w:r>
      <w:r>
        <w:rPr>
          <w:rFonts w:eastAsia="Times New Roman"/>
          <w:color w:val="000000" w:themeColor="text1"/>
          <w:sz w:val="26"/>
          <w:szCs w:val="26"/>
        </w:rPr>
        <w:t xml:space="preserve"> </w:t>
      </w:r>
      <w:r w:rsidRPr="00112B35">
        <w:rPr>
          <w:rFonts w:ascii="Times New Roman" w:eastAsia="Times New Roman" w:hAnsi="Times New Roman"/>
          <w:color w:val="000000" w:themeColor="text1"/>
        </w:rPr>
        <w:t>hàng đầu Đông Nam Á</w:t>
      </w:r>
      <w:r>
        <w:rPr>
          <w:rFonts w:ascii="Times New Roman" w:eastAsia="Times New Roman" w:hAnsi="Times New Roman"/>
          <w:color w:val="000000" w:themeColor="text1"/>
        </w:rPr>
        <w:t xml:space="preserve"> của Việt Nam về việc </w:t>
      </w:r>
      <w:r w:rsidRPr="00112B35">
        <w:rPr>
          <w:rFonts w:ascii="Times New Roman" w:eastAsia="Times New Roman" w:hAnsi="Times New Roman"/>
          <w:color w:val="000000" w:themeColor="text1"/>
        </w:rPr>
        <w:t>tiêu thụ đồ uống có cồn</w:t>
      </w:r>
      <w:r w:rsidR="00955723" w:rsidRPr="00112B35">
        <w:rPr>
          <w:rFonts w:eastAsia="Times New Roman"/>
          <w:color w:val="000000" w:themeColor="text1"/>
          <w:sz w:val="26"/>
          <w:szCs w:val="26"/>
        </w:rPr>
        <w:t>.</w:t>
      </w:r>
      <w:r w:rsidR="002F3687">
        <w:rPr>
          <w:rFonts w:eastAsia="Times New Roman"/>
          <w:color w:val="000000" w:themeColor="text1"/>
          <w:sz w:val="26"/>
          <w:szCs w:val="26"/>
        </w:rPr>
        <w:t>/.</w:t>
      </w:r>
    </w:p>
    <w:p w:rsidR="00955723" w:rsidRDefault="00955723" w:rsidP="00052C9C">
      <w:pPr>
        <w:pStyle w:val="ListParagraph"/>
        <w:spacing w:line="340" w:lineRule="exact"/>
        <w:rPr>
          <w:rFonts w:ascii="Times New Roman" w:hAnsi="Times New Roman"/>
          <w:color w:val="000000" w:themeColor="text1"/>
          <w:sz w:val="26"/>
          <w:szCs w:val="26"/>
        </w:rPr>
      </w:pPr>
    </w:p>
    <w:p w:rsidR="002F3687" w:rsidRDefault="00BB7B70" w:rsidP="00052C9C">
      <w:pPr>
        <w:pStyle w:val="ListParagraph"/>
        <w:spacing w:line="340" w:lineRule="exact"/>
        <w:rPr>
          <w:rFonts w:ascii="Times New Roman" w:hAnsi="Times New Roman"/>
          <w:color w:val="000000" w:themeColor="text1"/>
          <w:sz w:val="26"/>
          <w:szCs w:val="26"/>
        </w:rPr>
      </w:pPr>
      <w:r>
        <w:rPr>
          <w:rFonts w:ascii="Times New Roman" w:hAnsi="Times New Roman"/>
          <w:color w:val="000000" w:themeColor="text1"/>
          <w:sz w:val="26"/>
          <w:szCs w:val="26"/>
        </w:rPr>
        <w:t xml:space="preserve">                       </w:t>
      </w:r>
    </w:p>
    <w:p w:rsidR="00BB7B70" w:rsidRDefault="00BB7B70" w:rsidP="00052C9C">
      <w:pPr>
        <w:pStyle w:val="ListParagraph"/>
        <w:spacing w:line="340" w:lineRule="exact"/>
        <w:rPr>
          <w:rFonts w:ascii="Times New Roman" w:hAnsi="Times New Roman"/>
          <w:color w:val="000000" w:themeColor="text1"/>
          <w:sz w:val="26"/>
          <w:szCs w:val="26"/>
        </w:rPr>
      </w:pPr>
    </w:p>
    <w:p w:rsidR="00BB7B70" w:rsidRDefault="00BB7B70" w:rsidP="00052C9C">
      <w:pPr>
        <w:pStyle w:val="ListParagraph"/>
        <w:spacing w:line="340" w:lineRule="exact"/>
        <w:rPr>
          <w:rFonts w:ascii="Times New Roman" w:hAnsi="Times New Roman"/>
          <w:color w:val="000000" w:themeColor="text1"/>
          <w:sz w:val="26"/>
          <w:szCs w:val="26"/>
        </w:rPr>
      </w:pPr>
    </w:p>
    <w:p w:rsidR="00BB7B70" w:rsidRDefault="00BB7B70" w:rsidP="00052C9C">
      <w:pPr>
        <w:pStyle w:val="ListParagraph"/>
        <w:spacing w:line="340" w:lineRule="exact"/>
        <w:rPr>
          <w:rFonts w:ascii="Times New Roman" w:hAnsi="Times New Roman"/>
          <w:color w:val="000000" w:themeColor="text1"/>
          <w:sz w:val="26"/>
          <w:szCs w:val="26"/>
        </w:rPr>
      </w:pPr>
    </w:p>
    <w:p w:rsidR="00BB7B70" w:rsidRDefault="00BB7B70" w:rsidP="00052C9C">
      <w:pPr>
        <w:pStyle w:val="ListParagraph"/>
        <w:spacing w:line="340" w:lineRule="exact"/>
        <w:rPr>
          <w:rFonts w:ascii="Times New Roman" w:hAnsi="Times New Roman"/>
          <w:color w:val="000000" w:themeColor="text1"/>
          <w:sz w:val="26"/>
          <w:szCs w:val="26"/>
        </w:rPr>
      </w:pPr>
      <w:bookmarkStart w:id="0" w:name="_GoBack"/>
      <w:bookmarkEnd w:id="0"/>
    </w:p>
    <w:p w:rsidR="002F3687" w:rsidRPr="00112B35" w:rsidRDefault="002F3687" w:rsidP="00052C9C">
      <w:pPr>
        <w:pStyle w:val="ListParagraph"/>
        <w:spacing w:line="340" w:lineRule="exact"/>
        <w:rPr>
          <w:rFonts w:ascii="Times New Roman" w:hAnsi="Times New Roman"/>
          <w:color w:val="000000" w:themeColor="text1"/>
          <w:sz w:val="26"/>
          <w:szCs w:val="26"/>
        </w:rPr>
      </w:pPr>
    </w:p>
    <w:p w:rsidR="00955723" w:rsidRPr="00112B35" w:rsidRDefault="00955723" w:rsidP="002F3687">
      <w:pPr>
        <w:pStyle w:val="ListParagraph"/>
        <w:jc w:val="center"/>
        <w:rPr>
          <w:rFonts w:eastAsia="Times New Roman"/>
          <w:b/>
          <w:color w:val="000000" w:themeColor="text1"/>
          <w:sz w:val="26"/>
          <w:szCs w:val="26"/>
        </w:rPr>
      </w:pPr>
      <w:r w:rsidRPr="00112B35">
        <w:rPr>
          <w:rFonts w:eastAsia="Times New Roman"/>
          <w:b/>
          <w:color w:val="000000" w:themeColor="text1"/>
          <w:sz w:val="26"/>
          <w:szCs w:val="26"/>
        </w:rPr>
        <w:t>ĐÁP ÁN</w:t>
      </w:r>
      <w:r w:rsidR="0010581A">
        <w:rPr>
          <w:rFonts w:eastAsia="Times New Roman"/>
          <w:b/>
          <w:color w:val="000000" w:themeColor="text1"/>
          <w:sz w:val="26"/>
          <w:szCs w:val="26"/>
        </w:rPr>
        <w:t xml:space="preserve"> ĐỀ KIỂM TRA CUỐI KỲ II</w:t>
      </w:r>
    </w:p>
    <w:p w:rsidR="00955723" w:rsidRPr="00112B35" w:rsidRDefault="00955723" w:rsidP="002F3687">
      <w:pPr>
        <w:pStyle w:val="ListParagraph"/>
        <w:jc w:val="center"/>
        <w:rPr>
          <w:rFonts w:eastAsia="Times New Roman"/>
          <w:b/>
          <w:color w:val="000000" w:themeColor="text1"/>
        </w:rPr>
      </w:pPr>
      <w:r w:rsidRPr="00112B35">
        <w:rPr>
          <w:rFonts w:eastAsia="Times New Roman"/>
          <w:b/>
          <w:color w:val="000000" w:themeColor="text1"/>
          <w:sz w:val="26"/>
          <w:szCs w:val="26"/>
        </w:rPr>
        <w:t xml:space="preserve">Môn: Ngữ văn lớp </w:t>
      </w:r>
      <w:r w:rsidR="00052C9C" w:rsidRPr="00112B35">
        <w:rPr>
          <w:rFonts w:eastAsia="Times New Roman"/>
          <w:b/>
          <w:color w:val="000000" w:themeColor="text1"/>
          <w:sz w:val="26"/>
          <w:szCs w:val="26"/>
        </w:rPr>
        <w:t>10</w:t>
      </w:r>
    </w:p>
    <w:p w:rsidR="00955723" w:rsidRPr="00112B35" w:rsidRDefault="00955723" w:rsidP="00052C9C">
      <w:pPr>
        <w:pStyle w:val="ListParagraph"/>
        <w:jc w:val="both"/>
        <w:rPr>
          <w:color w:val="000000" w:themeColor="text1"/>
          <w:sz w:val="26"/>
          <w:szCs w:val="26"/>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578"/>
        <w:gridCol w:w="850"/>
      </w:tblGrid>
      <w:tr w:rsidR="00112B35" w:rsidRPr="00112B35" w:rsidTr="003B396D">
        <w:trPr>
          <w:jc w:val="center"/>
        </w:trPr>
        <w:tc>
          <w:tcPr>
            <w:tcW w:w="648" w:type="dxa"/>
            <w:shd w:val="clear" w:color="auto" w:fill="auto"/>
          </w:tcPr>
          <w:p w:rsidR="00955723" w:rsidRPr="00112B35" w:rsidRDefault="00955723" w:rsidP="002209BF">
            <w:pPr>
              <w:spacing w:after="0" w:line="240" w:lineRule="auto"/>
              <w:jc w:val="center"/>
              <w:rPr>
                <w:b/>
                <w:bCs/>
                <w:iCs/>
                <w:noProof/>
                <w:color w:val="000000" w:themeColor="text1"/>
                <w:sz w:val="24"/>
                <w:szCs w:val="26"/>
              </w:rPr>
            </w:pPr>
            <w:r w:rsidRPr="00112B35">
              <w:rPr>
                <w:b/>
                <w:bCs/>
                <w:iCs/>
                <w:noProof/>
                <w:color w:val="000000" w:themeColor="text1"/>
                <w:sz w:val="24"/>
                <w:szCs w:val="26"/>
              </w:rPr>
              <w:t>Phần</w:t>
            </w:r>
          </w:p>
        </w:tc>
        <w:tc>
          <w:tcPr>
            <w:tcW w:w="558" w:type="dxa"/>
            <w:shd w:val="clear" w:color="auto" w:fill="auto"/>
          </w:tcPr>
          <w:p w:rsidR="00955723" w:rsidRPr="00112B35" w:rsidRDefault="00955723" w:rsidP="002209BF">
            <w:pPr>
              <w:spacing w:after="0" w:line="240" w:lineRule="auto"/>
              <w:jc w:val="center"/>
              <w:rPr>
                <w:b/>
                <w:bCs/>
                <w:iCs/>
                <w:noProof/>
                <w:color w:val="000000" w:themeColor="text1"/>
                <w:sz w:val="24"/>
                <w:szCs w:val="26"/>
              </w:rPr>
            </w:pPr>
            <w:r w:rsidRPr="00112B35">
              <w:rPr>
                <w:b/>
                <w:bCs/>
                <w:iCs/>
                <w:noProof/>
                <w:color w:val="000000" w:themeColor="text1"/>
                <w:sz w:val="24"/>
                <w:szCs w:val="26"/>
              </w:rPr>
              <w:t>Câu</w:t>
            </w:r>
          </w:p>
        </w:tc>
        <w:tc>
          <w:tcPr>
            <w:tcW w:w="7578" w:type="dxa"/>
            <w:shd w:val="clear" w:color="auto" w:fill="auto"/>
          </w:tcPr>
          <w:p w:rsidR="00955723" w:rsidRPr="00112B35" w:rsidRDefault="00955723" w:rsidP="002209BF">
            <w:pPr>
              <w:spacing w:after="0" w:line="240" w:lineRule="auto"/>
              <w:jc w:val="center"/>
              <w:rPr>
                <w:b/>
                <w:bCs/>
                <w:iCs/>
                <w:noProof/>
                <w:color w:val="000000" w:themeColor="text1"/>
                <w:sz w:val="24"/>
                <w:szCs w:val="26"/>
                <w:lang w:val="vi-VN"/>
              </w:rPr>
            </w:pPr>
            <w:r w:rsidRPr="00112B35">
              <w:rPr>
                <w:b/>
                <w:bCs/>
                <w:iCs/>
                <w:noProof/>
                <w:color w:val="000000" w:themeColor="text1"/>
                <w:sz w:val="24"/>
                <w:szCs w:val="26"/>
              </w:rPr>
              <w:t>Nội</w:t>
            </w:r>
            <w:r w:rsidRPr="00112B35">
              <w:rPr>
                <w:b/>
                <w:bCs/>
                <w:iCs/>
                <w:noProof/>
                <w:color w:val="000000" w:themeColor="text1"/>
                <w:sz w:val="24"/>
                <w:szCs w:val="26"/>
                <w:lang w:val="vi-VN"/>
              </w:rPr>
              <w:t xml:space="preserve"> dung</w:t>
            </w:r>
          </w:p>
        </w:tc>
        <w:tc>
          <w:tcPr>
            <w:tcW w:w="850" w:type="dxa"/>
            <w:shd w:val="clear" w:color="auto" w:fill="auto"/>
          </w:tcPr>
          <w:p w:rsidR="00955723" w:rsidRPr="00112B35" w:rsidRDefault="00955723" w:rsidP="002209BF">
            <w:pPr>
              <w:spacing w:after="0" w:line="240" w:lineRule="auto"/>
              <w:jc w:val="center"/>
              <w:rPr>
                <w:b/>
                <w:bCs/>
                <w:iCs/>
                <w:noProof/>
                <w:color w:val="000000" w:themeColor="text1"/>
                <w:sz w:val="24"/>
                <w:szCs w:val="26"/>
              </w:rPr>
            </w:pPr>
            <w:r w:rsidRPr="00112B35">
              <w:rPr>
                <w:b/>
                <w:bCs/>
                <w:iCs/>
                <w:noProof/>
                <w:color w:val="000000" w:themeColor="text1"/>
                <w:sz w:val="24"/>
                <w:szCs w:val="26"/>
              </w:rPr>
              <w:t>Điểm</w:t>
            </w:r>
          </w:p>
        </w:tc>
      </w:tr>
      <w:tr w:rsidR="00112B35" w:rsidRPr="00112B35" w:rsidTr="003B396D">
        <w:trPr>
          <w:jc w:val="center"/>
        </w:trPr>
        <w:tc>
          <w:tcPr>
            <w:tcW w:w="648" w:type="dxa"/>
            <w:shd w:val="clear" w:color="auto" w:fill="auto"/>
          </w:tcPr>
          <w:p w:rsidR="00955723" w:rsidRPr="00112B35" w:rsidRDefault="00955723" w:rsidP="002209BF">
            <w:pPr>
              <w:spacing w:after="0" w:line="240" w:lineRule="auto"/>
              <w:jc w:val="center"/>
              <w:rPr>
                <w:b/>
                <w:bCs/>
                <w:iCs/>
                <w:noProof/>
                <w:color w:val="000000" w:themeColor="text1"/>
                <w:sz w:val="24"/>
                <w:szCs w:val="26"/>
              </w:rPr>
            </w:pPr>
            <w:r w:rsidRPr="00112B35">
              <w:rPr>
                <w:b/>
                <w:bCs/>
                <w:iCs/>
                <w:noProof/>
                <w:color w:val="000000" w:themeColor="text1"/>
                <w:sz w:val="24"/>
                <w:szCs w:val="26"/>
              </w:rPr>
              <w:t>I</w:t>
            </w:r>
          </w:p>
        </w:tc>
        <w:tc>
          <w:tcPr>
            <w:tcW w:w="558" w:type="dxa"/>
            <w:shd w:val="clear" w:color="auto" w:fill="auto"/>
          </w:tcPr>
          <w:p w:rsidR="00955723" w:rsidRPr="00112B35" w:rsidRDefault="00955723" w:rsidP="002209BF">
            <w:pPr>
              <w:spacing w:after="0" w:line="240" w:lineRule="auto"/>
              <w:jc w:val="center"/>
              <w:rPr>
                <w:b/>
                <w:bCs/>
                <w:iCs/>
                <w:noProof/>
                <w:color w:val="000000" w:themeColor="text1"/>
                <w:sz w:val="24"/>
                <w:szCs w:val="26"/>
              </w:rPr>
            </w:pPr>
          </w:p>
        </w:tc>
        <w:tc>
          <w:tcPr>
            <w:tcW w:w="7578" w:type="dxa"/>
            <w:shd w:val="clear" w:color="auto" w:fill="auto"/>
          </w:tcPr>
          <w:p w:rsidR="00955723" w:rsidRPr="00112B35" w:rsidRDefault="00955723" w:rsidP="002209BF">
            <w:pPr>
              <w:spacing w:after="0" w:line="240" w:lineRule="auto"/>
              <w:rPr>
                <w:b/>
                <w:bCs/>
                <w:iCs/>
                <w:noProof/>
                <w:color w:val="000000" w:themeColor="text1"/>
                <w:sz w:val="24"/>
                <w:szCs w:val="26"/>
                <w:lang w:val="vi-VN"/>
              </w:rPr>
            </w:pPr>
            <w:r w:rsidRPr="00112B35">
              <w:rPr>
                <w:b/>
                <w:bCs/>
                <w:iCs/>
                <w:noProof/>
                <w:color w:val="000000" w:themeColor="text1"/>
                <w:sz w:val="24"/>
                <w:szCs w:val="26"/>
              </w:rPr>
              <w:t>ĐỌC</w:t>
            </w:r>
            <w:r w:rsidRPr="00112B35">
              <w:rPr>
                <w:b/>
                <w:bCs/>
                <w:iCs/>
                <w:noProof/>
                <w:color w:val="000000" w:themeColor="text1"/>
                <w:sz w:val="24"/>
                <w:szCs w:val="26"/>
                <w:lang w:val="vi-VN"/>
              </w:rPr>
              <w:t xml:space="preserve"> HIỂU</w:t>
            </w:r>
          </w:p>
        </w:tc>
        <w:tc>
          <w:tcPr>
            <w:tcW w:w="850" w:type="dxa"/>
            <w:shd w:val="clear" w:color="auto" w:fill="auto"/>
          </w:tcPr>
          <w:p w:rsidR="00955723" w:rsidRPr="00112B35" w:rsidRDefault="00955723" w:rsidP="002209BF">
            <w:pPr>
              <w:spacing w:after="0" w:line="240" w:lineRule="auto"/>
              <w:jc w:val="center"/>
              <w:rPr>
                <w:b/>
                <w:bCs/>
                <w:iCs/>
                <w:noProof/>
                <w:color w:val="000000" w:themeColor="text1"/>
                <w:sz w:val="24"/>
                <w:szCs w:val="26"/>
                <w:lang w:val="vi-VN"/>
              </w:rPr>
            </w:pPr>
            <w:r w:rsidRPr="00112B35">
              <w:rPr>
                <w:b/>
                <w:bCs/>
                <w:iCs/>
                <w:noProof/>
                <w:color w:val="000000" w:themeColor="text1"/>
                <w:sz w:val="24"/>
                <w:szCs w:val="26"/>
              </w:rPr>
              <w:t>4</w:t>
            </w:r>
            <w:r w:rsidRPr="00112B35">
              <w:rPr>
                <w:b/>
                <w:bCs/>
                <w:iCs/>
                <w:noProof/>
                <w:color w:val="000000" w:themeColor="text1"/>
                <w:sz w:val="24"/>
                <w:szCs w:val="26"/>
                <w:lang w:val="vi-VN"/>
              </w:rPr>
              <w:t>,0</w:t>
            </w:r>
          </w:p>
        </w:tc>
      </w:tr>
      <w:tr w:rsidR="00112B35" w:rsidRPr="00112B35" w:rsidTr="003B396D">
        <w:trPr>
          <w:jc w:val="center"/>
        </w:trPr>
        <w:tc>
          <w:tcPr>
            <w:tcW w:w="648" w:type="dxa"/>
            <w:vMerge w:val="restart"/>
            <w:shd w:val="clear" w:color="auto" w:fill="auto"/>
          </w:tcPr>
          <w:p w:rsidR="00955723" w:rsidRPr="00112B35" w:rsidRDefault="00955723" w:rsidP="002209BF">
            <w:pPr>
              <w:spacing w:after="0" w:line="240" w:lineRule="auto"/>
              <w:rPr>
                <w:iCs/>
                <w:noProof/>
                <w:color w:val="000000" w:themeColor="text1"/>
                <w:sz w:val="24"/>
                <w:szCs w:val="26"/>
              </w:rPr>
            </w:pPr>
          </w:p>
        </w:tc>
        <w:tc>
          <w:tcPr>
            <w:tcW w:w="558" w:type="dxa"/>
            <w:shd w:val="clear" w:color="auto" w:fill="auto"/>
          </w:tcPr>
          <w:p w:rsidR="00955723" w:rsidRPr="00112B35" w:rsidRDefault="00955723" w:rsidP="002209BF">
            <w:pPr>
              <w:spacing w:after="0" w:line="240" w:lineRule="auto"/>
              <w:jc w:val="center"/>
              <w:rPr>
                <w:b/>
                <w:bCs/>
                <w:iCs/>
                <w:noProof/>
                <w:color w:val="000000" w:themeColor="text1"/>
                <w:sz w:val="24"/>
                <w:szCs w:val="26"/>
              </w:rPr>
            </w:pPr>
            <w:r w:rsidRPr="00112B35">
              <w:rPr>
                <w:b/>
                <w:bCs/>
                <w:iCs/>
                <w:noProof/>
                <w:color w:val="000000" w:themeColor="text1"/>
                <w:sz w:val="24"/>
                <w:szCs w:val="26"/>
              </w:rPr>
              <w:t>1</w:t>
            </w:r>
          </w:p>
        </w:tc>
        <w:tc>
          <w:tcPr>
            <w:tcW w:w="7578" w:type="dxa"/>
            <w:shd w:val="clear" w:color="auto" w:fill="auto"/>
          </w:tcPr>
          <w:p w:rsidR="00955723" w:rsidRPr="00112B35" w:rsidRDefault="002F3687" w:rsidP="002209BF">
            <w:pPr>
              <w:spacing w:after="0" w:line="240" w:lineRule="auto"/>
              <w:jc w:val="both"/>
              <w:rPr>
                <w:iCs/>
                <w:noProof/>
                <w:color w:val="000000" w:themeColor="text1"/>
                <w:sz w:val="24"/>
                <w:szCs w:val="26"/>
              </w:rPr>
            </w:pPr>
            <w:r>
              <w:rPr>
                <w:iCs/>
                <w:noProof/>
                <w:color w:val="000000" w:themeColor="text1"/>
                <w:sz w:val="24"/>
                <w:szCs w:val="26"/>
              </w:rPr>
              <w:t>D</w:t>
            </w:r>
          </w:p>
        </w:tc>
        <w:tc>
          <w:tcPr>
            <w:tcW w:w="850" w:type="dxa"/>
            <w:shd w:val="clear" w:color="auto" w:fill="auto"/>
          </w:tcPr>
          <w:p w:rsidR="00955723" w:rsidRPr="00112B35" w:rsidRDefault="00955723" w:rsidP="002209BF">
            <w:pPr>
              <w:spacing w:after="0" w:line="240" w:lineRule="auto"/>
              <w:jc w:val="center"/>
              <w:rPr>
                <w:iCs/>
                <w:noProof/>
                <w:color w:val="000000" w:themeColor="text1"/>
                <w:sz w:val="24"/>
                <w:szCs w:val="26"/>
              </w:rPr>
            </w:pPr>
            <w:r w:rsidRPr="00112B35">
              <w:rPr>
                <w:iCs/>
                <w:noProof/>
                <w:color w:val="000000" w:themeColor="text1"/>
                <w:sz w:val="24"/>
                <w:szCs w:val="26"/>
              </w:rPr>
              <w:t>0,5</w:t>
            </w:r>
          </w:p>
        </w:tc>
      </w:tr>
      <w:tr w:rsidR="00112B35" w:rsidRPr="00112B35" w:rsidTr="003B396D">
        <w:trPr>
          <w:jc w:val="center"/>
        </w:trPr>
        <w:tc>
          <w:tcPr>
            <w:tcW w:w="648" w:type="dxa"/>
            <w:vMerge/>
            <w:shd w:val="clear" w:color="auto" w:fill="auto"/>
          </w:tcPr>
          <w:p w:rsidR="00955723" w:rsidRPr="00112B35" w:rsidRDefault="00955723" w:rsidP="002209BF">
            <w:pPr>
              <w:spacing w:after="0" w:line="240" w:lineRule="auto"/>
              <w:rPr>
                <w:iCs/>
                <w:noProof/>
                <w:color w:val="000000" w:themeColor="text1"/>
                <w:sz w:val="24"/>
                <w:szCs w:val="26"/>
              </w:rPr>
            </w:pPr>
          </w:p>
        </w:tc>
        <w:tc>
          <w:tcPr>
            <w:tcW w:w="558" w:type="dxa"/>
            <w:shd w:val="clear" w:color="auto" w:fill="auto"/>
          </w:tcPr>
          <w:p w:rsidR="00955723" w:rsidRPr="00112B35" w:rsidRDefault="00955723" w:rsidP="002209BF">
            <w:pPr>
              <w:spacing w:after="0" w:line="240" w:lineRule="auto"/>
              <w:jc w:val="center"/>
              <w:rPr>
                <w:b/>
                <w:bCs/>
                <w:iCs/>
                <w:noProof/>
                <w:color w:val="000000" w:themeColor="text1"/>
                <w:sz w:val="24"/>
                <w:szCs w:val="26"/>
              </w:rPr>
            </w:pPr>
            <w:r w:rsidRPr="00112B35">
              <w:rPr>
                <w:b/>
                <w:bCs/>
                <w:iCs/>
                <w:noProof/>
                <w:color w:val="000000" w:themeColor="text1"/>
                <w:sz w:val="24"/>
                <w:szCs w:val="26"/>
              </w:rPr>
              <w:t>2</w:t>
            </w:r>
          </w:p>
        </w:tc>
        <w:tc>
          <w:tcPr>
            <w:tcW w:w="7578" w:type="dxa"/>
            <w:shd w:val="clear" w:color="auto" w:fill="auto"/>
          </w:tcPr>
          <w:p w:rsidR="00955723" w:rsidRPr="00112B35" w:rsidRDefault="002F3687" w:rsidP="002209BF">
            <w:pPr>
              <w:spacing w:after="0" w:line="240" w:lineRule="auto"/>
              <w:jc w:val="both"/>
              <w:rPr>
                <w:iCs/>
                <w:noProof/>
                <w:color w:val="000000" w:themeColor="text1"/>
                <w:sz w:val="24"/>
                <w:szCs w:val="26"/>
              </w:rPr>
            </w:pPr>
            <w:r>
              <w:rPr>
                <w:iCs/>
                <w:noProof/>
                <w:color w:val="000000" w:themeColor="text1"/>
                <w:sz w:val="24"/>
                <w:szCs w:val="26"/>
              </w:rPr>
              <w:t>B</w:t>
            </w:r>
          </w:p>
        </w:tc>
        <w:tc>
          <w:tcPr>
            <w:tcW w:w="850" w:type="dxa"/>
            <w:shd w:val="clear" w:color="auto" w:fill="auto"/>
          </w:tcPr>
          <w:p w:rsidR="00955723" w:rsidRPr="00112B35" w:rsidRDefault="00955723" w:rsidP="002209BF">
            <w:pPr>
              <w:spacing w:after="0" w:line="240" w:lineRule="auto"/>
              <w:jc w:val="center"/>
              <w:rPr>
                <w:iCs/>
                <w:noProof/>
                <w:color w:val="000000" w:themeColor="text1"/>
                <w:sz w:val="24"/>
                <w:szCs w:val="26"/>
              </w:rPr>
            </w:pPr>
            <w:r w:rsidRPr="00112B35">
              <w:rPr>
                <w:iCs/>
                <w:noProof/>
                <w:color w:val="000000" w:themeColor="text1"/>
                <w:sz w:val="24"/>
                <w:szCs w:val="26"/>
              </w:rPr>
              <w:t>0,5</w:t>
            </w:r>
          </w:p>
        </w:tc>
      </w:tr>
      <w:tr w:rsidR="00112B35" w:rsidRPr="00112B35" w:rsidTr="003B396D">
        <w:trPr>
          <w:jc w:val="center"/>
        </w:trPr>
        <w:tc>
          <w:tcPr>
            <w:tcW w:w="648" w:type="dxa"/>
            <w:vMerge/>
            <w:shd w:val="clear" w:color="auto" w:fill="auto"/>
          </w:tcPr>
          <w:p w:rsidR="00955723" w:rsidRPr="00112B35" w:rsidRDefault="00955723" w:rsidP="002209BF">
            <w:pPr>
              <w:spacing w:after="0" w:line="240" w:lineRule="auto"/>
              <w:rPr>
                <w:iCs/>
                <w:noProof/>
                <w:color w:val="000000" w:themeColor="text1"/>
                <w:sz w:val="24"/>
                <w:szCs w:val="26"/>
              </w:rPr>
            </w:pPr>
          </w:p>
        </w:tc>
        <w:tc>
          <w:tcPr>
            <w:tcW w:w="558" w:type="dxa"/>
            <w:shd w:val="clear" w:color="auto" w:fill="auto"/>
          </w:tcPr>
          <w:p w:rsidR="00955723" w:rsidRPr="00112B35" w:rsidRDefault="00955723" w:rsidP="002209BF">
            <w:pPr>
              <w:spacing w:after="0" w:line="240" w:lineRule="auto"/>
              <w:jc w:val="center"/>
              <w:rPr>
                <w:b/>
                <w:bCs/>
                <w:iCs/>
                <w:noProof/>
                <w:color w:val="000000" w:themeColor="text1"/>
                <w:sz w:val="24"/>
                <w:szCs w:val="26"/>
              </w:rPr>
            </w:pPr>
            <w:r w:rsidRPr="00112B35">
              <w:rPr>
                <w:b/>
                <w:bCs/>
                <w:iCs/>
                <w:noProof/>
                <w:color w:val="000000" w:themeColor="text1"/>
                <w:sz w:val="24"/>
                <w:szCs w:val="26"/>
              </w:rPr>
              <w:t>3</w:t>
            </w:r>
          </w:p>
        </w:tc>
        <w:tc>
          <w:tcPr>
            <w:tcW w:w="7578" w:type="dxa"/>
            <w:shd w:val="clear" w:color="auto" w:fill="auto"/>
          </w:tcPr>
          <w:p w:rsidR="002F3687" w:rsidRDefault="002F3687" w:rsidP="002F3687">
            <w:pPr>
              <w:shd w:val="clear" w:color="auto" w:fill="FFFFFF"/>
              <w:spacing w:after="100" w:afterAutospacing="1" w:line="240" w:lineRule="auto"/>
              <w:jc w:val="both"/>
              <w:rPr>
                <w:rFonts w:eastAsia="Times New Roman"/>
                <w:bCs/>
                <w:color w:val="000000" w:themeColor="text1"/>
                <w:sz w:val="24"/>
                <w:szCs w:val="24"/>
              </w:rPr>
            </w:pPr>
            <w:r>
              <w:rPr>
                <w:bCs/>
                <w:color w:val="000000" w:themeColor="text1"/>
                <w:sz w:val="24"/>
                <w:szCs w:val="24"/>
                <w:shd w:val="clear" w:color="auto" w:fill="FFFFFF"/>
              </w:rPr>
              <w:t>Ý nghĩa của nhan đề “</w:t>
            </w:r>
            <w:r w:rsidRPr="00112B35">
              <w:rPr>
                <w:rFonts w:eastAsia="Times New Roman"/>
                <w:bCs/>
                <w:color w:val="000000" w:themeColor="text1"/>
                <w:sz w:val="24"/>
                <w:szCs w:val="24"/>
              </w:rPr>
              <w:t>Đừng để rượu “uống” người…</w:t>
            </w:r>
            <w:r w:rsidRPr="00AE597A">
              <w:rPr>
                <w:rFonts w:eastAsia="Times New Roman"/>
                <w:bCs/>
                <w:color w:val="000000" w:themeColor="text1"/>
                <w:sz w:val="24"/>
                <w:szCs w:val="24"/>
              </w:rPr>
              <w:t>”</w:t>
            </w:r>
            <w:r>
              <w:rPr>
                <w:rFonts w:eastAsia="Times New Roman"/>
                <w:bCs/>
                <w:color w:val="000000" w:themeColor="text1"/>
                <w:sz w:val="24"/>
                <w:szCs w:val="24"/>
              </w:rPr>
              <w:t>.</w:t>
            </w:r>
          </w:p>
          <w:p w:rsidR="00955723" w:rsidRPr="00715CC5" w:rsidRDefault="00715CC5" w:rsidP="00715CC5">
            <w:pPr>
              <w:shd w:val="clear" w:color="auto" w:fill="FFFFFF"/>
              <w:spacing w:after="100" w:afterAutospacing="1" w:line="240" w:lineRule="auto"/>
              <w:jc w:val="both"/>
              <w:rPr>
                <w:rFonts w:eastAsia="Times New Roman"/>
                <w:color w:val="000000" w:themeColor="text1"/>
                <w:sz w:val="24"/>
                <w:szCs w:val="24"/>
              </w:rPr>
            </w:pPr>
            <w:r>
              <w:rPr>
                <w:rFonts w:eastAsia="Times New Roman"/>
                <w:bCs/>
                <w:color w:val="000000" w:themeColor="text1"/>
                <w:sz w:val="24"/>
                <w:szCs w:val="24"/>
              </w:rPr>
              <w:t>Tác giả mượn hình ảnh ẩn dụ “</w:t>
            </w:r>
            <w:r w:rsidRPr="00112B35">
              <w:rPr>
                <w:rFonts w:eastAsia="Times New Roman"/>
                <w:bCs/>
                <w:color w:val="000000" w:themeColor="text1"/>
                <w:sz w:val="24"/>
                <w:szCs w:val="24"/>
              </w:rPr>
              <w:t>rượu “uống” người</w:t>
            </w:r>
            <w:r>
              <w:rPr>
                <w:rFonts w:eastAsia="Times New Roman"/>
                <w:bCs/>
                <w:color w:val="000000" w:themeColor="text1"/>
                <w:sz w:val="24"/>
                <w:szCs w:val="24"/>
              </w:rPr>
              <w:t>” và từ chỉ mệnh lệnh “đừng”  để cảnh báo về tác hại nguy hiểm của rượu đối với sức khỏe và nhân cách con người.</w:t>
            </w:r>
          </w:p>
        </w:tc>
        <w:tc>
          <w:tcPr>
            <w:tcW w:w="850" w:type="dxa"/>
            <w:shd w:val="clear" w:color="auto" w:fill="auto"/>
          </w:tcPr>
          <w:p w:rsidR="00955723" w:rsidRPr="00112B35" w:rsidRDefault="00955723" w:rsidP="002209BF">
            <w:pPr>
              <w:spacing w:after="0" w:line="240" w:lineRule="auto"/>
              <w:jc w:val="center"/>
              <w:rPr>
                <w:iCs/>
                <w:noProof/>
                <w:color w:val="000000" w:themeColor="text1"/>
                <w:sz w:val="24"/>
                <w:szCs w:val="26"/>
              </w:rPr>
            </w:pPr>
            <w:r w:rsidRPr="00112B35">
              <w:rPr>
                <w:iCs/>
                <w:noProof/>
                <w:color w:val="000000" w:themeColor="text1"/>
                <w:sz w:val="24"/>
                <w:szCs w:val="26"/>
              </w:rPr>
              <w:t>0,5</w:t>
            </w:r>
          </w:p>
        </w:tc>
      </w:tr>
      <w:tr w:rsidR="00112B35" w:rsidRPr="00112B35" w:rsidTr="003B396D">
        <w:trPr>
          <w:jc w:val="center"/>
        </w:trPr>
        <w:tc>
          <w:tcPr>
            <w:tcW w:w="648" w:type="dxa"/>
            <w:vMerge/>
            <w:shd w:val="clear" w:color="auto" w:fill="auto"/>
          </w:tcPr>
          <w:p w:rsidR="00955723" w:rsidRPr="00112B35" w:rsidRDefault="00955723" w:rsidP="002209BF">
            <w:pPr>
              <w:spacing w:after="0" w:line="240" w:lineRule="auto"/>
              <w:rPr>
                <w:iCs/>
                <w:noProof/>
                <w:color w:val="000000" w:themeColor="text1"/>
                <w:sz w:val="24"/>
                <w:szCs w:val="26"/>
              </w:rPr>
            </w:pPr>
          </w:p>
        </w:tc>
        <w:tc>
          <w:tcPr>
            <w:tcW w:w="558" w:type="dxa"/>
            <w:shd w:val="clear" w:color="auto" w:fill="auto"/>
          </w:tcPr>
          <w:p w:rsidR="00955723" w:rsidRPr="00112B35" w:rsidRDefault="00955723" w:rsidP="002209BF">
            <w:pPr>
              <w:spacing w:after="0" w:line="240" w:lineRule="auto"/>
              <w:jc w:val="center"/>
              <w:rPr>
                <w:b/>
                <w:bCs/>
                <w:iCs/>
                <w:noProof/>
                <w:color w:val="000000" w:themeColor="text1"/>
                <w:sz w:val="24"/>
                <w:szCs w:val="26"/>
              </w:rPr>
            </w:pPr>
            <w:r w:rsidRPr="00112B35">
              <w:rPr>
                <w:b/>
                <w:bCs/>
                <w:iCs/>
                <w:noProof/>
                <w:color w:val="000000" w:themeColor="text1"/>
                <w:sz w:val="24"/>
                <w:szCs w:val="26"/>
              </w:rPr>
              <w:t>4</w:t>
            </w:r>
          </w:p>
        </w:tc>
        <w:tc>
          <w:tcPr>
            <w:tcW w:w="7578" w:type="dxa"/>
            <w:shd w:val="clear" w:color="auto" w:fill="auto"/>
          </w:tcPr>
          <w:p w:rsidR="00955723" w:rsidRDefault="002F3687" w:rsidP="002209BF">
            <w:pPr>
              <w:spacing w:after="0" w:line="240" w:lineRule="auto"/>
              <w:jc w:val="both"/>
              <w:rPr>
                <w:rFonts w:eastAsia="Times New Roman"/>
                <w:color w:val="000000" w:themeColor="text1"/>
                <w:sz w:val="24"/>
                <w:szCs w:val="24"/>
              </w:rPr>
            </w:pPr>
            <w:r>
              <w:rPr>
                <w:bCs/>
                <w:color w:val="000000" w:themeColor="text1"/>
                <w:sz w:val="24"/>
                <w:szCs w:val="24"/>
                <w:shd w:val="clear" w:color="auto" w:fill="FFFFFF"/>
              </w:rPr>
              <w:t>Tác giả cho rằng “</w:t>
            </w:r>
            <w:r w:rsidRPr="00112B35">
              <w:rPr>
                <w:rFonts w:eastAsia="Times New Roman"/>
                <w:color w:val="000000" w:themeColor="text1"/>
                <w:sz w:val="24"/>
                <w:szCs w:val="24"/>
              </w:rPr>
              <w:t>Đến lúc cần có những chế tài nghiêm khắc hơn với việc quản lý sản xuất và kiểm tra chất lượng các loại rượu trôi nổi trên thị trường hiện nay</w:t>
            </w:r>
            <w:r>
              <w:rPr>
                <w:rFonts w:eastAsia="Times New Roman"/>
                <w:color w:val="000000" w:themeColor="text1"/>
                <w:sz w:val="24"/>
                <w:szCs w:val="24"/>
              </w:rPr>
              <w:t>”? vì</w:t>
            </w:r>
            <w:r w:rsidR="00715CC5">
              <w:rPr>
                <w:rFonts w:eastAsia="Times New Roman"/>
                <w:color w:val="000000" w:themeColor="text1"/>
                <w:sz w:val="24"/>
                <w:szCs w:val="24"/>
              </w:rPr>
              <w:t>:</w:t>
            </w:r>
          </w:p>
          <w:p w:rsidR="00715CC5" w:rsidRPr="00715CC5" w:rsidRDefault="00715CC5" w:rsidP="00715CC5">
            <w:pPr>
              <w:pStyle w:val="ListParagraph"/>
              <w:numPr>
                <w:ilvl w:val="0"/>
                <w:numId w:val="2"/>
              </w:numPr>
              <w:jc w:val="both"/>
              <w:rPr>
                <w:noProof/>
                <w:color w:val="000000" w:themeColor="text1"/>
                <w:szCs w:val="26"/>
              </w:rPr>
            </w:pPr>
            <w:r>
              <w:rPr>
                <w:rFonts w:ascii="Times New Roman" w:eastAsia="Times New Roman" w:hAnsi="Times New Roman"/>
                <w:color w:val="000000" w:themeColor="text1"/>
              </w:rPr>
              <w:t>Rượu</w:t>
            </w:r>
            <w:r w:rsidRPr="00112B35">
              <w:rPr>
                <w:rFonts w:ascii="Times New Roman" w:eastAsia="Times New Roman" w:hAnsi="Times New Roman"/>
                <w:color w:val="000000" w:themeColor="text1"/>
              </w:rPr>
              <w:t xml:space="preserve"> ảnh hưởng trực tiếp đến sinh mạng người sử dụng</w:t>
            </w:r>
            <w:r>
              <w:rPr>
                <w:rFonts w:ascii="Times New Roman" w:eastAsia="Times New Roman" w:hAnsi="Times New Roman"/>
                <w:color w:val="000000" w:themeColor="text1"/>
              </w:rPr>
              <w:t>.</w:t>
            </w:r>
          </w:p>
          <w:p w:rsidR="00715CC5" w:rsidRPr="00E03CFC" w:rsidRDefault="00715CC5" w:rsidP="00715CC5">
            <w:pPr>
              <w:pStyle w:val="ListParagraph"/>
              <w:numPr>
                <w:ilvl w:val="0"/>
                <w:numId w:val="2"/>
              </w:numPr>
              <w:jc w:val="both"/>
              <w:rPr>
                <w:rFonts w:ascii="Times New Roman" w:hAnsi="Times New Roman"/>
                <w:noProof/>
                <w:color w:val="000000" w:themeColor="text1"/>
                <w:szCs w:val="26"/>
              </w:rPr>
            </w:pPr>
            <w:r w:rsidRPr="00E03CFC">
              <w:rPr>
                <w:rFonts w:ascii="Times New Roman" w:eastAsia="Times New Roman" w:hAnsi="Times New Roman"/>
                <w:color w:val="000000" w:themeColor="text1"/>
              </w:rPr>
              <w:t>Tai nạn giao thông do bia rượu gây ra vẫn ở mức cao.</w:t>
            </w:r>
          </w:p>
          <w:p w:rsidR="00715CC5" w:rsidRPr="00715CC5" w:rsidRDefault="00715CC5" w:rsidP="00BE53E9">
            <w:pPr>
              <w:pStyle w:val="ListParagraph"/>
              <w:numPr>
                <w:ilvl w:val="0"/>
                <w:numId w:val="2"/>
              </w:numPr>
              <w:ind w:left="0" w:firstLine="431"/>
              <w:jc w:val="both"/>
              <w:rPr>
                <w:noProof/>
                <w:color w:val="000000" w:themeColor="text1"/>
                <w:szCs w:val="26"/>
              </w:rPr>
            </w:pPr>
            <w:r>
              <w:rPr>
                <w:rFonts w:ascii="Times New Roman" w:eastAsia="Times New Roman" w:hAnsi="Times New Roman"/>
                <w:color w:val="000000" w:themeColor="text1"/>
              </w:rPr>
              <w:t>L</w:t>
            </w:r>
            <w:r w:rsidRPr="00112B35">
              <w:rPr>
                <w:rFonts w:ascii="Times New Roman" w:eastAsia="Times New Roman" w:hAnsi="Times New Roman"/>
                <w:color w:val="000000" w:themeColor="text1"/>
              </w:rPr>
              <w:t>iên tiếp xảy ra hàng loạt vụ ngộ độc rượu trên cả nước, trong đó có những vụ ngộ độc tập thể, khiến 2 người tử vong và nhiều ca nguy kịch</w:t>
            </w:r>
          </w:p>
        </w:tc>
        <w:tc>
          <w:tcPr>
            <w:tcW w:w="850" w:type="dxa"/>
            <w:shd w:val="clear" w:color="auto" w:fill="auto"/>
          </w:tcPr>
          <w:p w:rsidR="00955723" w:rsidRPr="00112B35" w:rsidRDefault="00955723" w:rsidP="002209BF">
            <w:pPr>
              <w:spacing w:after="0" w:line="240" w:lineRule="auto"/>
              <w:jc w:val="center"/>
              <w:rPr>
                <w:iCs/>
                <w:noProof/>
                <w:color w:val="000000" w:themeColor="text1"/>
                <w:sz w:val="24"/>
                <w:szCs w:val="26"/>
              </w:rPr>
            </w:pPr>
            <w:r w:rsidRPr="00112B35">
              <w:rPr>
                <w:iCs/>
                <w:noProof/>
                <w:color w:val="000000" w:themeColor="text1"/>
                <w:sz w:val="24"/>
                <w:szCs w:val="26"/>
              </w:rPr>
              <w:t>0,5</w:t>
            </w:r>
          </w:p>
        </w:tc>
      </w:tr>
      <w:tr w:rsidR="00112B35" w:rsidRPr="00112B35" w:rsidTr="003B396D">
        <w:trPr>
          <w:jc w:val="center"/>
        </w:trPr>
        <w:tc>
          <w:tcPr>
            <w:tcW w:w="648" w:type="dxa"/>
            <w:vMerge/>
            <w:shd w:val="clear" w:color="auto" w:fill="auto"/>
          </w:tcPr>
          <w:p w:rsidR="00955723" w:rsidRPr="00112B35" w:rsidRDefault="00955723" w:rsidP="002209BF">
            <w:pPr>
              <w:spacing w:after="0" w:line="240" w:lineRule="auto"/>
              <w:rPr>
                <w:iCs/>
                <w:noProof/>
                <w:color w:val="000000" w:themeColor="text1"/>
                <w:sz w:val="24"/>
                <w:szCs w:val="26"/>
              </w:rPr>
            </w:pPr>
          </w:p>
        </w:tc>
        <w:tc>
          <w:tcPr>
            <w:tcW w:w="558" w:type="dxa"/>
            <w:shd w:val="clear" w:color="auto" w:fill="auto"/>
          </w:tcPr>
          <w:p w:rsidR="00955723" w:rsidRPr="00112B35" w:rsidRDefault="00955723" w:rsidP="002209BF">
            <w:pPr>
              <w:spacing w:after="0" w:line="240" w:lineRule="auto"/>
              <w:jc w:val="center"/>
              <w:rPr>
                <w:b/>
                <w:bCs/>
                <w:iCs/>
                <w:noProof/>
                <w:color w:val="000000" w:themeColor="text1"/>
                <w:sz w:val="24"/>
                <w:szCs w:val="26"/>
              </w:rPr>
            </w:pPr>
            <w:r w:rsidRPr="00112B35">
              <w:rPr>
                <w:b/>
                <w:bCs/>
                <w:iCs/>
                <w:noProof/>
                <w:color w:val="000000" w:themeColor="text1"/>
                <w:sz w:val="24"/>
                <w:szCs w:val="26"/>
              </w:rPr>
              <w:t>5</w:t>
            </w:r>
          </w:p>
        </w:tc>
        <w:tc>
          <w:tcPr>
            <w:tcW w:w="7578" w:type="dxa"/>
            <w:shd w:val="clear" w:color="auto" w:fill="auto"/>
          </w:tcPr>
          <w:p w:rsidR="002F3687" w:rsidRDefault="002F3687" w:rsidP="002209BF">
            <w:pPr>
              <w:spacing w:after="0" w:line="240" w:lineRule="auto"/>
              <w:jc w:val="both"/>
              <w:rPr>
                <w:bCs/>
                <w:color w:val="000000" w:themeColor="text1"/>
                <w:sz w:val="24"/>
                <w:szCs w:val="24"/>
                <w:shd w:val="clear" w:color="auto" w:fill="FFFFFF"/>
              </w:rPr>
            </w:pPr>
            <w:r>
              <w:rPr>
                <w:bCs/>
                <w:color w:val="000000" w:themeColor="text1"/>
                <w:sz w:val="24"/>
                <w:szCs w:val="24"/>
                <w:shd w:val="clear" w:color="auto" w:fill="FFFFFF"/>
              </w:rPr>
              <w:t>Biện pháp tu từ: liệt kê</w:t>
            </w:r>
            <w:r w:rsidR="00E03CFC">
              <w:rPr>
                <w:bCs/>
                <w:color w:val="000000" w:themeColor="text1"/>
                <w:sz w:val="24"/>
                <w:szCs w:val="24"/>
                <w:shd w:val="clear" w:color="auto" w:fill="FFFFFF"/>
              </w:rPr>
              <w:t>, so sánh.</w:t>
            </w:r>
          </w:p>
          <w:p w:rsidR="00955723" w:rsidRPr="00112B35" w:rsidRDefault="002F3687" w:rsidP="002F3687">
            <w:pPr>
              <w:spacing w:after="0" w:line="240" w:lineRule="auto"/>
              <w:jc w:val="both"/>
              <w:rPr>
                <w:noProof/>
                <w:color w:val="000000" w:themeColor="text1"/>
                <w:sz w:val="24"/>
                <w:szCs w:val="26"/>
              </w:rPr>
            </w:pPr>
            <w:r>
              <w:rPr>
                <w:bCs/>
                <w:color w:val="000000" w:themeColor="text1"/>
                <w:sz w:val="24"/>
                <w:szCs w:val="24"/>
                <w:shd w:val="clear" w:color="auto" w:fill="FFFFFF"/>
              </w:rPr>
              <w:t xml:space="preserve">Phân tích tác dụng: </w:t>
            </w:r>
            <w:r w:rsidR="00E03CFC">
              <w:rPr>
                <w:bCs/>
                <w:color w:val="000000" w:themeColor="text1"/>
                <w:sz w:val="24"/>
                <w:szCs w:val="24"/>
                <w:shd w:val="clear" w:color="auto" w:fill="FFFFFF"/>
              </w:rPr>
              <w:t xml:space="preserve">nhằm cung cấp cái nhìn </w:t>
            </w:r>
            <w:r w:rsidR="00AF1B29">
              <w:rPr>
                <w:bCs/>
                <w:color w:val="000000" w:themeColor="text1"/>
                <w:sz w:val="24"/>
                <w:szCs w:val="24"/>
                <w:shd w:val="clear" w:color="auto" w:fill="FFFFFF"/>
              </w:rPr>
              <w:t xml:space="preserve">mang </w:t>
            </w:r>
            <w:r w:rsidR="00E03CFC">
              <w:rPr>
                <w:bCs/>
                <w:color w:val="000000" w:themeColor="text1"/>
                <w:sz w:val="24"/>
                <w:szCs w:val="24"/>
                <w:shd w:val="clear" w:color="auto" w:fill="FFFFFF"/>
              </w:rPr>
              <w:t>hàm ý so sánh</w:t>
            </w:r>
            <w:r w:rsidR="00AF1B29">
              <w:rPr>
                <w:bCs/>
                <w:color w:val="000000" w:themeColor="text1"/>
                <w:sz w:val="24"/>
                <w:szCs w:val="24"/>
                <w:shd w:val="clear" w:color="auto" w:fill="FFFFFF"/>
              </w:rPr>
              <w:t>, phê phán</w:t>
            </w:r>
            <w:r w:rsidR="00E03CFC">
              <w:rPr>
                <w:bCs/>
                <w:color w:val="000000" w:themeColor="text1"/>
                <w:sz w:val="24"/>
                <w:szCs w:val="24"/>
                <w:shd w:val="clear" w:color="auto" w:fill="FFFFFF"/>
              </w:rPr>
              <w:t xml:space="preserve"> mức độ sử dụng rượu bia ở mức cao của Việt Nam. Từ đó đưa ra cảnh báo người đọc về những tác hại của bia rượu. </w:t>
            </w:r>
          </w:p>
        </w:tc>
        <w:tc>
          <w:tcPr>
            <w:tcW w:w="850" w:type="dxa"/>
            <w:shd w:val="clear" w:color="auto" w:fill="auto"/>
          </w:tcPr>
          <w:p w:rsidR="00955723" w:rsidRPr="00112B35" w:rsidRDefault="002F3687" w:rsidP="002209BF">
            <w:pPr>
              <w:spacing w:after="0" w:line="240" w:lineRule="auto"/>
              <w:jc w:val="center"/>
              <w:rPr>
                <w:iCs/>
                <w:noProof/>
                <w:color w:val="000000" w:themeColor="text1"/>
                <w:sz w:val="24"/>
                <w:szCs w:val="26"/>
              </w:rPr>
            </w:pPr>
            <w:r w:rsidRPr="00112B35">
              <w:rPr>
                <w:iCs/>
                <w:noProof/>
                <w:color w:val="000000" w:themeColor="text1"/>
                <w:sz w:val="24"/>
                <w:szCs w:val="26"/>
              </w:rPr>
              <w:t>1.0</w:t>
            </w:r>
          </w:p>
        </w:tc>
      </w:tr>
      <w:tr w:rsidR="002F3687" w:rsidRPr="00112B35" w:rsidTr="003B396D">
        <w:trPr>
          <w:trHeight w:val="2524"/>
          <w:jc w:val="center"/>
        </w:trPr>
        <w:tc>
          <w:tcPr>
            <w:tcW w:w="648" w:type="dxa"/>
            <w:vMerge/>
            <w:shd w:val="clear" w:color="auto" w:fill="auto"/>
          </w:tcPr>
          <w:p w:rsidR="002F3687" w:rsidRPr="00112B35" w:rsidRDefault="002F3687" w:rsidP="002209BF">
            <w:pPr>
              <w:spacing w:after="0" w:line="240" w:lineRule="auto"/>
              <w:rPr>
                <w:iCs/>
                <w:noProof/>
                <w:color w:val="000000" w:themeColor="text1"/>
                <w:sz w:val="24"/>
                <w:szCs w:val="26"/>
              </w:rPr>
            </w:pPr>
          </w:p>
        </w:tc>
        <w:tc>
          <w:tcPr>
            <w:tcW w:w="558" w:type="dxa"/>
            <w:shd w:val="clear" w:color="auto" w:fill="auto"/>
          </w:tcPr>
          <w:p w:rsidR="002F3687" w:rsidRPr="00112B35" w:rsidRDefault="002F3687" w:rsidP="002209BF">
            <w:pPr>
              <w:spacing w:after="0" w:line="240" w:lineRule="auto"/>
              <w:jc w:val="center"/>
              <w:rPr>
                <w:b/>
                <w:bCs/>
                <w:iCs/>
                <w:noProof/>
                <w:color w:val="000000" w:themeColor="text1"/>
                <w:sz w:val="24"/>
                <w:szCs w:val="26"/>
              </w:rPr>
            </w:pPr>
            <w:r w:rsidRPr="00112B35">
              <w:rPr>
                <w:b/>
                <w:bCs/>
                <w:iCs/>
                <w:noProof/>
                <w:color w:val="000000" w:themeColor="text1"/>
                <w:sz w:val="24"/>
                <w:szCs w:val="26"/>
              </w:rPr>
              <w:t>6</w:t>
            </w:r>
          </w:p>
        </w:tc>
        <w:tc>
          <w:tcPr>
            <w:tcW w:w="7578" w:type="dxa"/>
            <w:shd w:val="clear" w:color="auto" w:fill="auto"/>
          </w:tcPr>
          <w:p w:rsidR="002F3687" w:rsidRDefault="002F3687" w:rsidP="002209BF">
            <w:pPr>
              <w:spacing w:after="0" w:line="240" w:lineRule="auto"/>
              <w:jc w:val="both"/>
              <w:rPr>
                <w:bCs/>
                <w:color w:val="000000" w:themeColor="text1"/>
                <w:sz w:val="24"/>
                <w:szCs w:val="24"/>
                <w:shd w:val="clear" w:color="auto" w:fill="FFFFFF"/>
              </w:rPr>
            </w:pPr>
            <w:r>
              <w:rPr>
                <w:bCs/>
                <w:color w:val="000000" w:themeColor="text1"/>
                <w:sz w:val="24"/>
                <w:szCs w:val="24"/>
                <w:shd w:val="clear" w:color="auto" w:fill="FFFFFF"/>
              </w:rPr>
              <w:t>Viết đoạn văn ngắn (khoảng từ 10-15 dòng) trình bày quan điểm về câu nói “Nam vô tửu  như kỳ vô phong”</w:t>
            </w:r>
            <w:r w:rsidR="00E03CFC">
              <w:rPr>
                <w:bCs/>
                <w:color w:val="000000" w:themeColor="text1"/>
                <w:sz w:val="24"/>
                <w:szCs w:val="24"/>
                <w:shd w:val="clear" w:color="auto" w:fill="FFFFFF"/>
              </w:rPr>
              <w:t>.</w:t>
            </w:r>
          </w:p>
          <w:p w:rsidR="00E03CFC" w:rsidRDefault="00E03CFC" w:rsidP="002209BF">
            <w:pPr>
              <w:spacing w:after="0" w:line="240" w:lineRule="auto"/>
              <w:jc w:val="both"/>
              <w:rPr>
                <w:bCs/>
                <w:color w:val="000000" w:themeColor="text1"/>
                <w:sz w:val="24"/>
                <w:szCs w:val="24"/>
                <w:shd w:val="clear" w:color="auto" w:fill="FFFFFF"/>
              </w:rPr>
            </w:pPr>
            <w:r>
              <w:rPr>
                <w:bCs/>
                <w:color w:val="000000" w:themeColor="text1"/>
                <w:sz w:val="24"/>
                <w:szCs w:val="24"/>
                <w:shd w:val="clear" w:color="auto" w:fill="FFFFFF"/>
              </w:rPr>
              <w:t>- HS trình bày theo quan điểm cá nhân, có thể đồng tình hoặc không đồng tình. Chấp nhận những bài viết có lập luận chặt chẽ, thuyết phục, không trái thuần phong mỹ tục và pháp luật.</w:t>
            </w:r>
          </w:p>
          <w:p w:rsidR="00650BFD" w:rsidRDefault="00650BFD" w:rsidP="002209BF">
            <w:pPr>
              <w:spacing w:after="0" w:line="240" w:lineRule="auto"/>
              <w:jc w:val="both"/>
              <w:rPr>
                <w:bCs/>
                <w:color w:val="000000" w:themeColor="text1"/>
                <w:sz w:val="24"/>
                <w:szCs w:val="24"/>
                <w:shd w:val="clear" w:color="auto" w:fill="FFFFFF"/>
              </w:rPr>
            </w:pPr>
            <w:r>
              <w:rPr>
                <w:bCs/>
                <w:color w:val="000000" w:themeColor="text1"/>
                <w:sz w:val="24"/>
                <w:szCs w:val="24"/>
                <w:shd w:val="clear" w:color="auto" w:fill="FFFFFF"/>
              </w:rPr>
              <w:t>- Thang điểm:</w:t>
            </w:r>
          </w:p>
          <w:p w:rsidR="00E03CFC" w:rsidRDefault="00E03CFC" w:rsidP="002209BF">
            <w:pPr>
              <w:spacing w:after="0" w:line="240" w:lineRule="auto"/>
              <w:jc w:val="both"/>
              <w:rPr>
                <w:bCs/>
                <w:color w:val="000000" w:themeColor="text1"/>
                <w:sz w:val="24"/>
                <w:szCs w:val="24"/>
                <w:shd w:val="clear" w:color="auto" w:fill="FFFFFF"/>
              </w:rPr>
            </w:pPr>
            <w:r>
              <w:rPr>
                <w:bCs/>
                <w:color w:val="000000" w:themeColor="text1"/>
                <w:sz w:val="24"/>
                <w:szCs w:val="24"/>
                <w:shd w:val="clear" w:color="auto" w:fill="FFFFFF"/>
              </w:rPr>
              <w:t>Mức 1.0 điểm: Đảm bảo hình thức đoạn văn và dung lượng 10-15 dòng. Lập luận chặt chẽ, thuyết phục, không trái thuần phong mỹ tục và pháp luật.</w:t>
            </w:r>
          </w:p>
          <w:p w:rsidR="00650BFD" w:rsidRDefault="00650BFD" w:rsidP="002209BF">
            <w:pPr>
              <w:spacing w:after="0" w:line="240" w:lineRule="auto"/>
              <w:jc w:val="both"/>
              <w:rPr>
                <w:bCs/>
                <w:color w:val="000000" w:themeColor="text1"/>
                <w:sz w:val="24"/>
                <w:szCs w:val="24"/>
                <w:shd w:val="clear" w:color="auto" w:fill="FFFFFF"/>
              </w:rPr>
            </w:pPr>
            <w:r>
              <w:rPr>
                <w:bCs/>
                <w:color w:val="000000" w:themeColor="text1"/>
                <w:sz w:val="24"/>
                <w:szCs w:val="24"/>
                <w:shd w:val="clear" w:color="auto" w:fill="FFFFFF"/>
              </w:rPr>
              <w:t>Mức 0.5 điểm: Không đảm bảo hình thức đoạn văn và dung lượng ít hơn 10 dòng. Lập luận chưa chặt chẽ, thuyết phục.</w:t>
            </w:r>
          </w:p>
          <w:p w:rsidR="00E03CFC" w:rsidRPr="00B017C6" w:rsidRDefault="00650BFD" w:rsidP="002209BF">
            <w:pPr>
              <w:spacing w:after="0" w:line="240" w:lineRule="auto"/>
              <w:jc w:val="both"/>
              <w:rPr>
                <w:bCs/>
                <w:color w:val="000000" w:themeColor="text1"/>
                <w:sz w:val="24"/>
                <w:szCs w:val="24"/>
                <w:shd w:val="clear" w:color="auto" w:fill="FFFFFF"/>
              </w:rPr>
            </w:pPr>
            <w:r>
              <w:rPr>
                <w:bCs/>
                <w:color w:val="000000" w:themeColor="text1"/>
                <w:sz w:val="24"/>
                <w:szCs w:val="24"/>
                <w:shd w:val="clear" w:color="auto" w:fill="FFFFFF"/>
              </w:rPr>
              <w:t>Mức 0 điểm: lạc đề hoặc không làm.</w:t>
            </w:r>
          </w:p>
        </w:tc>
        <w:tc>
          <w:tcPr>
            <w:tcW w:w="850" w:type="dxa"/>
            <w:shd w:val="clear" w:color="auto" w:fill="auto"/>
          </w:tcPr>
          <w:p w:rsidR="002F3687" w:rsidRPr="00112B35" w:rsidRDefault="002F3687" w:rsidP="002209BF">
            <w:pPr>
              <w:spacing w:after="0" w:line="240" w:lineRule="auto"/>
              <w:jc w:val="center"/>
              <w:rPr>
                <w:iCs/>
                <w:noProof/>
                <w:color w:val="000000" w:themeColor="text1"/>
                <w:sz w:val="24"/>
                <w:szCs w:val="26"/>
              </w:rPr>
            </w:pPr>
            <w:r w:rsidRPr="00112B35">
              <w:rPr>
                <w:iCs/>
                <w:noProof/>
                <w:color w:val="000000" w:themeColor="text1"/>
                <w:sz w:val="24"/>
                <w:szCs w:val="26"/>
              </w:rPr>
              <w:t>1.0</w:t>
            </w:r>
          </w:p>
          <w:p w:rsidR="002F3687" w:rsidRPr="00112B35" w:rsidRDefault="002F3687" w:rsidP="002209BF">
            <w:pPr>
              <w:spacing w:after="0" w:line="240" w:lineRule="auto"/>
              <w:jc w:val="center"/>
              <w:rPr>
                <w:iCs/>
                <w:noProof/>
                <w:color w:val="000000" w:themeColor="text1"/>
                <w:sz w:val="24"/>
                <w:szCs w:val="26"/>
              </w:rPr>
            </w:pPr>
          </w:p>
        </w:tc>
      </w:tr>
      <w:tr w:rsidR="00112B35" w:rsidRPr="00112B35" w:rsidTr="003B396D">
        <w:trPr>
          <w:jc w:val="center"/>
        </w:trPr>
        <w:tc>
          <w:tcPr>
            <w:tcW w:w="648" w:type="dxa"/>
            <w:vMerge w:val="restart"/>
            <w:shd w:val="clear" w:color="auto" w:fill="auto"/>
          </w:tcPr>
          <w:p w:rsidR="00955723" w:rsidRPr="00112B35" w:rsidRDefault="00955723" w:rsidP="002209BF">
            <w:pPr>
              <w:spacing w:after="0" w:line="240" w:lineRule="auto"/>
              <w:jc w:val="center"/>
              <w:rPr>
                <w:b/>
                <w:bCs/>
                <w:iCs/>
                <w:noProof/>
                <w:color w:val="000000" w:themeColor="text1"/>
                <w:sz w:val="24"/>
                <w:szCs w:val="26"/>
              </w:rPr>
            </w:pPr>
            <w:r w:rsidRPr="00112B35">
              <w:rPr>
                <w:b/>
                <w:bCs/>
                <w:iCs/>
                <w:noProof/>
                <w:color w:val="000000" w:themeColor="text1"/>
                <w:sz w:val="24"/>
                <w:szCs w:val="26"/>
              </w:rPr>
              <w:t>II</w:t>
            </w:r>
          </w:p>
        </w:tc>
        <w:tc>
          <w:tcPr>
            <w:tcW w:w="558" w:type="dxa"/>
            <w:shd w:val="clear" w:color="auto" w:fill="auto"/>
          </w:tcPr>
          <w:p w:rsidR="00955723" w:rsidRPr="00112B35" w:rsidRDefault="00955723" w:rsidP="002209BF">
            <w:pPr>
              <w:spacing w:after="0" w:line="240" w:lineRule="auto"/>
              <w:jc w:val="center"/>
              <w:rPr>
                <w:b/>
                <w:bCs/>
                <w:iCs/>
                <w:noProof/>
                <w:color w:val="000000" w:themeColor="text1"/>
                <w:sz w:val="24"/>
                <w:szCs w:val="26"/>
              </w:rPr>
            </w:pPr>
          </w:p>
        </w:tc>
        <w:tc>
          <w:tcPr>
            <w:tcW w:w="7578" w:type="dxa"/>
            <w:shd w:val="clear" w:color="auto" w:fill="auto"/>
          </w:tcPr>
          <w:p w:rsidR="00955723" w:rsidRPr="00112B35" w:rsidRDefault="00955723" w:rsidP="002209BF">
            <w:pPr>
              <w:spacing w:after="0" w:line="240" w:lineRule="auto"/>
              <w:jc w:val="both"/>
              <w:rPr>
                <w:b/>
                <w:bCs/>
                <w:iCs/>
                <w:noProof/>
                <w:color w:val="000000" w:themeColor="text1"/>
                <w:sz w:val="24"/>
                <w:szCs w:val="26"/>
                <w:lang w:val="vi-VN"/>
              </w:rPr>
            </w:pPr>
            <w:r w:rsidRPr="00112B35">
              <w:rPr>
                <w:b/>
                <w:bCs/>
                <w:iCs/>
                <w:noProof/>
                <w:color w:val="000000" w:themeColor="text1"/>
                <w:sz w:val="24"/>
                <w:szCs w:val="26"/>
              </w:rPr>
              <w:t>VIẾT</w:t>
            </w:r>
          </w:p>
        </w:tc>
        <w:tc>
          <w:tcPr>
            <w:tcW w:w="850" w:type="dxa"/>
            <w:shd w:val="clear" w:color="auto" w:fill="auto"/>
          </w:tcPr>
          <w:p w:rsidR="00955723" w:rsidRPr="00112B35" w:rsidRDefault="00955723" w:rsidP="002209BF">
            <w:pPr>
              <w:spacing w:after="0" w:line="240" w:lineRule="auto"/>
              <w:jc w:val="center"/>
              <w:rPr>
                <w:b/>
                <w:bCs/>
                <w:iCs/>
                <w:noProof/>
                <w:color w:val="000000" w:themeColor="text1"/>
                <w:sz w:val="24"/>
                <w:szCs w:val="26"/>
                <w:lang w:val="vi-VN"/>
              </w:rPr>
            </w:pPr>
            <w:r w:rsidRPr="00112B35">
              <w:rPr>
                <w:b/>
                <w:bCs/>
                <w:iCs/>
                <w:noProof/>
                <w:color w:val="000000" w:themeColor="text1"/>
                <w:sz w:val="24"/>
                <w:szCs w:val="26"/>
              </w:rPr>
              <w:t>4</w:t>
            </w:r>
            <w:r w:rsidRPr="00112B35">
              <w:rPr>
                <w:b/>
                <w:bCs/>
                <w:iCs/>
                <w:noProof/>
                <w:color w:val="000000" w:themeColor="text1"/>
                <w:sz w:val="24"/>
                <w:szCs w:val="26"/>
                <w:lang w:val="vi-VN"/>
              </w:rPr>
              <w:t>,0</w:t>
            </w:r>
          </w:p>
        </w:tc>
      </w:tr>
      <w:tr w:rsidR="00112B35" w:rsidRPr="00112B35" w:rsidTr="003B396D">
        <w:trPr>
          <w:jc w:val="center"/>
        </w:trPr>
        <w:tc>
          <w:tcPr>
            <w:tcW w:w="648" w:type="dxa"/>
            <w:vMerge/>
            <w:shd w:val="clear" w:color="auto" w:fill="auto"/>
          </w:tcPr>
          <w:p w:rsidR="00955723" w:rsidRPr="00112B35" w:rsidRDefault="00955723" w:rsidP="002209BF">
            <w:pPr>
              <w:spacing w:after="0" w:line="240" w:lineRule="auto"/>
              <w:rPr>
                <w:iCs/>
                <w:noProof/>
                <w:color w:val="000000" w:themeColor="text1"/>
                <w:sz w:val="24"/>
                <w:szCs w:val="26"/>
              </w:rPr>
            </w:pPr>
          </w:p>
        </w:tc>
        <w:tc>
          <w:tcPr>
            <w:tcW w:w="558" w:type="dxa"/>
            <w:shd w:val="clear" w:color="auto" w:fill="auto"/>
          </w:tcPr>
          <w:p w:rsidR="00955723" w:rsidRPr="00112B35" w:rsidRDefault="00955723" w:rsidP="002209BF">
            <w:pPr>
              <w:spacing w:after="0" w:line="240" w:lineRule="auto"/>
              <w:jc w:val="center"/>
              <w:rPr>
                <w:b/>
                <w:bCs/>
                <w:iCs/>
                <w:noProof/>
                <w:color w:val="000000" w:themeColor="text1"/>
                <w:sz w:val="24"/>
                <w:szCs w:val="26"/>
              </w:rPr>
            </w:pPr>
          </w:p>
        </w:tc>
        <w:tc>
          <w:tcPr>
            <w:tcW w:w="7578" w:type="dxa"/>
            <w:shd w:val="clear" w:color="auto" w:fill="auto"/>
          </w:tcPr>
          <w:p w:rsidR="00955723" w:rsidRPr="00112B35" w:rsidRDefault="00955723" w:rsidP="002209BF">
            <w:pPr>
              <w:spacing w:after="0" w:line="240" w:lineRule="auto"/>
              <w:jc w:val="both"/>
              <w:rPr>
                <w:i/>
                <w:iCs/>
                <w:noProof/>
                <w:color w:val="000000" w:themeColor="text1"/>
                <w:sz w:val="24"/>
                <w:szCs w:val="26"/>
              </w:rPr>
            </w:pPr>
            <w:r w:rsidRPr="00112B35">
              <w:rPr>
                <w:i/>
                <w:iCs/>
                <w:noProof/>
                <w:color w:val="000000" w:themeColor="text1"/>
                <w:sz w:val="24"/>
                <w:szCs w:val="26"/>
              </w:rPr>
              <w:t>a</w:t>
            </w:r>
            <w:r w:rsidRPr="00112B35">
              <w:rPr>
                <w:noProof/>
                <w:color w:val="000000" w:themeColor="text1"/>
                <w:sz w:val="24"/>
                <w:szCs w:val="26"/>
              </w:rPr>
              <w:t>.</w:t>
            </w:r>
            <w:r w:rsidRPr="00112B35">
              <w:rPr>
                <w:i/>
                <w:iCs/>
                <w:noProof/>
                <w:color w:val="000000" w:themeColor="text1"/>
                <w:sz w:val="24"/>
                <w:szCs w:val="26"/>
              </w:rPr>
              <w:t xml:space="preserve"> Đảm bảo cấu trúc bài nghị luận</w:t>
            </w:r>
          </w:p>
          <w:p w:rsidR="00955723" w:rsidRPr="00112B35" w:rsidRDefault="00955723" w:rsidP="002209BF">
            <w:pPr>
              <w:spacing w:after="0" w:line="240" w:lineRule="auto"/>
              <w:jc w:val="both"/>
              <w:rPr>
                <w:i/>
                <w:noProof/>
                <w:color w:val="000000" w:themeColor="text1"/>
                <w:sz w:val="24"/>
                <w:szCs w:val="26"/>
              </w:rPr>
            </w:pPr>
            <w:r w:rsidRPr="00112B35">
              <w:rPr>
                <w:noProof/>
                <w:color w:val="000000" w:themeColor="text1"/>
                <w:sz w:val="24"/>
                <w:szCs w:val="26"/>
              </w:rPr>
              <w:t xml:space="preserve">Mở bài nêu được vấn đề, Thân bài triển khai được vấn đề, </w:t>
            </w:r>
            <w:r w:rsidRPr="00112B35">
              <w:rPr>
                <w:noProof/>
                <w:color w:val="000000" w:themeColor="text1"/>
                <w:sz w:val="24"/>
                <w:szCs w:val="26"/>
                <w:u w:color="FF0000"/>
              </w:rPr>
              <w:t>Kết bài</w:t>
            </w:r>
            <w:r w:rsidRPr="00112B35">
              <w:rPr>
                <w:noProof/>
                <w:color w:val="000000" w:themeColor="text1"/>
                <w:sz w:val="24"/>
                <w:szCs w:val="26"/>
              </w:rPr>
              <w:t xml:space="preserve"> khái quát được vấn đề</w:t>
            </w:r>
          </w:p>
        </w:tc>
        <w:tc>
          <w:tcPr>
            <w:tcW w:w="850" w:type="dxa"/>
            <w:shd w:val="clear" w:color="auto" w:fill="auto"/>
          </w:tcPr>
          <w:p w:rsidR="00955723" w:rsidRPr="00112B35" w:rsidRDefault="00955723" w:rsidP="002209BF">
            <w:pPr>
              <w:spacing w:after="0" w:line="240" w:lineRule="auto"/>
              <w:jc w:val="center"/>
              <w:rPr>
                <w:iCs/>
                <w:noProof/>
                <w:color w:val="000000" w:themeColor="text1"/>
                <w:sz w:val="24"/>
                <w:szCs w:val="26"/>
              </w:rPr>
            </w:pPr>
            <w:r w:rsidRPr="00112B35">
              <w:rPr>
                <w:iCs/>
                <w:noProof/>
                <w:color w:val="000000" w:themeColor="text1"/>
                <w:sz w:val="24"/>
                <w:szCs w:val="26"/>
              </w:rPr>
              <w:t>0,25</w:t>
            </w:r>
          </w:p>
        </w:tc>
      </w:tr>
      <w:tr w:rsidR="00112B35" w:rsidRPr="00112B35" w:rsidTr="003B396D">
        <w:trPr>
          <w:jc w:val="center"/>
        </w:trPr>
        <w:tc>
          <w:tcPr>
            <w:tcW w:w="648" w:type="dxa"/>
            <w:vMerge/>
            <w:shd w:val="clear" w:color="auto" w:fill="auto"/>
          </w:tcPr>
          <w:p w:rsidR="00955723" w:rsidRPr="00112B35" w:rsidRDefault="00955723" w:rsidP="002209BF">
            <w:pPr>
              <w:spacing w:after="0" w:line="240" w:lineRule="auto"/>
              <w:rPr>
                <w:iCs/>
                <w:noProof/>
                <w:color w:val="000000" w:themeColor="text1"/>
                <w:sz w:val="24"/>
                <w:szCs w:val="26"/>
              </w:rPr>
            </w:pPr>
          </w:p>
        </w:tc>
        <w:tc>
          <w:tcPr>
            <w:tcW w:w="558" w:type="dxa"/>
            <w:shd w:val="clear" w:color="auto" w:fill="auto"/>
          </w:tcPr>
          <w:p w:rsidR="00955723" w:rsidRPr="00112B35" w:rsidRDefault="00955723" w:rsidP="002209BF">
            <w:pPr>
              <w:spacing w:after="0" w:line="240" w:lineRule="auto"/>
              <w:jc w:val="center"/>
              <w:rPr>
                <w:b/>
                <w:bCs/>
                <w:iCs/>
                <w:noProof/>
                <w:color w:val="000000" w:themeColor="text1"/>
                <w:sz w:val="24"/>
                <w:szCs w:val="26"/>
              </w:rPr>
            </w:pPr>
          </w:p>
        </w:tc>
        <w:tc>
          <w:tcPr>
            <w:tcW w:w="7578" w:type="dxa"/>
            <w:shd w:val="clear" w:color="auto" w:fill="auto"/>
          </w:tcPr>
          <w:p w:rsidR="00955723" w:rsidRPr="00112B35" w:rsidRDefault="00955723" w:rsidP="002209BF">
            <w:pPr>
              <w:spacing w:after="0" w:line="240" w:lineRule="auto"/>
              <w:jc w:val="both"/>
              <w:rPr>
                <w:noProof/>
                <w:color w:val="000000" w:themeColor="text1"/>
                <w:sz w:val="24"/>
                <w:szCs w:val="26"/>
              </w:rPr>
            </w:pPr>
            <w:r w:rsidRPr="00112B35">
              <w:rPr>
                <w:i/>
                <w:noProof/>
                <w:color w:val="000000" w:themeColor="text1"/>
                <w:sz w:val="24"/>
                <w:szCs w:val="26"/>
              </w:rPr>
              <w:t>b</w:t>
            </w:r>
            <w:r w:rsidRPr="00112B35">
              <w:rPr>
                <w:i/>
                <w:noProof/>
                <w:color w:val="000000" w:themeColor="text1"/>
                <w:sz w:val="24"/>
                <w:szCs w:val="26"/>
                <w:lang w:val="vi-VN"/>
              </w:rPr>
              <w:t xml:space="preserve">. Xác định đúng </w:t>
            </w:r>
            <w:r w:rsidRPr="00112B35">
              <w:rPr>
                <w:i/>
                <w:noProof/>
                <w:color w:val="000000" w:themeColor="text1"/>
                <w:sz w:val="24"/>
                <w:szCs w:val="26"/>
              </w:rPr>
              <w:t>yêu cầu của đề</w:t>
            </w:r>
            <w:r w:rsidRPr="00112B35">
              <w:rPr>
                <w:noProof/>
                <w:color w:val="000000" w:themeColor="text1"/>
                <w:sz w:val="24"/>
                <w:szCs w:val="26"/>
              </w:rPr>
              <w:t>.</w:t>
            </w:r>
          </w:p>
          <w:p w:rsidR="00955723" w:rsidRPr="00112B35" w:rsidRDefault="00B017C6" w:rsidP="00B017C6">
            <w:pPr>
              <w:spacing w:after="0" w:line="240" w:lineRule="auto"/>
              <w:jc w:val="both"/>
              <w:rPr>
                <w:i/>
                <w:noProof/>
                <w:color w:val="000000" w:themeColor="text1"/>
                <w:sz w:val="24"/>
                <w:szCs w:val="26"/>
              </w:rPr>
            </w:pPr>
            <w:r w:rsidRPr="006909FE">
              <w:rPr>
                <w:rFonts w:eastAsia="Times New Roman"/>
                <w:color w:val="000000" w:themeColor="text1"/>
                <w:sz w:val="24"/>
                <w:szCs w:val="24"/>
              </w:rPr>
              <w:t>suy nghĩ về “thứ hạng”</w:t>
            </w:r>
            <w:r>
              <w:rPr>
                <w:rFonts w:eastAsia="Times New Roman"/>
                <w:color w:val="000000" w:themeColor="text1"/>
                <w:sz w:val="26"/>
                <w:szCs w:val="26"/>
              </w:rPr>
              <w:t xml:space="preserve"> </w:t>
            </w:r>
            <w:r w:rsidRPr="00112B35">
              <w:rPr>
                <w:rFonts w:eastAsia="Times New Roman"/>
                <w:color w:val="000000" w:themeColor="text1"/>
                <w:sz w:val="24"/>
                <w:szCs w:val="24"/>
              </w:rPr>
              <w:t>hàng đầu Đông Nam Á</w:t>
            </w:r>
            <w:r>
              <w:rPr>
                <w:rFonts w:eastAsia="Times New Roman"/>
                <w:color w:val="000000" w:themeColor="text1"/>
              </w:rPr>
              <w:t xml:space="preserve"> </w:t>
            </w:r>
            <w:r w:rsidRPr="00B017C6">
              <w:rPr>
                <w:rFonts w:eastAsia="Times New Roman"/>
                <w:color w:val="000000" w:themeColor="text1"/>
                <w:sz w:val="24"/>
                <w:szCs w:val="24"/>
              </w:rPr>
              <w:t>của Việt Nam về việc</w:t>
            </w:r>
            <w:r>
              <w:rPr>
                <w:rFonts w:eastAsia="Times New Roman"/>
                <w:color w:val="000000" w:themeColor="text1"/>
              </w:rPr>
              <w:t xml:space="preserve"> </w:t>
            </w:r>
            <w:r w:rsidRPr="00112B35">
              <w:rPr>
                <w:rFonts w:eastAsia="Times New Roman"/>
                <w:color w:val="000000" w:themeColor="text1"/>
                <w:sz w:val="24"/>
                <w:szCs w:val="24"/>
              </w:rPr>
              <w:t>tiêu thụ đồ uống có cồn</w:t>
            </w:r>
          </w:p>
        </w:tc>
        <w:tc>
          <w:tcPr>
            <w:tcW w:w="850" w:type="dxa"/>
            <w:shd w:val="clear" w:color="auto" w:fill="auto"/>
          </w:tcPr>
          <w:p w:rsidR="00955723" w:rsidRPr="00112B35" w:rsidRDefault="00955723" w:rsidP="002209BF">
            <w:pPr>
              <w:spacing w:after="0" w:line="240" w:lineRule="auto"/>
              <w:jc w:val="center"/>
              <w:rPr>
                <w:iCs/>
                <w:noProof/>
                <w:color w:val="000000" w:themeColor="text1"/>
                <w:sz w:val="24"/>
                <w:szCs w:val="26"/>
              </w:rPr>
            </w:pPr>
            <w:r w:rsidRPr="00112B35">
              <w:rPr>
                <w:iCs/>
                <w:noProof/>
                <w:color w:val="000000" w:themeColor="text1"/>
                <w:sz w:val="24"/>
                <w:szCs w:val="26"/>
              </w:rPr>
              <w:t>0,25</w:t>
            </w:r>
          </w:p>
        </w:tc>
      </w:tr>
      <w:tr w:rsidR="00112B35" w:rsidRPr="00112B35" w:rsidTr="003B396D">
        <w:trPr>
          <w:jc w:val="center"/>
        </w:trPr>
        <w:tc>
          <w:tcPr>
            <w:tcW w:w="648" w:type="dxa"/>
            <w:vMerge/>
            <w:shd w:val="clear" w:color="auto" w:fill="auto"/>
          </w:tcPr>
          <w:p w:rsidR="00955723" w:rsidRPr="00112B35" w:rsidRDefault="00955723" w:rsidP="002209BF">
            <w:pPr>
              <w:spacing w:after="0" w:line="240" w:lineRule="auto"/>
              <w:rPr>
                <w:iCs/>
                <w:noProof/>
                <w:color w:val="000000" w:themeColor="text1"/>
                <w:sz w:val="24"/>
                <w:szCs w:val="26"/>
              </w:rPr>
            </w:pPr>
          </w:p>
        </w:tc>
        <w:tc>
          <w:tcPr>
            <w:tcW w:w="558" w:type="dxa"/>
            <w:shd w:val="clear" w:color="auto" w:fill="auto"/>
          </w:tcPr>
          <w:p w:rsidR="00955723" w:rsidRPr="00112B35" w:rsidRDefault="00955723" w:rsidP="002209BF">
            <w:pPr>
              <w:spacing w:after="0" w:line="240" w:lineRule="auto"/>
              <w:jc w:val="center"/>
              <w:rPr>
                <w:b/>
                <w:bCs/>
                <w:iCs/>
                <w:noProof/>
                <w:color w:val="000000" w:themeColor="text1"/>
                <w:sz w:val="24"/>
                <w:szCs w:val="26"/>
              </w:rPr>
            </w:pPr>
          </w:p>
        </w:tc>
        <w:tc>
          <w:tcPr>
            <w:tcW w:w="7578" w:type="dxa"/>
            <w:shd w:val="clear" w:color="auto" w:fill="auto"/>
          </w:tcPr>
          <w:p w:rsidR="00955723" w:rsidRPr="00112B35" w:rsidRDefault="00955723" w:rsidP="002209BF">
            <w:pPr>
              <w:spacing w:after="0" w:line="240" w:lineRule="auto"/>
              <w:jc w:val="both"/>
              <w:rPr>
                <w:i/>
                <w:iCs/>
                <w:noProof/>
                <w:color w:val="000000" w:themeColor="text1"/>
                <w:sz w:val="24"/>
                <w:szCs w:val="26"/>
              </w:rPr>
            </w:pPr>
            <w:r w:rsidRPr="00112B35">
              <w:rPr>
                <w:i/>
                <w:iCs/>
                <w:noProof/>
                <w:color w:val="000000" w:themeColor="text1"/>
                <w:sz w:val="24"/>
                <w:szCs w:val="26"/>
              </w:rPr>
              <w:t>c. Triển khai vấn đề nghị luận thành các luận điểm</w:t>
            </w:r>
          </w:p>
          <w:p w:rsidR="00955723" w:rsidRPr="00112B35" w:rsidRDefault="00955723" w:rsidP="002209BF">
            <w:pPr>
              <w:spacing w:after="0" w:line="240" w:lineRule="auto"/>
              <w:jc w:val="both"/>
              <w:rPr>
                <w:i/>
                <w:noProof/>
                <w:color w:val="000000" w:themeColor="text1"/>
                <w:sz w:val="24"/>
                <w:szCs w:val="26"/>
              </w:rPr>
            </w:pPr>
            <w:r w:rsidRPr="00112B35">
              <w:rPr>
                <w:noProof/>
                <w:color w:val="000000" w:themeColor="text1"/>
                <w:sz w:val="24"/>
                <w:szCs w:val="26"/>
              </w:rPr>
              <w:t>HS có thể triển khai theo nhiều cách, nhưng cần vận dụng tốt các thao tác lập luận, kết hợp chặt chẽ giữa lí lẽ và dẫn chứng; đảm bảo các yêu cầu sau:</w:t>
            </w:r>
          </w:p>
        </w:tc>
        <w:tc>
          <w:tcPr>
            <w:tcW w:w="850" w:type="dxa"/>
            <w:vMerge w:val="restart"/>
            <w:shd w:val="clear" w:color="auto" w:fill="auto"/>
          </w:tcPr>
          <w:p w:rsidR="00955723" w:rsidRPr="00112B35" w:rsidRDefault="00955723" w:rsidP="002209BF">
            <w:pPr>
              <w:spacing w:after="0" w:line="240" w:lineRule="auto"/>
              <w:jc w:val="center"/>
              <w:rPr>
                <w:iCs/>
                <w:noProof/>
                <w:color w:val="000000" w:themeColor="text1"/>
                <w:sz w:val="24"/>
                <w:szCs w:val="26"/>
              </w:rPr>
            </w:pPr>
            <w:r w:rsidRPr="00112B35">
              <w:rPr>
                <w:iCs/>
                <w:noProof/>
                <w:color w:val="000000" w:themeColor="text1"/>
                <w:sz w:val="24"/>
                <w:szCs w:val="26"/>
              </w:rPr>
              <w:t>2.5</w:t>
            </w:r>
          </w:p>
        </w:tc>
      </w:tr>
      <w:tr w:rsidR="00112B35" w:rsidRPr="00112B35" w:rsidTr="003B396D">
        <w:trPr>
          <w:jc w:val="center"/>
        </w:trPr>
        <w:tc>
          <w:tcPr>
            <w:tcW w:w="648" w:type="dxa"/>
            <w:vMerge/>
            <w:shd w:val="clear" w:color="auto" w:fill="auto"/>
          </w:tcPr>
          <w:p w:rsidR="00955723" w:rsidRPr="00112B35" w:rsidRDefault="00955723" w:rsidP="002209BF">
            <w:pPr>
              <w:spacing w:after="0" w:line="240" w:lineRule="auto"/>
              <w:rPr>
                <w:iCs/>
                <w:noProof/>
                <w:color w:val="000000" w:themeColor="text1"/>
                <w:sz w:val="24"/>
                <w:szCs w:val="26"/>
              </w:rPr>
            </w:pPr>
          </w:p>
        </w:tc>
        <w:tc>
          <w:tcPr>
            <w:tcW w:w="558" w:type="dxa"/>
            <w:shd w:val="clear" w:color="auto" w:fill="auto"/>
          </w:tcPr>
          <w:p w:rsidR="00955723" w:rsidRPr="00112B35" w:rsidRDefault="00955723" w:rsidP="002209BF">
            <w:pPr>
              <w:spacing w:after="0" w:line="240" w:lineRule="auto"/>
              <w:jc w:val="center"/>
              <w:rPr>
                <w:b/>
                <w:bCs/>
                <w:iCs/>
                <w:noProof/>
                <w:color w:val="000000" w:themeColor="text1"/>
                <w:sz w:val="24"/>
                <w:szCs w:val="26"/>
              </w:rPr>
            </w:pPr>
          </w:p>
        </w:tc>
        <w:tc>
          <w:tcPr>
            <w:tcW w:w="7578" w:type="dxa"/>
            <w:shd w:val="clear" w:color="auto" w:fill="auto"/>
          </w:tcPr>
          <w:p w:rsidR="00955723" w:rsidRPr="00112B35" w:rsidRDefault="00955723" w:rsidP="002209BF">
            <w:pPr>
              <w:spacing w:after="0" w:line="240" w:lineRule="auto"/>
              <w:jc w:val="both"/>
              <w:rPr>
                <w:noProof/>
                <w:color w:val="000000" w:themeColor="text1"/>
                <w:sz w:val="24"/>
                <w:szCs w:val="26"/>
              </w:rPr>
            </w:pPr>
            <w:r w:rsidRPr="00112B35">
              <w:rPr>
                <w:noProof/>
                <w:color w:val="000000" w:themeColor="text1"/>
                <w:sz w:val="24"/>
                <w:szCs w:val="26"/>
              </w:rPr>
              <w:t xml:space="preserve">- Thực trạng </w:t>
            </w:r>
            <w:r w:rsidR="00B017C6">
              <w:rPr>
                <w:noProof/>
                <w:color w:val="000000" w:themeColor="text1"/>
                <w:sz w:val="24"/>
                <w:szCs w:val="26"/>
              </w:rPr>
              <w:t>tiêu thụ đồ uống có cồn của Việt Nam</w:t>
            </w:r>
            <w:r w:rsidR="00C13217">
              <w:rPr>
                <w:noProof/>
                <w:color w:val="000000" w:themeColor="text1"/>
                <w:sz w:val="24"/>
                <w:szCs w:val="26"/>
              </w:rPr>
              <w:t xml:space="preserve">. </w:t>
            </w:r>
          </w:p>
          <w:p w:rsidR="00955723" w:rsidRPr="00112B35" w:rsidRDefault="00955723" w:rsidP="002209BF">
            <w:pPr>
              <w:spacing w:after="0" w:line="240" w:lineRule="auto"/>
              <w:jc w:val="both"/>
              <w:rPr>
                <w:noProof/>
                <w:color w:val="000000" w:themeColor="text1"/>
                <w:sz w:val="24"/>
                <w:szCs w:val="26"/>
              </w:rPr>
            </w:pPr>
            <w:r w:rsidRPr="00112B35">
              <w:rPr>
                <w:noProof/>
                <w:color w:val="000000" w:themeColor="text1"/>
                <w:sz w:val="24"/>
                <w:szCs w:val="26"/>
              </w:rPr>
              <w:t xml:space="preserve">- </w:t>
            </w:r>
            <w:r w:rsidR="00C13217">
              <w:rPr>
                <w:noProof/>
                <w:color w:val="000000" w:themeColor="text1"/>
                <w:sz w:val="24"/>
                <w:szCs w:val="26"/>
              </w:rPr>
              <w:t>Bàn luận về những hệ lụy</w:t>
            </w:r>
            <w:r w:rsidR="00B017C6">
              <w:rPr>
                <w:noProof/>
                <w:color w:val="000000" w:themeColor="text1"/>
                <w:sz w:val="24"/>
                <w:szCs w:val="26"/>
              </w:rPr>
              <w:t xml:space="preserve"> của thực trạng: về kinh tế; sức khỏe thể chất và sức khỏe tinh thần; tình hình an ninh trật tự xã hội bị ảnh hưởng…</w:t>
            </w:r>
          </w:p>
          <w:p w:rsidR="00955723" w:rsidRDefault="00955723" w:rsidP="00B017C6">
            <w:pPr>
              <w:spacing w:after="0" w:line="240" w:lineRule="auto"/>
              <w:jc w:val="both"/>
              <w:rPr>
                <w:noProof/>
                <w:color w:val="000000" w:themeColor="text1"/>
                <w:sz w:val="24"/>
                <w:szCs w:val="26"/>
              </w:rPr>
            </w:pPr>
            <w:r w:rsidRPr="00112B35">
              <w:rPr>
                <w:noProof/>
                <w:color w:val="000000" w:themeColor="text1"/>
                <w:sz w:val="24"/>
                <w:szCs w:val="26"/>
              </w:rPr>
              <w:t xml:space="preserve">- Giải pháp </w:t>
            </w:r>
            <w:r w:rsidR="00B017C6">
              <w:rPr>
                <w:noProof/>
                <w:color w:val="000000" w:themeColor="text1"/>
                <w:sz w:val="24"/>
                <w:szCs w:val="26"/>
              </w:rPr>
              <w:t>khắc phục</w:t>
            </w:r>
            <w:r w:rsidR="00C13217">
              <w:rPr>
                <w:noProof/>
                <w:color w:val="000000" w:themeColor="text1"/>
                <w:sz w:val="24"/>
                <w:szCs w:val="26"/>
              </w:rPr>
              <w:t xml:space="preserve"> thực trạng.</w:t>
            </w:r>
          </w:p>
          <w:p w:rsidR="00B017C6" w:rsidRPr="00112B35" w:rsidRDefault="00B017C6" w:rsidP="00B017C6">
            <w:pPr>
              <w:spacing w:after="0" w:line="240" w:lineRule="auto"/>
              <w:jc w:val="both"/>
              <w:rPr>
                <w:noProof/>
                <w:color w:val="000000" w:themeColor="text1"/>
                <w:sz w:val="24"/>
                <w:szCs w:val="26"/>
              </w:rPr>
            </w:pPr>
            <w:r>
              <w:rPr>
                <w:noProof/>
                <w:color w:val="000000" w:themeColor="text1"/>
                <w:sz w:val="24"/>
                <w:szCs w:val="26"/>
              </w:rPr>
              <w:t>- Bài học cho bản thân (là một người trẻ)</w:t>
            </w:r>
            <w:r w:rsidR="00C13217">
              <w:rPr>
                <w:noProof/>
                <w:color w:val="000000" w:themeColor="text1"/>
                <w:sz w:val="24"/>
                <w:szCs w:val="26"/>
              </w:rPr>
              <w:t xml:space="preserve"> và cộng đồng.</w:t>
            </w:r>
          </w:p>
        </w:tc>
        <w:tc>
          <w:tcPr>
            <w:tcW w:w="850" w:type="dxa"/>
            <w:vMerge/>
            <w:shd w:val="clear" w:color="auto" w:fill="auto"/>
          </w:tcPr>
          <w:p w:rsidR="00955723" w:rsidRPr="00112B35" w:rsidRDefault="00955723" w:rsidP="002209BF">
            <w:pPr>
              <w:spacing w:after="0" w:line="240" w:lineRule="auto"/>
              <w:jc w:val="center"/>
              <w:rPr>
                <w:i/>
                <w:noProof/>
                <w:color w:val="000000" w:themeColor="text1"/>
                <w:sz w:val="24"/>
                <w:szCs w:val="26"/>
              </w:rPr>
            </w:pPr>
          </w:p>
        </w:tc>
      </w:tr>
      <w:tr w:rsidR="00112B35" w:rsidRPr="00112B35" w:rsidTr="003B396D">
        <w:trPr>
          <w:jc w:val="center"/>
        </w:trPr>
        <w:tc>
          <w:tcPr>
            <w:tcW w:w="648" w:type="dxa"/>
            <w:vMerge/>
            <w:shd w:val="clear" w:color="auto" w:fill="auto"/>
          </w:tcPr>
          <w:p w:rsidR="00955723" w:rsidRPr="00112B35" w:rsidRDefault="00955723" w:rsidP="002209BF">
            <w:pPr>
              <w:spacing w:after="0" w:line="240" w:lineRule="auto"/>
              <w:rPr>
                <w:iCs/>
                <w:noProof/>
                <w:color w:val="000000" w:themeColor="text1"/>
                <w:sz w:val="24"/>
                <w:szCs w:val="26"/>
              </w:rPr>
            </w:pPr>
          </w:p>
        </w:tc>
        <w:tc>
          <w:tcPr>
            <w:tcW w:w="558" w:type="dxa"/>
            <w:shd w:val="clear" w:color="auto" w:fill="auto"/>
          </w:tcPr>
          <w:p w:rsidR="00955723" w:rsidRPr="00112B35" w:rsidRDefault="00955723" w:rsidP="002209BF">
            <w:pPr>
              <w:spacing w:after="0" w:line="240" w:lineRule="auto"/>
              <w:jc w:val="center"/>
              <w:rPr>
                <w:b/>
                <w:bCs/>
                <w:iCs/>
                <w:noProof/>
                <w:color w:val="000000" w:themeColor="text1"/>
                <w:sz w:val="24"/>
                <w:szCs w:val="26"/>
              </w:rPr>
            </w:pPr>
          </w:p>
        </w:tc>
        <w:tc>
          <w:tcPr>
            <w:tcW w:w="7578" w:type="dxa"/>
            <w:shd w:val="clear" w:color="auto" w:fill="auto"/>
          </w:tcPr>
          <w:p w:rsidR="00955723" w:rsidRPr="00112B35" w:rsidRDefault="00955723" w:rsidP="002209BF">
            <w:pPr>
              <w:spacing w:after="0" w:line="240" w:lineRule="auto"/>
              <w:jc w:val="both"/>
              <w:rPr>
                <w:i/>
                <w:noProof/>
                <w:color w:val="000000" w:themeColor="text1"/>
                <w:sz w:val="24"/>
                <w:szCs w:val="26"/>
                <w:lang w:val="vi-VN"/>
              </w:rPr>
            </w:pPr>
            <w:r w:rsidRPr="00112B35">
              <w:rPr>
                <w:i/>
                <w:noProof/>
                <w:color w:val="000000" w:themeColor="text1"/>
                <w:sz w:val="24"/>
                <w:szCs w:val="26"/>
                <w:lang w:val="vi-VN"/>
              </w:rPr>
              <w:t>d. Chính tả, ngữ pháp</w:t>
            </w:r>
          </w:p>
          <w:p w:rsidR="00955723" w:rsidRPr="00112B35" w:rsidRDefault="00955723" w:rsidP="002209BF">
            <w:pPr>
              <w:spacing w:after="0" w:line="240" w:lineRule="auto"/>
              <w:jc w:val="both"/>
              <w:rPr>
                <w:iCs/>
                <w:noProof/>
                <w:color w:val="000000" w:themeColor="text1"/>
                <w:sz w:val="24"/>
                <w:szCs w:val="26"/>
                <w:lang w:val="vi-VN"/>
              </w:rPr>
            </w:pPr>
            <w:r w:rsidRPr="00112B35">
              <w:rPr>
                <w:iCs/>
                <w:noProof/>
                <w:color w:val="000000" w:themeColor="text1"/>
                <w:sz w:val="24"/>
                <w:szCs w:val="26"/>
                <w:lang w:val="vi-VN"/>
              </w:rPr>
              <w:t>Đảm bảo chuẩn chính tả, ngữ pháp Tiếng Việt.</w:t>
            </w:r>
          </w:p>
        </w:tc>
        <w:tc>
          <w:tcPr>
            <w:tcW w:w="850" w:type="dxa"/>
            <w:shd w:val="clear" w:color="auto" w:fill="auto"/>
          </w:tcPr>
          <w:p w:rsidR="00955723" w:rsidRPr="00112B35" w:rsidRDefault="00955723" w:rsidP="002209BF">
            <w:pPr>
              <w:spacing w:after="0" w:line="240" w:lineRule="auto"/>
              <w:jc w:val="center"/>
              <w:rPr>
                <w:iCs/>
                <w:noProof/>
                <w:color w:val="000000" w:themeColor="text1"/>
                <w:sz w:val="24"/>
                <w:szCs w:val="26"/>
              </w:rPr>
            </w:pPr>
            <w:r w:rsidRPr="00112B35">
              <w:rPr>
                <w:iCs/>
                <w:noProof/>
                <w:color w:val="000000" w:themeColor="text1"/>
                <w:sz w:val="24"/>
                <w:szCs w:val="26"/>
              </w:rPr>
              <w:t>0,5</w:t>
            </w:r>
          </w:p>
        </w:tc>
      </w:tr>
      <w:tr w:rsidR="00A5774E" w:rsidRPr="00112B35" w:rsidTr="003B396D">
        <w:trPr>
          <w:jc w:val="center"/>
        </w:trPr>
        <w:tc>
          <w:tcPr>
            <w:tcW w:w="648" w:type="dxa"/>
            <w:shd w:val="clear" w:color="auto" w:fill="auto"/>
          </w:tcPr>
          <w:p w:rsidR="00A5774E" w:rsidRPr="00112B35" w:rsidRDefault="00A5774E" w:rsidP="00A5774E">
            <w:pPr>
              <w:spacing w:after="0" w:line="240" w:lineRule="auto"/>
              <w:rPr>
                <w:iCs/>
                <w:noProof/>
                <w:color w:val="000000" w:themeColor="text1"/>
                <w:sz w:val="24"/>
                <w:szCs w:val="26"/>
              </w:rPr>
            </w:pPr>
          </w:p>
        </w:tc>
        <w:tc>
          <w:tcPr>
            <w:tcW w:w="558" w:type="dxa"/>
            <w:shd w:val="clear" w:color="auto" w:fill="auto"/>
          </w:tcPr>
          <w:p w:rsidR="00A5774E" w:rsidRPr="00112B35" w:rsidRDefault="00A5774E" w:rsidP="00A5774E">
            <w:pPr>
              <w:spacing w:after="0" w:line="240" w:lineRule="auto"/>
              <w:jc w:val="center"/>
              <w:rPr>
                <w:b/>
                <w:bCs/>
                <w:iCs/>
                <w:noProof/>
                <w:color w:val="000000" w:themeColor="text1"/>
                <w:sz w:val="24"/>
                <w:szCs w:val="26"/>
              </w:rPr>
            </w:pPr>
          </w:p>
        </w:tc>
        <w:tc>
          <w:tcPr>
            <w:tcW w:w="7578" w:type="dxa"/>
            <w:shd w:val="clear" w:color="auto" w:fill="auto"/>
          </w:tcPr>
          <w:p w:rsidR="00A5774E" w:rsidRPr="00603E9C" w:rsidRDefault="00A5774E" w:rsidP="00A5774E">
            <w:pPr>
              <w:spacing w:after="0" w:line="240" w:lineRule="auto"/>
              <w:jc w:val="both"/>
              <w:rPr>
                <w:sz w:val="24"/>
                <w:szCs w:val="26"/>
                <w:lang w:val="vi-VN"/>
              </w:rPr>
            </w:pPr>
            <w:r w:rsidRPr="00603E9C">
              <w:rPr>
                <w:i/>
                <w:noProof/>
                <w:sz w:val="24"/>
                <w:szCs w:val="26"/>
                <w:lang w:val="vi-VN"/>
              </w:rPr>
              <w:t xml:space="preserve">e. Sáng </w:t>
            </w:r>
            <w:r w:rsidRPr="00603E9C">
              <w:rPr>
                <w:noProof/>
                <w:sz w:val="24"/>
                <w:szCs w:val="26"/>
                <w:lang w:val="vi-VN"/>
              </w:rPr>
              <w:t>tạo</w:t>
            </w:r>
            <w:r w:rsidRPr="00603E9C">
              <w:rPr>
                <w:noProof/>
                <w:sz w:val="24"/>
                <w:szCs w:val="26"/>
              </w:rPr>
              <w:t xml:space="preserve">: </w:t>
            </w:r>
            <w:r w:rsidRPr="00603E9C">
              <w:rPr>
                <w:sz w:val="24"/>
                <w:szCs w:val="26"/>
                <w:lang w:val="vi-VN"/>
              </w:rPr>
              <w:t>Thể hiện suy nghĩ sâu sắc về vấn đề nghị luận; có cách diễn đạt mới mẻ.</w:t>
            </w:r>
          </w:p>
        </w:tc>
        <w:tc>
          <w:tcPr>
            <w:tcW w:w="850" w:type="dxa"/>
            <w:shd w:val="clear" w:color="auto" w:fill="auto"/>
          </w:tcPr>
          <w:p w:rsidR="00A5774E" w:rsidRPr="00603E9C" w:rsidRDefault="00A5774E" w:rsidP="00A5774E">
            <w:pPr>
              <w:spacing w:after="0" w:line="240" w:lineRule="auto"/>
              <w:jc w:val="center"/>
              <w:rPr>
                <w:iCs/>
                <w:noProof/>
                <w:sz w:val="24"/>
                <w:szCs w:val="26"/>
              </w:rPr>
            </w:pPr>
            <w:r w:rsidRPr="00603E9C">
              <w:rPr>
                <w:iCs/>
                <w:noProof/>
                <w:sz w:val="24"/>
                <w:szCs w:val="26"/>
              </w:rPr>
              <w:t>0,5</w:t>
            </w:r>
          </w:p>
        </w:tc>
      </w:tr>
    </w:tbl>
    <w:p w:rsidR="008356FA" w:rsidRPr="00112B35" w:rsidRDefault="008356FA">
      <w:pPr>
        <w:rPr>
          <w:color w:val="000000" w:themeColor="text1"/>
        </w:rPr>
      </w:pPr>
    </w:p>
    <w:sectPr w:rsidR="008356FA" w:rsidRPr="00112B35" w:rsidSect="00112B35">
      <w:pgSz w:w="11907" w:h="16840" w:code="9"/>
      <w:pgMar w:top="709" w:right="1134"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9735F"/>
    <w:multiLevelType w:val="hybridMultilevel"/>
    <w:tmpl w:val="0046F2F6"/>
    <w:lvl w:ilvl="0" w:tplc="A8BCBC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3D48FF"/>
    <w:multiLevelType w:val="hybridMultilevel"/>
    <w:tmpl w:val="ECAE8086"/>
    <w:lvl w:ilvl="0" w:tplc="EEAE50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1B69B8"/>
    <w:multiLevelType w:val="hybridMultilevel"/>
    <w:tmpl w:val="335808E2"/>
    <w:lvl w:ilvl="0" w:tplc="08504522">
      <w:start w:val="1"/>
      <w:numFmt w:val="upperLetter"/>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DE2C7B"/>
    <w:multiLevelType w:val="hybridMultilevel"/>
    <w:tmpl w:val="387C46D2"/>
    <w:lvl w:ilvl="0" w:tplc="C94844DC">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84"/>
    <w:rsid w:val="00017F02"/>
    <w:rsid w:val="0003133B"/>
    <w:rsid w:val="00045178"/>
    <w:rsid w:val="00052C9C"/>
    <w:rsid w:val="00073BBB"/>
    <w:rsid w:val="000A42F1"/>
    <w:rsid w:val="000B313F"/>
    <w:rsid w:val="000B4501"/>
    <w:rsid w:val="0010581A"/>
    <w:rsid w:val="00112B35"/>
    <w:rsid w:val="002F3687"/>
    <w:rsid w:val="003B396D"/>
    <w:rsid w:val="003D79EB"/>
    <w:rsid w:val="005207D7"/>
    <w:rsid w:val="00544542"/>
    <w:rsid w:val="005F3343"/>
    <w:rsid w:val="00650BFD"/>
    <w:rsid w:val="006909FE"/>
    <w:rsid w:val="00715CC5"/>
    <w:rsid w:val="008356FA"/>
    <w:rsid w:val="00945F00"/>
    <w:rsid w:val="00955723"/>
    <w:rsid w:val="009620D0"/>
    <w:rsid w:val="00A5774E"/>
    <w:rsid w:val="00A6115A"/>
    <w:rsid w:val="00AE597A"/>
    <w:rsid w:val="00AF1B29"/>
    <w:rsid w:val="00B017C6"/>
    <w:rsid w:val="00B3394F"/>
    <w:rsid w:val="00BB7B70"/>
    <w:rsid w:val="00BE53E9"/>
    <w:rsid w:val="00BF21E3"/>
    <w:rsid w:val="00C13217"/>
    <w:rsid w:val="00D06090"/>
    <w:rsid w:val="00E03CFC"/>
    <w:rsid w:val="00E90884"/>
    <w:rsid w:val="00F2668C"/>
    <w:rsid w:val="00FB4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C9309"/>
  <w15:chartTrackingRefBased/>
  <w15:docId w15:val="{CBD2ABA3-E8F5-4813-98E1-F3518EE9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884"/>
    <w:rPr>
      <w:rFonts w:eastAsia="Calibri" w:cs="Times New Roman"/>
    </w:rPr>
  </w:style>
  <w:style w:type="paragraph" w:styleId="Heading4">
    <w:name w:val="heading 4"/>
    <w:basedOn w:val="Normal"/>
    <w:link w:val="Heading4Char"/>
    <w:uiPriority w:val="9"/>
    <w:qFormat/>
    <w:rsid w:val="00112B35"/>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90884"/>
    <w:pPr>
      <w:widowControl w:val="0"/>
      <w:autoSpaceDE w:val="0"/>
      <w:autoSpaceDN w:val="0"/>
      <w:spacing w:before="60" w:after="0" w:line="240" w:lineRule="auto"/>
      <w:ind w:left="107"/>
    </w:pPr>
    <w:rPr>
      <w:rFonts w:eastAsia="Times New Roman"/>
      <w:sz w:val="22"/>
    </w:rPr>
  </w:style>
  <w:style w:type="paragraph" w:styleId="ListParagraph">
    <w:name w:val="List Paragraph"/>
    <w:basedOn w:val="Normal"/>
    <w:link w:val="ListParagraphChar"/>
    <w:uiPriority w:val="34"/>
    <w:qFormat/>
    <w:rsid w:val="00955723"/>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locked/>
    <w:rsid w:val="00955723"/>
    <w:rPr>
      <w:rFonts w:ascii="Calibri" w:eastAsia="Calibri" w:hAnsi="Calibri" w:cs="Times New Roman"/>
      <w:sz w:val="24"/>
      <w:szCs w:val="24"/>
    </w:rPr>
  </w:style>
  <w:style w:type="character" w:customStyle="1" w:styleId="Heading4Char">
    <w:name w:val="Heading 4 Char"/>
    <w:basedOn w:val="DefaultParagraphFont"/>
    <w:link w:val="Heading4"/>
    <w:uiPriority w:val="9"/>
    <w:rsid w:val="00112B35"/>
    <w:rPr>
      <w:rFonts w:eastAsia="Times New Roman" w:cs="Times New Roman"/>
      <w:b/>
      <w:bCs/>
      <w:sz w:val="24"/>
      <w:szCs w:val="24"/>
    </w:rPr>
  </w:style>
  <w:style w:type="paragraph" w:styleId="NormalWeb">
    <w:name w:val="Normal (Web)"/>
    <w:basedOn w:val="Normal"/>
    <w:uiPriority w:val="99"/>
    <w:semiHidden/>
    <w:unhideWhenUsed/>
    <w:rsid w:val="00112B35"/>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AE59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126487">
      <w:bodyDiv w:val="1"/>
      <w:marLeft w:val="0"/>
      <w:marRight w:val="0"/>
      <w:marTop w:val="0"/>
      <w:marBottom w:val="0"/>
      <w:divBdr>
        <w:top w:val="none" w:sz="0" w:space="0" w:color="auto"/>
        <w:left w:val="none" w:sz="0" w:space="0" w:color="auto"/>
        <w:bottom w:val="none" w:sz="0" w:space="0" w:color="auto"/>
        <w:right w:val="none" w:sz="0" w:space="0" w:color="auto"/>
      </w:divBdr>
      <w:divsChild>
        <w:div w:id="2064018797">
          <w:marLeft w:val="0"/>
          <w:marRight w:val="0"/>
          <w:marTop w:val="0"/>
          <w:marBottom w:val="225"/>
          <w:divBdr>
            <w:top w:val="none" w:sz="0" w:space="0" w:color="auto"/>
            <w:left w:val="none" w:sz="0" w:space="0" w:color="auto"/>
            <w:bottom w:val="none" w:sz="0" w:space="0" w:color="auto"/>
            <w:right w:val="none" w:sz="0" w:space="0" w:color="auto"/>
          </w:divBdr>
          <w:divsChild>
            <w:div w:id="37439239">
              <w:marLeft w:val="0"/>
              <w:marRight w:val="0"/>
              <w:marTop w:val="0"/>
              <w:marBottom w:val="0"/>
              <w:divBdr>
                <w:top w:val="none" w:sz="0" w:space="0" w:color="auto"/>
                <w:left w:val="none" w:sz="0" w:space="0" w:color="auto"/>
                <w:bottom w:val="none" w:sz="0" w:space="0" w:color="auto"/>
                <w:right w:val="none" w:sz="0" w:space="0" w:color="auto"/>
              </w:divBdr>
            </w:div>
          </w:divsChild>
        </w:div>
        <w:div w:id="1166869769">
          <w:marLeft w:val="0"/>
          <w:marRight w:val="0"/>
          <w:marTop w:val="0"/>
          <w:marBottom w:val="180"/>
          <w:divBdr>
            <w:top w:val="none" w:sz="0" w:space="0" w:color="auto"/>
            <w:left w:val="none" w:sz="0" w:space="0" w:color="auto"/>
            <w:bottom w:val="none" w:sz="0" w:space="0" w:color="auto"/>
            <w:right w:val="none" w:sz="0" w:space="0" w:color="auto"/>
          </w:divBdr>
          <w:divsChild>
            <w:div w:id="404257519">
              <w:marLeft w:val="0"/>
              <w:marRight w:val="0"/>
              <w:marTop w:val="0"/>
              <w:marBottom w:val="0"/>
              <w:divBdr>
                <w:top w:val="none" w:sz="0" w:space="0" w:color="auto"/>
                <w:left w:val="none" w:sz="0" w:space="0" w:color="auto"/>
                <w:bottom w:val="none" w:sz="0" w:space="0" w:color="auto"/>
                <w:right w:val="none" w:sz="0" w:space="0" w:color="auto"/>
              </w:divBdr>
            </w:div>
          </w:divsChild>
        </w:div>
        <w:div w:id="1277710629">
          <w:marLeft w:val="0"/>
          <w:marRight w:val="0"/>
          <w:marTop w:val="0"/>
          <w:marBottom w:val="300"/>
          <w:divBdr>
            <w:top w:val="none" w:sz="0" w:space="0" w:color="auto"/>
            <w:left w:val="none" w:sz="0" w:space="0" w:color="auto"/>
            <w:bottom w:val="none" w:sz="0" w:space="0" w:color="auto"/>
            <w:right w:val="none" w:sz="0" w:space="0" w:color="auto"/>
          </w:divBdr>
          <w:divsChild>
            <w:div w:id="517281018">
              <w:marLeft w:val="0"/>
              <w:marRight w:val="0"/>
              <w:marTop w:val="0"/>
              <w:marBottom w:val="0"/>
              <w:divBdr>
                <w:top w:val="none" w:sz="0" w:space="0" w:color="auto"/>
                <w:left w:val="none" w:sz="0" w:space="0" w:color="auto"/>
                <w:bottom w:val="none" w:sz="0" w:space="0" w:color="auto"/>
                <w:right w:val="none" w:sz="0" w:space="0" w:color="auto"/>
              </w:divBdr>
              <w:divsChild>
                <w:div w:id="9370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4580">
          <w:marLeft w:val="0"/>
          <w:marRight w:val="0"/>
          <w:marTop w:val="0"/>
          <w:marBottom w:val="0"/>
          <w:divBdr>
            <w:top w:val="none" w:sz="0" w:space="0" w:color="auto"/>
            <w:left w:val="none" w:sz="0" w:space="0" w:color="auto"/>
            <w:bottom w:val="none" w:sz="0" w:space="0" w:color="auto"/>
            <w:right w:val="none" w:sz="0" w:space="0" w:color="auto"/>
          </w:divBdr>
          <w:divsChild>
            <w:div w:id="1894731514">
              <w:marLeft w:val="0"/>
              <w:marRight w:val="0"/>
              <w:marTop w:val="0"/>
              <w:marBottom w:val="0"/>
              <w:divBdr>
                <w:top w:val="none" w:sz="0" w:space="0" w:color="auto"/>
                <w:left w:val="none" w:sz="0" w:space="0" w:color="auto"/>
                <w:bottom w:val="none" w:sz="0" w:space="0" w:color="auto"/>
                <w:right w:val="none" w:sz="0" w:space="0" w:color="auto"/>
              </w:divBdr>
              <w:divsChild>
                <w:div w:id="430902196">
                  <w:marLeft w:val="0"/>
                  <w:marRight w:val="0"/>
                  <w:marTop w:val="0"/>
                  <w:marBottom w:val="0"/>
                  <w:divBdr>
                    <w:top w:val="none" w:sz="0" w:space="0" w:color="auto"/>
                    <w:left w:val="none" w:sz="0" w:space="0" w:color="auto"/>
                    <w:bottom w:val="none" w:sz="0" w:space="0" w:color="auto"/>
                    <w:right w:val="none" w:sz="0" w:space="0" w:color="auto"/>
                  </w:divBdr>
                  <w:divsChild>
                    <w:div w:id="3579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ov.vn/goc-nhin/blog/dung-de-ruou-uong-nguoi-post964869.v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5</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Thi Cam Loan</cp:lastModifiedBy>
  <cp:revision>29</cp:revision>
  <dcterms:created xsi:type="dcterms:W3CDTF">2022-08-28T10:29:00Z</dcterms:created>
  <dcterms:modified xsi:type="dcterms:W3CDTF">2022-08-31T17:58:00Z</dcterms:modified>
</cp:coreProperties>
</file>