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8D" w:rsidRPr="00340B8D" w:rsidRDefault="00340B8D" w:rsidP="00340B8D">
      <w:pPr>
        <w:shd w:val="clear" w:color="auto" w:fill="FFFFFF"/>
        <w:spacing w:line="360" w:lineRule="auto"/>
        <w:jc w:val="right"/>
        <w:rPr>
          <w:rFonts w:ascii="Times New Roman" w:hAnsi="Times New Roman"/>
          <w:b/>
          <w:bCs/>
          <w:color w:val="000000"/>
          <w:sz w:val="28"/>
          <w:szCs w:val="28"/>
        </w:rPr>
      </w:pPr>
      <w:bookmarkStart w:id="0" w:name="_GoBack"/>
      <w:bookmarkEnd w:id="0"/>
      <w:r w:rsidRPr="00340B8D">
        <w:rPr>
          <w:rFonts w:ascii="Times New Roman" w:hAnsi="Times New Roman"/>
          <w:b/>
          <w:bCs/>
          <w:color w:val="000000"/>
          <w:sz w:val="28"/>
          <w:szCs w:val="28"/>
        </w:rPr>
        <w:t>Ngày soạn: 25/10/2024</w:t>
      </w:r>
    </w:p>
    <w:p w:rsidR="00340B8D" w:rsidRPr="00340B8D" w:rsidRDefault="00340B8D" w:rsidP="00340B8D">
      <w:pPr>
        <w:shd w:val="clear" w:color="auto" w:fill="FFFFFF"/>
        <w:spacing w:line="360" w:lineRule="auto"/>
        <w:jc w:val="both"/>
        <w:rPr>
          <w:rFonts w:ascii="Times New Roman" w:hAnsi="Times New Roman"/>
          <w:b/>
          <w:bCs/>
          <w:color w:val="000000"/>
          <w:sz w:val="28"/>
          <w:szCs w:val="28"/>
        </w:rPr>
      </w:pPr>
      <w:r w:rsidRPr="00340B8D">
        <w:rPr>
          <w:rFonts w:ascii="Times New Roman" w:hAnsi="Times New Roman"/>
          <w:b/>
          <w:bCs/>
          <w:color w:val="000000"/>
          <w:sz w:val="28"/>
          <w:szCs w:val="28"/>
        </w:rPr>
        <w:t>TUẦN 9:</w:t>
      </w:r>
    </w:p>
    <w:p w:rsidR="00340B8D" w:rsidRPr="00340B8D" w:rsidRDefault="00340B8D" w:rsidP="00340B8D">
      <w:pPr>
        <w:shd w:val="clear" w:color="auto" w:fill="FFFFFF"/>
        <w:spacing w:line="360" w:lineRule="auto"/>
        <w:jc w:val="both"/>
        <w:rPr>
          <w:rFonts w:ascii="Times New Roman" w:eastAsia="Arial" w:hAnsi="Times New Roman"/>
          <w:b/>
          <w:sz w:val="28"/>
          <w:szCs w:val="28"/>
        </w:rPr>
      </w:pPr>
      <w:r w:rsidRPr="00340B8D">
        <w:rPr>
          <w:rFonts w:ascii="Times New Roman" w:hAnsi="Times New Roman"/>
          <w:b/>
          <w:bCs/>
          <w:color w:val="000000"/>
          <w:sz w:val="28"/>
          <w:szCs w:val="28"/>
        </w:rPr>
        <w:t>Tiết 17,18.</w:t>
      </w:r>
    </w:p>
    <w:p w:rsidR="00340B8D" w:rsidRPr="00340B8D" w:rsidRDefault="00340B8D" w:rsidP="00340B8D">
      <w:pPr>
        <w:jc w:val="center"/>
        <w:rPr>
          <w:rFonts w:ascii="Times New Roman" w:hAnsi="Times New Roman"/>
          <w:b/>
          <w:bCs/>
          <w:color w:val="FF0000"/>
          <w:sz w:val="28"/>
          <w:szCs w:val="28"/>
          <w:lang w:val="vi-VN"/>
        </w:rPr>
      </w:pPr>
      <w:r w:rsidRPr="00340B8D">
        <w:rPr>
          <w:rFonts w:ascii="Times New Roman" w:hAnsi="Times New Roman"/>
          <w:b/>
          <w:bCs/>
          <w:color w:val="FF0000"/>
          <w:sz w:val="28"/>
          <w:szCs w:val="28"/>
        </w:rPr>
        <w:t xml:space="preserve">BÀI </w:t>
      </w:r>
      <w:r w:rsidRPr="00340B8D">
        <w:rPr>
          <w:rFonts w:ascii="Times New Roman" w:hAnsi="Times New Roman"/>
          <w:b/>
          <w:bCs/>
          <w:color w:val="FF0000"/>
          <w:sz w:val="28"/>
          <w:szCs w:val="28"/>
          <w:lang w:val="vi-VN"/>
        </w:rPr>
        <w:t>5</w:t>
      </w:r>
      <w:r w:rsidRPr="00340B8D">
        <w:rPr>
          <w:rFonts w:ascii="Times New Roman" w:hAnsi="Times New Roman"/>
          <w:b/>
          <w:bCs/>
          <w:color w:val="FF0000"/>
          <w:sz w:val="28"/>
          <w:szCs w:val="28"/>
        </w:rPr>
        <w:t xml:space="preserve">. </w:t>
      </w:r>
      <w:r w:rsidRPr="00340B8D">
        <w:rPr>
          <w:rFonts w:ascii="Times New Roman" w:hAnsi="Times New Roman"/>
          <w:b/>
          <w:bCs/>
          <w:color w:val="FF0000"/>
          <w:sz w:val="28"/>
          <w:szCs w:val="28"/>
          <w:lang w:val="vi-VN"/>
        </w:rPr>
        <w:t>TÍNH TOÁN CHI PHÍ  MẠNG ĐIỆN TRONG NHÀ</w:t>
      </w:r>
    </w:p>
    <w:p w:rsidR="00340B8D" w:rsidRPr="00340B8D" w:rsidRDefault="00340B8D" w:rsidP="00340B8D">
      <w:pPr>
        <w:jc w:val="both"/>
        <w:rPr>
          <w:rFonts w:ascii="Times New Roman" w:hAnsi="Times New Roman"/>
          <w:b/>
          <w:bCs/>
          <w:color w:val="000000" w:themeColor="text1"/>
          <w:sz w:val="28"/>
          <w:szCs w:val="28"/>
        </w:rPr>
      </w:pPr>
      <w:r w:rsidRPr="00340B8D">
        <w:rPr>
          <w:rFonts w:ascii="Times New Roman" w:hAnsi="Times New Roman"/>
          <w:b/>
          <w:bCs/>
          <w:color w:val="000000" w:themeColor="text1"/>
          <w:sz w:val="28"/>
          <w:szCs w:val="28"/>
        </w:rPr>
        <w:t>I. MỤC TIÊU BÀI HỌC</w:t>
      </w:r>
      <w:r w:rsidRPr="00340B8D">
        <w:rPr>
          <w:rFonts w:ascii="Times New Roman" w:hAnsi="Times New Roman"/>
          <w:bCs/>
          <w:color w:val="000000" w:themeColor="text1"/>
          <w:sz w:val="28"/>
          <w:szCs w:val="28"/>
        </w:rPr>
        <w:t>:  Sau bài học này học sinh phải:</w:t>
      </w:r>
    </w:p>
    <w:p w:rsidR="00340B8D" w:rsidRPr="00340B8D" w:rsidRDefault="00340B8D" w:rsidP="00340B8D">
      <w:pPr>
        <w:tabs>
          <w:tab w:val="left" w:pos="7080"/>
        </w:tabs>
        <w:jc w:val="both"/>
        <w:rPr>
          <w:rFonts w:ascii="Times New Roman" w:hAnsi="Times New Roman"/>
          <w:i/>
          <w:color w:val="000000" w:themeColor="text1"/>
          <w:sz w:val="28"/>
          <w:szCs w:val="28"/>
        </w:rPr>
      </w:pPr>
      <w:r w:rsidRPr="00340B8D">
        <w:rPr>
          <w:rFonts w:ascii="Times New Roman" w:hAnsi="Times New Roman"/>
          <w:b/>
          <w:i/>
          <w:color w:val="000000" w:themeColor="text1"/>
          <w:sz w:val="28"/>
          <w:szCs w:val="28"/>
        </w:rPr>
        <w:t>1. Kiến thức</w:t>
      </w:r>
      <w:r w:rsidRPr="00340B8D">
        <w:rPr>
          <w:rFonts w:ascii="Times New Roman" w:hAnsi="Times New Roman"/>
          <w:i/>
          <w:color w:val="000000" w:themeColor="text1"/>
          <w:sz w:val="28"/>
          <w:szCs w:val="28"/>
        </w:rPr>
        <w:tab/>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ab/>
        <w:t xml:space="preserve">-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rPr>
          <w:rFonts w:ascii="Times New Roman" w:hAnsi="Times New Roman"/>
          <w:b/>
          <w:i/>
          <w:color w:val="000000" w:themeColor="text1"/>
          <w:sz w:val="28"/>
          <w:szCs w:val="28"/>
        </w:rPr>
      </w:pPr>
      <w:r w:rsidRPr="00340B8D">
        <w:rPr>
          <w:rFonts w:ascii="Times New Roman" w:hAnsi="Times New Roman"/>
          <w:b/>
          <w:i/>
          <w:color w:val="000000" w:themeColor="text1"/>
          <w:sz w:val="28"/>
          <w:szCs w:val="28"/>
        </w:rPr>
        <w:t>2. Năng lực</w:t>
      </w:r>
    </w:p>
    <w:p w:rsidR="00340B8D" w:rsidRPr="00340B8D" w:rsidRDefault="00340B8D" w:rsidP="00340B8D">
      <w:pPr>
        <w:ind w:firstLine="720"/>
        <w:jc w:val="both"/>
        <w:rPr>
          <w:rFonts w:ascii="Times New Roman" w:hAnsi="Times New Roman"/>
          <w:b/>
          <w:i/>
          <w:color w:val="000000" w:themeColor="text1"/>
          <w:sz w:val="28"/>
          <w:szCs w:val="28"/>
        </w:rPr>
      </w:pPr>
      <w:r w:rsidRPr="00340B8D">
        <w:rPr>
          <w:rFonts w:ascii="Times New Roman" w:hAnsi="Times New Roman"/>
          <w:b/>
          <w:i/>
          <w:color w:val="000000" w:themeColor="text1"/>
          <w:sz w:val="28"/>
          <w:szCs w:val="28"/>
        </w:rPr>
        <w:t xml:space="preserve">2.1. Năng lực công nghệ </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xml:space="preserve">- Nhận thức công nghệ: Nhận biết </w:t>
      </w:r>
      <w:r w:rsidRPr="00340B8D">
        <w:rPr>
          <w:rFonts w:ascii="Times New Roman" w:hAnsi="Times New Roman"/>
          <w:color w:val="000000" w:themeColor="text1"/>
          <w:sz w:val="28"/>
          <w:szCs w:val="28"/>
          <w:lang w:val="vi-VN"/>
        </w:rPr>
        <w:t>được các bước tính toán được chi phí cho mạng điện trong nhà.</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lang w:val="vi-VN"/>
        </w:rPr>
        <w:t>- Sử dụng công nghệ: Tính toán được chi phí cho mạng điện trong nhà.</w:t>
      </w:r>
    </w:p>
    <w:p w:rsidR="00340B8D" w:rsidRPr="00340B8D" w:rsidRDefault="00340B8D" w:rsidP="00340B8D">
      <w:pPr>
        <w:ind w:firstLine="720"/>
        <w:jc w:val="both"/>
        <w:rPr>
          <w:rFonts w:ascii="Times New Roman" w:hAnsi="Times New Roman"/>
          <w:b/>
          <w:i/>
          <w:color w:val="000000" w:themeColor="text1"/>
          <w:sz w:val="28"/>
          <w:szCs w:val="28"/>
        </w:rPr>
      </w:pPr>
      <w:r w:rsidRPr="00340B8D">
        <w:rPr>
          <w:rFonts w:ascii="Times New Roman" w:hAnsi="Times New Roman"/>
          <w:color w:val="000000" w:themeColor="text1"/>
          <w:sz w:val="28"/>
          <w:szCs w:val="28"/>
          <w:lang w:val="vi-VN"/>
        </w:rPr>
        <w:t>- Giao tiếp công nghệ: Đọc được các thông số kỹ thuật của một số đồ dùng điện trong nhà.</w:t>
      </w:r>
    </w:p>
    <w:p w:rsidR="00340B8D" w:rsidRPr="00340B8D" w:rsidRDefault="00340B8D" w:rsidP="00340B8D">
      <w:pPr>
        <w:ind w:firstLine="720"/>
        <w:jc w:val="both"/>
        <w:rPr>
          <w:rFonts w:ascii="Times New Roman" w:hAnsi="Times New Roman"/>
          <w:b/>
          <w:i/>
          <w:color w:val="000000" w:themeColor="text1"/>
          <w:sz w:val="28"/>
          <w:szCs w:val="28"/>
        </w:rPr>
      </w:pPr>
      <w:r w:rsidRPr="00340B8D">
        <w:rPr>
          <w:rFonts w:ascii="Times New Roman" w:hAnsi="Times New Roman"/>
          <w:b/>
          <w:i/>
          <w:color w:val="000000" w:themeColor="text1"/>
          <w:sz w:val="28"/>
          <w:szCs w:val="28"/>
        </w:rPr>
        <w:t>2.2. Năng lực chung</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xml:space="preserve">- Năng lực tự chủ, tự </w:t>
      </w:r>
      <w:r w:rsidRPr="00340B8D">
        <w:rPr>
          <w:rFonts w:ascii="Times New Roman" w:hAnsi="Times New Roman"/>
          <w:color w:val="000000" w:themeColor="text1"/>
          <w:sz w:val="28"/>
          <w:szCs w:val="28"/>
          <w:lang w:val="vi-VN"/>
        </w:rPr>
        <w:t>học: Tự tìm hiểu các kiến thức có liên quan đến tính toán được chi phí cho mạng điện trong nhà.</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xml:space="preserve">- Năng lực giao tiếp và hợp tác: Biết sử dụng thông tin để trình bày, thảo luận các vấn đề liên quan đến </w:t>
      </w:r>
      <w:r w:rsidRPr="00340B8D">
        <w:rPr>
          <w:rFonts w:ascii="Times New Roman" w:hAnsi="Times New Roman"/>
          <w:color w:val="000000" w:themeColor="text1"/>
          <w:sz w:val="28"/>
          <w:szCs w:val="28"/>
          <w:lang w:val="vi-VN"/>
        </w:rPr>
        <w:t>tính toán được chi phí cho mạng điện trong nhà</w:t>
      </w:r>
      <w:r w:rsidRPr="00340B8D">
        <w:rPr>
          <w:rFonts w:ascii="Times New Roman" w:hAnsi="Times New Roman"/>
          <w:bCs/>
          <w:color w:val="000000" w:themeColor="text1"/>
          <w:sz w:val="28"/>
          <w:szCs w:val="28"/>
        </w:rPr>
        <w:t xml:space="preserve">, </w:t>
      </w:r>
      <w:r w:rsidRPr="00340B8D">
        <w:rPr>
          <w:rFonts w:ascii="Times New Roman" w:hAnsi="Times New Roman"/>
          <w:color w:val="000000" w:themeColor="text1"/>
          <w:sz w:val="28"/>
          <w:szCs w:val="28"/>
        </w:rPr>
        <w:t>lắng nghe và phản hồi tích cực trong quá trình hoạt động nhóm</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xml:space="preserve">- Năng lực giải quyết vấn đề: Giải quyết được các tình huống đặt ra có liên quan đến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jc w:val="both"/>
        <w:rPr>
          <w:rFonts w:ascii="Times New Roman" w:hAnsi="Times New Roman"/>
          <w:b/>
          <w:i/>
          <w:color w:val="000000" w:themeColor="text1"/>
          <w:sz w:val="28"/>
          <w:szCs w:val="28"/>
        </w:rPr>
      </w:pPr>
      <w:r w:rsidRPr="00340B8D">
        <w:rPr>
          <w:rFonts w:ascii="Times New Roman" w:hAnsi="Times New Roman"/>
          <w:b/>
          <w:i/>
          <w:color w:val="000000" w:themeColor="text1"/>
          <w:sz w:val="28"/>
          <w:szCs w:val="28"/>
        </w:rPr>
        <w:t>3. Phẩm chất</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xml:space="preserve">- Chăm chỉ: Có ý thức vận dụng kiến thức về </w:t>
      </w:r>
      <w:r w:rsidRPr="00340B8D">
        <w:rPr>
          <w:rFonts w:ascii="Times New Roman" w:hAnsi="Times New Roman"/>
          <w:color w:val="000000" w:themeColor="text1"/>
          <w:sz w:val="28"/>
          <w:szCs w:val="28"/>
          <w:lang w:val="vi-VN"/>
        </w:rPr>
        <w:t xml:space="preserve">tính toán được chi phí cho mạng điện trong nhà </w:t>
      </w:r>
      <w:r w:rsidRPr="00340B8D">
        <w:rPr>
          <w:rFonts w:ascii="Times New Roman" w:hAnsi="Times New Roman"/>
          <w:color w:val="000000" w:themeColor="text1"/>
          <w:sz w:val="28"/>
          <w:szCs w:val="28"/>
        </w:rPr>
        <w:t>vào thực tiễn cuộc sống.</w:t>
      </w:r>
    </w:p>
    <w:p w:rsidR="00340B8D" w:rsidRPr="00340B8D" w:rsidRDefault="00340B8D" w:rsidP="00340B8D">
      <w:pPr>
        <w:ind w:firstLine="720"/>
        <w:jc w:val="both"/>
        <w:rPr>
          <w:rFonts w:ascii="Times New Roman" w:hAnsi="Times New Roman"/>
          <w:color w:val="000000" w:themeColor="text1"/>
          <w:sz w:val="28"/>
          <w:szCs w:val="28"/>
        </w:rPr>
      </w:pPr>
      <w:r w:rsidRPr="00340B8D">
        <w:rPr>
          <w:rFonts w:ascii="Times New Roman" w:hAnsi="Times New Roman"/>
          <w:color w:val="000000" w:themeColor="text1"/>
          <w:sz w:val="28"/>
          <w:szCs w:val="28"/>
        </w:rPr>
        <w:t xml:space="preserve">- Trách nhiệm: Tích cực trong các hoạt động. </w:t>
      </w:r>
    </w:p>
    <w:p w:rsidR="00340B8D" w:rsidRPr="00340B8D" w:rsidRDefault="00340B8D" w:rsidP="00340B8D">
      <w:pPr>
        <w:jc w:val="both"/>
        <w:rPr>
          <w:rFonts w:ascii="Times New Roman" w:hAnsi="Times New Roman"/>
          <w:b/>
          <w:color w:val="000000" w:themeColor="text1"/>
          <w:sz w:val="28"/>
          <w:szCs w:val="28"/>
        </w:rPr>
      </w:pPr>
      <w:r w:rsidRPr="00340B8D">
        <w:rPr>
          <w:rFonts w:ascii="Times New Roman" w:hAnsi="Times New Roman"/>
          <w:b/>
          <w:color w:val="000000" w:themeColor="text1"/>
          <w:sz w:val="28"/>
          <w:szCs w:val="28"/>
        </w:rPr>
        <w:t>II. THIẾT BỊ DẠY HỌC VÀ HỌC LIỆU</w:t>
      </w:r>
    </w:p>
    <w:p w:rsidR="00340B8D" w:rsidRPr="00340B8D" w:rsidRDefault="00340B8D" w:rsidP="00340B8D">
      <w:pPr>
        <w:ind w:left="360"/>
        <w:jc w:val="both"/>
        <w:rPr>
          <w:rFonts w:ascii="Times New Roman" w:hAnsi="Times New Roman"/>
          <w:b/>
          <w:color w:val="000000" w:themeColor="text1"/>
          <w:sz w:val="28"/>
          <w:szCs w:val="28"/>
        </w:rPr>
      </w:pPr>
      <w:r w:rsidRPr="00340B8D">
        <w:rPr>
          <w:rFonts w:ascii="Times New Roman" w:hAnsi="Times New Roman"/>
          <w:b/>
          <w:color w:val="000000" w:themeColor="text1"/>
          <w:sz w:val="28"/>
          <w:szCs w:val="28"/>
        </w:rPr>
        <w:t>1. Chuẩn bị của giáo viên</w:t>
      </w:r>
    </w:p>
    <w:p w:rsidR="00340B8D" w:rsidRPr="00340B8D" w:rsidRDefault="00340B8D" w:rsidP="00340B8D">
      <w:pPr>
        <w:ind w:firstLine="720"/>
        <w:jc w:val="both"/>
        <w:rPr>
          <w:rFonts w:ascii="Times New Roman" w:hAnsi="Times New Roman"/>
          <w:color w:val="000000" w:themeColor="text1"/>
          <w:sz w:val="28"/>
          <w:szCs w:val="28"/>
          <w:lang w:val="vi-VN"/>
        </w:rPr>
      </w:pPr>
      <w:r w:rsidRPr="00340B8D">
        <w:rPr>
          <w:rFonts w:ascii="Times New Roman" w:hAnsi="Times New Roman"/>
          <w:color w:val="000000" w:themeColor="text1"/>
          <w:sz w:val="28"/>
          <w:szCs w:val="28"/>
        </w:rPr>
        <w:t>- Giấy A4. Phiếu học tập. Ảnh, power point.</w:t>
      </w:r>
      <w:r w:rsidRPr="00340B8D">
        <w:rPr>
          <w:rFonts w:ascii="Times New Roman" w:hAnsi="Times New Roman"/>
          <w:color w:val="000000" w:themeColor="text1"/>
          <w:sz w:val="28"/>
          <w:szCs w:val="28"/>
          <w:lang w:val="vi-VN"/>
        </w:rPr>
        <w:t xml:space="preserve"> Máy tính, ti vi.</w:t>
      </w:r>
    </w:p>
    <w:p w:rsidR="00340B8D" w:rsidRPr="00340B8D" w:rsidRDefault="00340B8D" w:rsidP="00340B8D">
      <w:pPr>
        <w:ind w:firstLine="360"/>
        <w:jc w:val="both"/>
        <w:rPr>
          <w:rFonts w:ascii="Times New Roman" w:hAnsi="Times New Roman"/>
          <w:b/>
          <w:color w:val="000000" w:themeColor="text1"/>
          <w:sz w:val="28"/>
          <w:szCs w:val="28"/>
        </w:rPr>
      </w:pPr>
      <w:r w:rsidRPr="00340B8D">
        <w:rPr>
          <w:rFonts w:ascii="Times New Roman" w:hAnsi="Times New Roman"/>
          <w:b/>
          <w:color w:val="000000" w:themeColor="text1"/>
          <w:sz w:val="28"/>
          <w:szCs w:val="28"/>
        </w:rPr>
        <w:lastRenderedPageBreak/>
        <w:t>2. Chuẩn bị của HS</w:t>
      </w:r>
    </w:p>
    <w:p w:rsidR="00340B8D" w:rsidRPr="00340B8D" w:rsidRDefault="00340B8D" w:rsidP="00340B8D">
      <w:pPr>
        <w:ind w:firstLine="720"/>
        <w:jc w:val="both"/>
        <w:rPr>
          <w:rFonts w:ascii="Times New Roman" w:hAnsi="Times New Roman"/>
          <w:color w:val="000000" w:themeColor="text1"/>
          <w:sz w:val="28"/>
          <w:szCs w:val="28"/>
        </w:rPr>
      </w:pPr>
      <w:r w:rsidRPr="00340B8D">
        <w:rPr>
          <w:rFonts w:ascii="Times New Roman" w:hAnsi="Times New Roman"/>
          <w:color w:val="000000" w:themeColor="text1"/>
          <w:sz w:val="28"/>
          <w:szCs w:val="28"/>
        </w:rPr>
        <w:t>- Dụng cụ học tập phục vụ cho quá trình hoạt động nhóm</w:t>
      </w:r>
    </w:p>
    <w:p w:rsidR="00340B8D" w:rsidRPr="00340B8D" w:rsidRDefault="00340B8D" w:rsidP="00340B8D">
      <w:pPr>
        <w:ind w:left="720"/>
        <w:jc w:val="both"/>
        <w:rPr>
          <w:rFonts w:ascii="Times New Roman" w:hAnsi="Times New Roman"/>
          <w:color w:val="000000" w:themeColor="text1"/>
          <w:sz w:val="28"/>
          <w:szCs w:val="28"/>
        </w:rPr>
      </w:pPr>
      <w:r w:rsidRPr="00340B8D">
        <w:rPr>
          <w:rFonts w:ascii="Times New Roman" w:hAnsi="Times New Roman"/>
          <w:color w:val="000000" w:themeColor="text1"/>
          <w:sz w:val="28"/>
          <w:szCs w:val="28"/>
        </w:rPr>
        <w:t>- Học bài cũ. Đọc trước bài mới.</w:t>
      </w:r>
    </w:p>
    <w:p w:rsidR="00340B8D" w:rsidRPr="00340B8D" w:rsidRDefault="00340B8D" w:rsidP="00340B8D">
      <w:pPr>
        <w:rPr>
          <w:rFonts w:ascii="Times New Roman" w:hAnsi="Times New Roman"/>
          <w:b/>
          <w:color w:val="000000" w:themeColor="text1"/>
          <w:sz w:val="28"/>
          <w:szCs w:val="28"/>
          <w:lang w:val="nl-NL"/>
        </w:rPr>
      </w:pPr>
      <w:r w:rsidRPr="00340B8D">
        <w:rPr>
          <w:rFonts w:ascii="Times New Roman" w:hAnsi="Times New Roman"/>
          <w:b/>
          <w:color w:val="000000" w:themeColor="text1"/>
          <w:sz w:val="28"/>
          <w:szCs w:val="28"/>
        </w:rPr>
        <w:t>III</w:t>
      </w:r>
      <w:r w:rsidRPr="00340B8D">
        <w:rPr>
          <w:rFonts w:ascii="Times New Roman" w:hAnsi="Times New Roman"/>
          <w:b/>
          <w:color w:val="000000" w:themeColor="text1"/>
          <w:sz w:val="28"/>
          <w:szCs w:val="28"/>
          <w:lang w:val="nl-NL"/>
        </w:rPr>
        <w:t>. TIẾN TRÌNH DẠY HỌC</w:t>
      </w:r>
    </w:p>
    <w:p w:rsidR="00340B8D" w:rsidRPr="00340B8D" w:rsidRDefault="00340B8D" w:rsidP="00340B8D">
      <w:pPr>
        <w:rPr>
          <w:rFonts w:ascii="Times New Roman" w:hAnsi="Times New Roman"/>
          <w:b/>
          <w:color w:val="000000" w:themeColor="text1"/>
          <w:sz w:val="28"/>
          <w:szCs w:val="28"/>
          <w:lang w:val="vi-VN"/>
        </w:rPr>
      </w:pPr>
      <w:r w:rsidRPr="00340B8D">
        <w:rPr>
          <w:rFonts w:ascii="Times New Roman" w:hAnsi="Times New Roman"/>
          <w:b/>
          <w:color w:val="000000" w:themeColor="text1"/>
          <w:sz w:val="28"/>
          <w:szCs w:val="28"/>
          <w:lang w:val="nl-NL"/>
        </w:rPr>
        <w:t xml:space="preserve">Hoạt động 1: </w:t>
      </w:r>
      <w:r w:rsidRPr="00340B8D">
        <w:rPr>
          <w:rFonts w:ascii="Times New Roman" w:hAnsi="Times New Roman"/>
          <w:b/>
          <w:color w:val="000000" w:themeColor="text1"/>
          <w:sz w:val="28"/>
          <w:szCs w:val="28"/>
          <w:lang w:val="vi-VN"/>
        </w:rPr>
        <w:t>Khởi động</w:t>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rPr>
        <w:t>a.Mục tiêu</w:t>
      </w:r>
      <w:r w:rsidRPr="00340B8D">
        <w:rPr>
          <w:rFonts w:ascii="Times New Roman" w:hAnsi="Times New Roman"/>
          <w:color w:val="000000" w:themeColor="text1"/>
          <w:sz w:val="28"/>
          <w:szCs w:val="28"/>
        </w:rPr>
        <w:t xml:space="preserve">: Khơi gợi nhu cầu tìm hiểu về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jc w:val="both"/>
        <w:rPr>
          <w:rFonts w:ascii="Times New Roman" w:hAnsi="Times New Roman"/>
          <w:color w:val="000000" w:themeColor="text1"/>
          <w:sz w:val="28"/>
          <w:szCs w:val="28"/>
        </w:rPr>
      </w:pPr>
      <w:r w:rsidRPr="00340B8D">
        <w:rPr>
          <w:rFonts w:ascii="Times New Roman" w:hAnsi="Times New Roman"/>
          <w:i/>
          <w:color w:val="000000" w:themeColor="text1"/>
          <w:sz w:val="28"/>
          <w:szCs w:val="28"/>
        </w:rPr>
        <w:t>b. Nội dung</w:t>
      </w:r>
      <w:r w:rsidRPr="00340B8D">
        <w:rPr>
          <w:rFonts w:ascii="Times New Roman" w:hAnsi="Times New Roman"/>
          <w:color w:val="000000" w:themeColor="text1"/>
          <w:sz w:val="28"/>
          <w:szCs w:val="28"/>
        </w:rPr>
        <w:t>: HS trả lời được câu hỏi.</w:t>
      </w:r>
    </w:p>
    <w:p w:rsidR="00340B8D" w:rsidRPr="00340B8D" w:rsidRDefault="00340B8D" w:rsidP="00340B8D">
      <w:pPr>
        <w:jc w:val="both"/>
        <w:rPr>
          <w:rFonts w:ascii="Times New Roman" w:hAnsi="Times New Roman"/>
          <w:color w:val="000000" w:themeColor="text1"/>
          <w:sz w:val="28"/>
          <w:szCs w:val="28"/>
          <w:shd w:val="clear" w:color="auto" w:fill="FFFFFF"/>
          <w:lang w:val="vi-VN"/>
        </w:rPr>
      </w:pPr>
      <w:r w:rsidRPr="00340B8D">
        <w:rPr>
          <w:rFonts w:ascii="Times New Roman" w:hAnsi="Times New Roman"/>
          <w:color w:val="000000" w:themeColor="text1"/>
          <w:sz w:val="28"/>
          <w:szCs w:val="28"/>
          <w:shd w:val="clear" w:color="auto" w:fill="FFFFFF"/>
        </w:rPr>
        <w:t>Sắp xếp các thiết bị trong Hình 5.1 thành hai nhóm theo tiêu chí giá thành.</w:t>
      </w:r>
    </w:p>
    <w:p w:rsidR="00340B8D" w:rsidRPr="00340B8D" w:rsidRDefault="00340B8D" w:rsidP="00340B8D">
      <w:pPr>
        <w:pStyle w:val="NormalWeb"/>
        <w:spacing w:before="0" w:beforeAutospacing="0" w:after="0" w:afterAutospacing="0"/>
        <w:rPr>
          <w:color w:val="000000" w:themeColor="text1"/>
          <w:sz w:val="28"/>
          <w:szCs w:val="28"/>
        </w:rPr>
      </w:pPr>
      <w:r w:rsidRPr="00340B8D">
        <w:rPr>
          <w:noProof/>
          <w:color w:val="000000" w:themeColor="text1"/>
          <w:sz w:val="28"/>
          <w:szCs w:val="28"/>
          <w:lang w:val="en-US" w:eastAsia="en-US"/>
        </w:rPr>
        <w:drawing>
          <wp:inline distT="0" distB="0" distL="0" distR="0" wp14:anchorId="0B7CA429" wp14:editId="47B27091">
            <wp:extent cx="3635272" cy="2318657"/>
            <wp:effectExtent l="0" t="0" r="3810" b="5715"/>
            <wp:docPr id="4" name="Picture 4" descr="C:\Users\DELL\Desktop\image_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_3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8033" cy="2339553"/>
                    </a:xfrm>
                    <a:prstGeom prst="rect">
                      <a:avLst/>
                    </a:prstGeom>
                    <a:noFill/>
                    <a:ln>
                      <a:noFill/>
                    </a:ln>
                  </pic:spPr>
                </pic:pic>
              </a:graphicData>
            </a:graphic>
          </wp:inline>
        </w:drawing>
      </w:r>
    </w:p>
    <w:p w:rsidR="00340B8D" w:rsidRPr="00340B8D" w:rsidRDefault="00340B8D" w:rsidP="00340B8D">
      <w:pPr>
        <w:jc w:val="both"/>
        <w:rPr>
          <w:rFonts w:ascii="Times New Roman" w:hAnsi="Times New Roman"/>
          <w:color w:val="000000" w:themeColor="text1"/>
          <w:sz w:val="28"/>
          <w:szCs w:val="28"/>
          <w:shd w:val="clear" w:color="auto" w:fill="FFFFFF"/>
          <w:lang w:val="vi-VN"/>
        </w:rPr>
      </w:pPr>
    </w:p>
    <w:p w:rsidR="00340B8D" w:rsidRPr="00340B8D" w:rsidRDefault="00340B8D" w:rsidP="00340B8D">
      <w:pPr>
        <w:pStyle w:val="NormalWeb"/>
        <w:spacing w:before="0" w:beforeAutospacing="0" w:after="0" w:afterAutospacing="0"/>
        <w:rPr>
          <w:color w:val="000000" w:themeColor="text1"/>
          <w:sz w:val="28"/>
          <w:szCs w:val="28"/>
        </w:rPr>
      </w:pPr>
      <w:r w:rsidRPr="00340B8D">
        <w:rPr>
          <w:i/>
          <w:color w:val="000000" w:themeColor="text1"/>
          <w:sz w:val="28"/>
          <w:szCs w:val="28"/>
        </w:rPr>
        <w:t>c. Sản phẩm</w:t>
      </w:r>
      <w:r w:rsidRPr="00340B8D">
        <w:rPr>
          <w:color w:val="000000" w:themeColor="text1"/>
          <w:sz w:val="28"/>
          <w:szCs w:val="28"/>
        </w:rPr>
        <w:t>: Báo cáo hoạt động nhóm.</w:t>
      </w:r>
    </w:p>
    <w:p w:rsidR="00340B8D" w:rsidRPr="00340B8D" w:rsidRDefault="00340B8D" w:rsidP="00340B8D">
      <w:pPr>
        <w:pStyle w:val="defaultcursorcs"/>
        <w:shd w:val="clear" w:color="auto" w:fill="FFFFFF"/>
        <w:spacing w:before="0" w:beforeAutospacing="0" w:after="0" w:afterAutospacing="0"/>
        <w:rPr>
          <w:color w:val="000000" w:themeColor="text1"/>
          <w:sz w:val="28"/>
          <w:szCs w:val="28"/>
        </w:rPr>
      </w:pPr>
      <w:r w:rsidRPr="00340B8D">
        <w:rPr>
          <w:color w:val="000000" w:themeColor="text1"/>
          <w:sz w:val="28"/>
          <w:szCs w:val="28"/>
        </w:rPr>
        <w:t>- Giá rẻ: a), b), d)</w:t>
      </w:r>
    </w:p>
    <w:p w:rsidR="00340B8D" w:rsidRPr="00340B8D" w:rsidRDefault="00340B8D" w:rsidP="00340B8D">
      <w:pPr>
        <w:shd w:val="clear" w:color="auto" w:fill="FFFFFF"/>
        <w:rPr>
          <w:rFonts w:ascii="Times New Roman" w:hAnsi="Times New Roman"/>
          <w:color w:val="000000" w:themeColor="text1"/>
          <w:sz w:val="28"/>
          <w:szCs w:val="28"/>
        </w:rPr>
      </w:pPr>
      <w:r w:rsidRPr="00340B8D">
        <w:rPr>
          <w:rFonts w:ascii="Times New Roman" w:hAnsi="Times New Roman"/>
          <w:color w:val="000000" w:themeColor="text1"/>
          <w:sz w:val="28"/>
          <w:szCs w:val="28"/>
        </w:rPr>
        <w:t xml:space="preserve">- </w:t>
      </w:r>
      <w:r w:rsidRPr="00340B8D">
        <w:rPr>
          <w:rFonts w:ascii="Times New Roman" w:hAnsi="Times New Roman"/>
          <w:color w:val="000000" w:themeColor="text1"/>
          <w:sz w:val="28"/>
          <w:szCs w:val="28"/>
          <w:lang w:val="vi-VN"/>
        </w:rPr>
        <w:t>Giá cao</w:t>
      </w:r>
      <w:r w:rsidRPr="00340B8D">
        <w:rPr>
          <w:rFonts w:ascii="Times New Roman" w:hAnsi="Times New Roman"/>
          <w:color w:val="000000" w:themeColor="text1"/>
          <w:sz w:val="28"/>
          <w:szCs w:val="28"/>
        </w:rPr>
        <w:t>: c), e), g)</w:t>
      </w:r>
    </w:p>
    <w:p w:rsidR="00340B8D" w:rsidRPr="00340B8D" w:rsidRDefault="00340B8D" w:rsidP="00340B8D">
      <w:pPr>
        <w:shd w:val="clear" w:color="auto" w:fill="FFFFFF"/>
        <w:rPr>
          <w:rFonts w:ascii="Times New Roman" w:hAnsi="Times New Roman"/>
          <w:i/>
          <w:color w:val="000000" w:themeColor="text1"/>
          <w:sz w:val="28"/>
          <w:szCs w:val="28"/>
        </w:rPr>
      </w:pPr>
      <w:r w:rsidRPr="00340B8D">
        <w:rPr>
          <w:rFonts w:ascii="Times New Roman" w:hAnsi="Times New Roman"/>
          <w:i/>
          <w:color w:val="000000" w:themeColor="text1"/>
          <w:sz w:val="28"/>
          <w:szCs w:val="28"/>
        </w:rPr>
        <w:t>d. Tổ chức hoạt động</w:t>
      </w:r>
    </w:p>
    <w:p w:rsidR="00340B8D" w:rsidRPr="00340B8D" w:rsidRDefault="00340B8D" w:rsidP="00340B8D">
      <w:pPr>
        <w:jc w:val="center"/>
        <w:rPr>
          <w:rFonts w:ascii="Times New Roman" w:hAnsi="Times New Roman"/>
          <w:b/>
          <w:color w:val="000000" w:themeColor="text1"/>
          <w:sz w:val="28"/>
          <w:szCs w:val="28"/>
        </w:rPr>
      </w:pPr>
      <w:r w:rsidRPr="00340B8D">
        <w:rPr>
          <w:rFonts w:ascii="Times New Roman" w:hAnsi="Times New Roman"/>
          <w:b/>
          <w:color w:val="000000" w:themeColor="text1"/>
          <w:sz w:val="28"/>
          <w:szCs w:val="28"/>
        </w:rPr>
        <w:t>Chuyển giao nhiệm vụ</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GV yêu cầu HS quan sát và thảo luận trao đổi nhóm cặp bàn, trả lời câu hỏi</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 xml:space="preserve"> trên trong thời gian 1 phút.</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 xml:space="preserve">HS quan sát và tiếp nhận nhiệm vụ.                                  </w:t>
      </w:r>
    </w:p>
    <w:p w:rsidR="00340B8D" w:rsidRPr="00340B8D" w:rsidRDefault="00340B8D" w:rsidP="00340B8D">
      <w:pPr>
        <w:jc w:val="center"/>
        <w:rPr>
          <w:rFonts w:ascii="Times New Roman" w:hAnsi="Times New Roman"/>
          <w:b/>
          <w:color w:val="000000" w:themeColor="text1"/>
          <w:sz w:val="28"/>
          <w:szCs w:val="28"/>
        </w:rPr>
      </w:pPr>
      <w:r w:rsidRPr="00340B8D">
        <w:rPr>
          <w:rFonts w:ascii="Times New Roman" w:hAnsi="Times New Roman"/>
          <w:b/>
          <w:color w:val="000000" w:themeColor="text1"/>
          <w:sz w:val="28"/>
          <w:szCs w:val="28"/>
        </w:rPr>
        <w:t>Thực hiện nhiệm vụ</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HS quan sát, trao đổi nhóm cặp bàn, trả lời câu hỏi.</w:t>
      </w:r>
    </w:p>
    <w:p w:rsidR="00340B8D" w:rsidRPr="00340B8D" w:rsidRDefault="00340B8D" w:rsidP="00340B8D">
      <w:pPr>
        <w:jc w:val="center"/>
        <w:rPr>
          <w:rFonts w:ascii="Times New Roman" w:hAnsi="Times New Roman"/>
          <w:b/>
          <w:color w:val="000000" w:themeColor="text1"/>
          <w:sz w:val="28"/>
          <w:szCs w:val="28"/>
        </w:rPr>
      </w:pPr>
      <w:r w:rsidRPr="00340B8D">
        <w:rPr>
          <w:rFonts w:ascii="Times New Roman" w:hAnsi="Times New Roman"/>
          <w:b/>
          <w:color w:val="000000" w:themeColor="text1"/>
          <w:sz w:val="28"/>
          <w:szCs w:val="28"/>
        </w:rPr>
        <w:t>Báo cáo, thảo luận</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lastRenderedPageBreak/>
        <w:t>GV yêu cầu đại diện nhóm trình bày, nhóm khác nhận xét và bổ sung.</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Đại diện nhóm trình bày, nhóm khác nhận xét và bổ sung.</w:t>
      </w:r>
    </w:p>
    <w:p w:rsidR="00340B8D" w:rsidRPr="00340B8D" w:rsidRDefault="00340B8D" w:rsidP="00340B8D">
      <w:pPr>
        <w:jc w:val="center"/>
        <w:rPr>
          <w:rFonts w:ascii="Times New Roman" w:hAnsi="Times New Roman"/>
          <w:b/>
          <w:color w:val="000000" w:themeColor="text1"/>
          <w:sz w:val="28"/>
          <w:szCs w:val="28"/>
        </w:rPr>
      </w:pPr>
      <w:r w:rsidRPr="00340B8D">
        <w:rPr>
          <w:rFonts w:ascii="Times New Roman" w:hAnsi="Times New Roman"/>
          <w:b/>
          <w:color w:val="000000" w:themeColor="text1"/>
          <w:sz w:val="28"/>
          <w:szCs w:val="28"/>
        </w:rPr>
        <w:t>Kết luận và nhận định</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GV nhận xét trình bày của HS.</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GV chốt lại kiến thức.</w:t>
      </w:r>
    </w:p>
    <w:p w:rsidR="00340B8D" w:rsidRPr="00340B8D" w:rsidRDefault="00340B8D" w:rsidP="00340B8D">
      <w:pPr>
        <w:rPr>
          <w:rFonts w:ascii="Times New Roman" w:hAnsi="Times New Roman"/>
          <w:color w:val="000000" w:themeColor="text1"/>
          <w:sz w:val="28"/>
          <w:szCs w:val="28"/>
        </w:rPr>
      </w:pPr>
      <w:r w:rsidRPr="00340B8D">
        <w:rPr>
          <w:rFonts w:ascii="Times New Roman" w:hAnsi="Times New Roman"/>
          <w:color w:val="000000" w:themeColor="text1"/>
          <w:sz w:val="28"/>
          <w:szCs w:val="28"/>
        </w:rPr>
        <w:t>GV vào bài mớ</w:t>
      </w:r>
      <w:r w:rsidRPr="00340B8D">
        <w:rPr>
          <w:rFonts w:ascii="Times New Roman" w:hAnsi="Times New Roman"/>
          <w:color w:val="000000" w:themeColor="text1"/>
          <w:sz w:val="28"/>
          <w:szCs w:val="28"/>
          <w:lang w:val="vi-VN"/>
        </w:rPr>
        <w:t xml:space="preserve">i: Để tính toán chi phí cho mạng điện trong nhà cần theo quy trình như thế nào? </w:t>
      </w:r>
      <w:r w:rsidRPr="00340B8D">
        <w:rPr>
          <w:rFonts w:ascii="Times New Roman" w:hAnsi="Times New Roman"/>
          <w:color w:val="000000" w:themeColor="text1"/>
          <w:sz w:val="28"/>
          <w:szCs w:val="28"/>
        </w:rPr>
        <w:t>Để trả lời được các câu hỏi trên thì chúng ta vào bài hôm nay</w:t>
      </w:r>
    </w:p>
    <w:p w:rsidR="00340B8D" w:rsidRPr="00340B8D" w:rsidRDefault="00340B8D" w:rsidP="00340B8D">
      <w:pPr>
        <w:rPr>
          <w:rFonts w:ascii="Times New Roman" w:hAnsi="Times New Roman"/>
          <w:i/>
          <w:color w:val="000000" w:themeColor="text1"/>
          <w:sz w:val="28"/>
          <w:szCs w:val="28"/>
        </w:rPr>
      </w:pPr>
      <w:r w:rsidRPr="00340B8D">
        <w:rPr>
          <w:rFonts w:ascii="Times New Roman" w:hAnsi="Times New Roman"/>
          <w:color w:val="000000" w:themeColor="text1"/>
          <w:sz w:val="28"/>
          <w:szCs w:val="28"/>
        </w:rPr>
        <w:t>HS định hình nhiệm vụ học tập.</w:t>
      </w:r>
    </w:p>
    <w:p w:rsidR="00340B8D" w:rsidRPr="00340B8D" w:rsidRDefault="00340B8D" w:rsidP="00340B8D">
      <w:pPr>
        <w:tabs>
          <w:tab w:val="left" w:pos="3435"/>
        </w:tabs>
        <w:rPr>
          <w:rFonts w:ascii="Times New Roman" w:hAnsi="Times New Roman"/>
          <w:b/>
          <w:color w:val="000000" w:themeColor="text1"/>
          <w:sz w:val="28"/>
          <w:szCs w:val="28"/>
        </w:rPr>
      </w:pPr>
      <w:r w:rsidRPr="00340B8D">
        <w:rPr>
          <w:rFonts w:ascii="Times New Roman" w:hAnsi="Times New Roman"/>
          <w:b/>
          <w:color w:val="000000" w:themeColor="text1"/>
          <w:sz w:val="28"/>
          <w:szCs w:val="28"/>
        </w:rPr>
        <w:t>Hoạt động 2: Hình thành kiến thức mới</w:t>
      </w:r>
    </w:p>
    <w:p w:rsidR="00340B8D" w:rsidRPr="00340B8D" w:rsidRDefault="00340B8D" w:rsidP="00340B8D">
      <w:pPr>
        <w:tabs>
          <w:tab w:val="left" w:pos="3435"/>
        </w:tabs>
        <w:rPr>
          <w:rFonts w:ascii="Times New Roman" w:hAnsi="Times New Roman"/>
          <w:b/>
          <w:i/>
          <w:color w:val="000000" w:themeColor="text1"/>
          <w:sz w:val="28"/>
          <w:szCs w:val="28"/>
          <w:lang w:val="vi-VN"/>
        </w:rPr>
      </w:pPr>
      <w:r w:rsidRPr="00340B8D">
        <w:rPr>
          <w:rFonts w:ascii="Times New Roman" w:hAnsi="Times New Roman"/>
          <w:b/>
          <w:i/>
          <w:color w:val="000000" w:themeColor="text1"/>
          <w:sz w:val="28"/>
          <w:szCs w:val="28"/>
        </w:rPr>
        <w:t>Hoạt động 2.</w:t>
      </w:r>
      <w:r w:rsidRPr="00340B8D">
        <w:rPr>
          <w:rFonts w:ascii="Times New Roman" w:hAnsi="Times New Roman"/>
          <w:b/>
          <w:i/>
          <w:color w:val="000000" w:themeColor="text1"/>
          <w:sz w:val="28"/>
          <w:szCs w:val="28"/>
          <w:lang w:val="vi-VN"/>
        </w:rPr>
        <w:t>1</w:t>
      </w:r>
      <w:r w:rsidRPr="00340B8D">
        <w:rPr>
          <w:rFonts w:ascii="Times New Roman" w:hAnsi="Times New Roman"/>
          <w:b/>
          <w:i/>
          <w:color w:val="000000" w:themeColor="text1"/>
          <w:sz w:val="28"/>
          <w:szCs w:val="28"/>
        </w:rPr>
        <w:t xml:space="preserve">. Tìm hiểu </w:t>
      </w:r>
      <w:r w:rsidRPr="00340B8D">
        <w:rPr>
          <w:rFonts w:ascii="Times New Roman" w:hAnsi="Times New Roman"/>
          <w:b/>
          <w:i/>
          <w:color w:val="000000" w:themeColor="text1"/>
          <w:sz w:val="28"/>
          <w:szCs w:val="28"/>
          <w:lang w:val="vi-VN"/>
        </w:rPr>
        <w:t>các bước tính toán chi phí cho một mạng điện trong nhà đơn giản</w:t>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rPr>
        <w:t>a.Mục tiêu</w:t>
      </w:r>
      <w:r w:rsidRPr="00340B8D">
        <w:rPr>
          <w:rFonts w:ascii="Times New Roman" w:hAnsi="Times New Roman"/>
          <w:i/>
          <w:color w:val="000000" w:themeColor="text1"/>
          <w:sz w:val="28"/>
          <w:szCs w:val="28"/>
          <w:lang w:val="vi-VN"/>
        </w:rPr>
        <w:t xml:space="preserve">: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tabs>
          <w:tab w:val="left" w:pos="3435"/>
        </w:tabs>
        <w:rPr>
          <w:rFonts w:ascii="Times New Roman" w:hAnsi="Times New Roman"/>
          <w:b/>
          <w:i/>
          <w:color w:val="000000" w:themeColor="text1"/>
          <w:sz w:val="28"/>
          <w:szCs w:val="28"/>
          <w:lang w:val="vi-VN"/>
        </w:rPr>
      </w:pPr>
      <w:r w:rsidRPr="00340B8D">
        <w:rPr>
          <w:rFonts w:ascii="Times New Roman" w:hAnsi="Times New Roman"/>
          <w:i/>
          <w:color w:val="000000" w:themeColor="text1"/>
          <w:sz w:val="28"/>
          <w:szCs w:val="28"/>
        </w:rPr>
        <w:t>b. Nội dung</w:t>
      </w:r>
      <w:r w:rsidRPr="00340B8D">
        <w:rPr>
          <w:rFonts w:ascii="Times New Roman" w:hAnsi="Times New Roman"/>
          <w:i/>
          <w:color w:val="000000" w:themeColor="text1"/>
          <w:sz w:val="28"/>
          <w:szCs w:val="28"/>
          <w:lang w:val="vi-VN"/>
        </w:rPr>
        <w:t xml:space="preserve">: </w:t>
      </w:r>
      <w:r w:rsidRPr="00340B8D">
        <w:rPr>
          <w:rFonts w:ascii="Times New Roman" w:hAnsi="Times New Roman"/>
          <w:color w:val="000000" w:themeColor="text1"/>
          <w:sz w:val="28"/>
          <w:szCs w:val="28"/>
          <w:lang w:val="vi-VN"/>
        </w:rPr>
        <w:t>Các bước tính toán chi phí cho một mạng điện trong nhà đơn giản</w:t>
      </w:r>
    </w:p>
    <w:p w:rsidR="00340B8D" w:rsidRPr="00340B8D" w:rsidRDefault="00340B8D" w:rsidP="00340B8D">
      <w:pPr>
        <w:jc w:val="both"/>
        <w:rPr>
          <w:rFonts w:ascii="Times New Roman" w:hAnsi="Times New Roman"/>
          <w:color w:val="000000" w:themeColor="text1"/>
          <w:sz w:val="28"/>
          <w:szCs w:val="28"/>
        </w:rPr>
      </w:pPr>
      <w:r w:rsidRPr="00340B8D">
        <w:rPr>
          <w:rFonts w:ascii="Times New Roman" w:hAnsi="Times New Roman"/>
          <w:i/>
          <w:color w:val="000000" w:themeColor="text1"/>
          <w:sz w:val="28"/>
          <w:szCs w:val="28"/>
        </w:rPr>
        <w:t>c. Sản phẩm</w:t>
      </w:r>
      <w:r w:rsidRPr="00340B8D">
        <w:rPr>
          <w:rFonts w:ascii="Times New Roman" w:hAnsi="Times New Roman"/>
          <w:color w:val="000000" w:themeColor="text1"/>
          <w:sz w:val="28"/>
          <w:szCs w:val="28"/>
        </w:rPr>
        <w:t>: Báo cáo hoạt động nhóm và trả lời câu hỏi</w:t>
      </w:r>
    </w:p>
    <w:p w:rsidR="00340B8D" w:rsidRPr="00340B8D" w:rsidRDefault="00340B8D" w:rsidP="00340B8D">
      <w:pPr>
        <w:rPr>
          <w:rFonts w:ascii="Times New Roman" w:hAnsi="Times New Roman"/>
          <w:i/>
          <w:color w:val="000000" w:themeColor="text1"/>
          <w:sz w:val="28"/>
          <w:szCs w:val="28"/>
        </w:rPr>
      </w:pPr>
      <w:r w:rsidRPr="00340B8D">
        <w:rPr>
          <w:rFonts w:ascii="Times New Roman" w:hAnsi="Times New Roman"/>
          <w:i/>
          <w:color w:val="000000" w:themeColor="text1"/>
          <w:sz w:val="28"/>
          <w:szCs w:val="28"/>
        </w:rPr>
        <w:t>d. Tổ chức hoạt động</w:t>
      </w:r>
    </w:p>
    <w:tbl>
      <w:tblPr>
        <w:tblStyle w:val="TableGrid"/>
        <w:tblW w:w="0" w:type="auto"/>
        <w:tblLayout w:type="fixed"/>
        <w:tblLook w:val="04A0" w:firstRow="1" w:lastRow="0" w:firstColumn="1" w:lastColumn="0" w:noHBand="0" w:noVBand="1"/>
      </w:tblPr>
      <w:tblGrid>
        <w:gridCol w:w="7763"/>
        <w:gridCol w:w="2102"/>
      </w:tblGrid>
      <w:tr w:rsidR="00340B8D" w:rsidRPr="00340B8D" w:rsidTr="00F0586A">
        <w:tc>
          <w:tcPr>
            <w:tcW w:w="7763"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Hoạt động của GV và HS</w:t>
            </w:r>
          </w:p>
        </w:tc>
        <w:tc>
          <w:tcPr>
            <w:tcW w:w="2102"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Nội dung cần đạt</w:t>
            </w:r>
          </w:p>
        </w:tc>
      </w:tr>
      <w:tr w:rsidR="00340B8D" w:rsidRPr="00340B8D" w:rsidTr="00F0586A">
        <w:tc>
          <w:tcPr>
            <w:tcW w:w="7763"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Chuyển giao nhiệm vụ</w:t>
            </w:r>
          </w:p>
          <w:p w:rsidR="00340B8D" w:rsidRPr="00340B8D" w:rsidRDefault="00340B8D" w:rsidP="00F0586A">
            <w:pPr>
              <w:rPr>
                <w:rFonts w:ascii="Times New Roman" w:hAnsi="Times New Roman"/>
                <w:b/>
                <w:color w:val="000000" w:themeColor="text1"/>
                <w:szCs w:val="28"/>
                <w:lang w:val="vi-VN"/>
              </w:rPr>
            </w:pPr>
            <w:r w:rsidRPr="00340B8D">
              <w:rPr>
                <w:rFonts w:ascii="Times New Roman" w:hAnsi="Times New Roman"/>
                <w:color w:val="000000" w:themeColor="text1"/>
                <w:szCs w:val="28"/>
              </w:rPr>
              <w:t xml:space="preserve">GV yêu cầu HS </w:t>
            </w:r>
            <w:r w:rsidRPr="00340B8D">
              <w:rPr>
                <w:rFonts w:ascii="Times New Roman" w:hAnsi="Times New Roman"/>
                <w:color w:val="000000" w:themeColor="text1"/>
                <w:szCs w:val="28"/>
                <w:lang w:val="vi-VN"/>
              </w:rPr>
              <w:t>hoàn thành phiếu học tập số 1</w:t>
            </w:r>
          </w:p>
          <w:p w:rsidR="00340B8D" w:rsidRPr="00340B8D" w:rsidRDefault="00340B8D" w:rsidP="00F0586A">
            <w:pPr>
              <w:tabs>
                <w:tab w:val="left" w:pos="3435"/>
              </w:tabs>
              <w:rPr>
                <w:rFonts w:ascii="Times New Roman" w:hAnsi="Times New Roman"/>
                <w:color w:val="000000" w:themeColor="text1"/>
                <w:szCs w:val="28"/>
              </w:rPr>
            </w:pPr>
            <w:r w:rsidRPr="00340B8D">
              <w:rPr>
                <w:rFonts w:ascii="Times New Roman" w:hAnsi="Times New Roman"/>
                <w:color w:val="000000" w:themeColor="text1"/>
                <w:szCs w:val="28"/>
              </w:rPr>
              <w:t xml:space="preserve">HS quan sát và tiếp nhận nhiệm vụ.       </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Thực hiện nhiệm vụ</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nhận nhóm, phân chia nhiệm vụ thành viên, tiến hành thảo luận nhóm và trả lời được câu hỏi</w:t>
            </w:r>
            <w:r w:rsidRPr="00340B8D">
              <w:rPr>
                <w:rFonts w:ascii="Times New Roman" w:hAnsi="Times New Roman"/>
                <w:color w:val="000000" w:themeColor="text1"/>
                <w:szCs w:val="28"/>
                <w:lang w:val="vi-VN"/>
              </w:rPr>
              <w:t xml:space="preserve"> trong phiếu học tập số 1</w:t>
            </w:r>
          </w:p>
          <w:p w:rsidR="00340B8D" w:rsidRPr="00340B8D" w:rsidRDefault="00340B8D" w:rsidP="00F0586A">
            <w:pPr>
              <w:tabs>
                <w:tab w:val="left" w:pos="3435"/>
              </w:tabs>
              <w:rPr>
                <w:rFonts w:ascii="Times New Roman" w:hAnsi="Times New Roman"/>
                <w:color w:val="000000" w:themeColor="text1"/>
                <w:szCs w:val="28"/>
              </w:rPr>
            </w:pPr>
            <w:r w:rsidRPr="00340B8D">
              <w:rPr>
                <w:rFonts w:ascii="Times New Roman" w:hAnsi="Times New Roman"/>
                <w:color w:val="000000" w:themeColor="text1"/>
                <w:szCs w:val="28"/>
              </w:rPr>
              <w:t xml:space="preserve">GV theo dõi và giúp đỡ các nhóm học sinh.             </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Báo cáo, thảo luận</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yêu cầu đại diện nhóm trình bày, nhóm khác nhận xét và bổ sung.</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Đại diện nhóm trình bày, nhóm khác nhận xét và bổ sung.</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Kết luận và nhận định</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nhận xét trình bày của HS. GV chốt lại kiến thức.</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nghe và ghi nhớ, ghi nội dung vào trong vở.</w:t>
            </w:r>
          </w:p>
          <w:p w:rsidR="00340B8D" w:rsidRPr="00340B8D" w:rsidRDefault="00340B8D" w:rsidP="00F0586A">
            <w:pPr>
              <w:rPr>
                <w:rFonts w:ascii="Times New Roman" w:hAnsi="Times New Roman"/>
                <w:b/>
                <w:color w:val="000000" w:themeColor="text1"/>
                <w:szCs w:val="28"/>
                <w:lang w:val="vi-VN"/>
              </w:rPr>
            </w:pPr>
          </w:p>
        </w:tc>
        <w:tc>
          <w:tcPr>
            <w:tcW w:w="2102"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I. Các bước tính toán chi phí cho mạng điện trong nhà đơn giản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1. Nghiên cứu sơ đồ lắp đặt mạng điện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2. Lập bảng kê số lượng thiết bị, vật liệu</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3. Lập bảng tính toán chi phí</w:t>
            </w:r>
          </w:p>
        </w:tc>
      </w:tr>
    </w:tbl>
    <w:p w:rsidR="00340B8D" w:rsidRPr="00340B8D" w:rsidRDefault="00340B8D" w:rsidP="00340B8D">
      <w:pPr>
        <w:rPr>
          <w:rFonts w:ascii="Times New Roman" w:hAnsi="Times New Roman"/>
          <w:color w:val="000000" w:themeColor="text1"/>
          <w:sz w:val="28"/>
          <w:szCs w:val="28"/>
          <w:shd w:val="clear" w:color="auto" w:fill="FFFFFF"/>
          <w:lang w:val="vi-VN"/>
        </w:rPr>
      </w:pPr>
    </w:p>
    <w:p w:rsidR="00340B8D" w:rsidRPr="00340B8D" w:rsidRDefault="00340B8D" w:rsidP="00340B8D">
      <w:pPr>
        <w:jc w:val="center"/>
        <w:rPr>
          <w:rFonts w:ascii="Times New Roman" w:hAnsi="Times New Roman"/>
          <w:color w:val="000000" w:themeColor="text1"/>
          <w:sz w:val="28"/>
          <w:szCs w:val="28"/>
          <w:shd w:val="clear" w:color="auto" w:fill="FFFFFF"/>
          <w:lang w:val="vi-VN"/>
        </w:rPr>
      </w:pPr>
      <w:r w:rsidRPr="00340B8D">
        <w:rPr>
          <w:rFonts w:ascii="Times New Roman" w:hAnsi="Times New Roman"/>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340B8D" w:rsidRPr="00340B8D" w:rsidTr="00F0586A">
        <w:tc>
          <w:tcPr>
            <w:tcW w:w="9627"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lastRenderedPageBreak/>
              <w:t>Nhóm:.........................................................</w:t>
            </w:r>
          </w:p>
        </w:tc>
      </w:tr>
      <w:tr w:rsidR="00340B8D" w:rsidRPr="00340B8D" w:rsidTr="00F0586A">
        <w:trPr>
          <w:trHeight w:val="983"/>
        </w:trPr>
        <w:tc>
          <w:tcPr>
            <w:tcW w:w="9627" w:type="dxa"/>
          </w:tcPr>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lang w:val="vi-VN"/>
              </w:rPr>
              <w:t>Em hãy đọc thông tin trong SGK , hình 5.1 và hoàn thành bảng dưới đây để được các bước tính toán chi phí cho một mạng điện trong nhà đơn giản</w:t>
            </w:r>
          </w:p>
          <w:tbl>
            <w:tblPr>
              <w:tblStyle w:val="TableGrid"/>
              <w:tblW w:w="0" w:type="auto"/>
              <w:tblLook w:val="04A0" w:firstRow="1" w:lastRow="0" w:firstColumn="1" w:lastColumn="0" w:noHBand="0" w:noVBand="1"/>
            </w:tblPr>
            <w:tblGrid>
              <w:gridCol w:w="3823"/>
              <w:gridCol w:w="5573"/>
            </w:tblGrid>
            <w:tr w:rsidR="00340B8D" w:rsidRPr="00340B8D" w:rsidTr="00F0586A">
              <w:tc>
                <w:tcPr>
                  <w:tcW w:w="9396" w:type="dxa"/>
                  <w:gridSpan w:val="2"/>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Các bước tính toán chi phí cho một mạng điện trong nhà đơn giản</w:t>
                  </w:r>
                </w:p>
              </w:tc>
            </w:tr>
            <w:tr w:rsidR="00340B8D" w:rsidRPr="00340B8D" w:rsidTr="00F0586A">
              <w:tc>
                <w:tcPr>
                  <w:tcW w:w="3823" w:type="dxa"/>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Các bước</w:t>
                  </w:r>
                </w:p>
              </w:tc>
              <w:tc>
                <w:tcPr>
                  <w:tcW w:w="5573" w:type="dxa"/>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Nội dung thực hiện</w:t>
                  </w:r>
                </w:p>
              </w:tc>
            </w:tr>
            <w:tr w:rsidR="00340B8D" w:rsidRPr="00340B8D" w:rsidTr="00F0586A">
              <w:tc>
                <w:tcPr>
                  <w:tcW w:w="382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1. Nghiên cứu sơ đồ lắp đặt mạng điện đơn giản</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p>
              </w:tc>
            </w:tr>
            <w:tr w:rsidR="00340B8D" w:rsidRPr="00340B8D" w:rsidTr="00F0586A">
              <w:tc>
                <w:tcPr>
                  <w:tcW w:w="382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2. Lập bảng kê số lượng thiết bị, vật liệu</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p>
              </w:tc>
            </w:tr>
            <w:tr w:rsidR="00340B8D" w:rsidRPr="00340B8D" w:rsidTr="00F0586A">
              <w:tc>
                <w:tcPr>
                  <w:tcW w:w="3823" w:type="dxa"/>
                </w:tcPr>
                <w:p w:rsidR="00340B8D" w:rsidRPr="00340B8D" w:rsidRDefault="00340B8D" w:rsidP="00F0586A">
                  <w:pPr>
                    <w:shd w:val="clear" w:color="auto" w:fill="FFFFFF"/>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lang w:val="vi-VN"/>
                    </w:rPr>
                    <w:t>Bước 3. Tính toán chi phí</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p>
              </w:tc>
            </w:tr>
          </w:tbl>
          <w:p w:rsidR="00340B8D" w:rsidRPr="00340B8D" w:rsidRDefault="00340B8D" w:rsidP="00F0586A">
            <w:pPr>
              <w:rPr>
                <w:rFonts w:ascii="Times New Roman" w:hAnsi="Times New Roman"/>
                <w:color w:val="000000" w:themeColor="text1"/>
                <w:szCs w:val="28"/>
                <w:shd w:val="clear" w:color="auto" w:fill="FFFFFF"/>
                <w:lang w:val="vi-VN"/>
              </w:rPr>
            </w:pPr>
          </w:p>
        </w:tc>
      </w:tr>
    </w:tbl>
    <w:p w:rsidR="00340B8D" w:rsidRPr="00340B8D" w:rsidRDefault="00340B8D" w:rsidP="00340B8D">
      <w:pPr>
        <w:rPr>
          <w:rFonts w:ascii="Times New Roman" w:hAnsi="Times New Roman"/>
          <w:color w:val="000000" w:themeColor="text1"/>
          <w:sz w:val="28"/>
          <w:szCs w:val="28"/>
          <w:lang w:val="vi-VN"/>
        </w:rPr>
      </w:pPr>
    </w:p>
    <w:p w:rsidR="00340B8D" w:rsidRPr="00340B8D" w:rsidRDefault="00340B8D" w:rsidP="00340B8D">
      <w:pPr>
        <w:jc w:val="center"/>
        <w:rPr>
          <w:rFonts w:ascii="Times New Roman" w:hAnsi="Times New Roman"/>
          <w:color w:val="000000" w:themeColor="text1"/>
          <w:sz w:val="28"/>
          <w:szCs w:val="28"/>
          <w:lang w:val="vi-VN"/>
        </w:rPr>
      </w:pPr>
      <w:r w:rsidRPr="00340B8D">
        <w:rPr>
          <w:rFonts w:ascii="Times New Roman" w:hAnsi="Times New Roman"/>
          <w:color w:val="000000" w:themeColor="text1"/>
          <w:sz w:val="28"/>
          <w:szCs w:val="28"/>
          <w:lang w:val="vi-VN"/>
        </w:rPr>
        <w:t>HƯỚNG DẪN CHẤM PHIẾU HỌC TẬP</w:t>
      </w:r>
    </w:p>
    <w:p w:rsidR="00340B8D" w:rsidRPr="00340B8D" w:rsidRDefault="00340B8D" w:rsidP="00340B8D">
      <w:pPr>
        <w:jc w:val="center"/>
        <w:rPr>
          <w:rFonts w:ascii="Times New Roman" w:hAnsi="Times New Roman"/>
          <w:color w:val="000000" w:themeColor="text1"/>
          <w:sz w:val="28"/>
          <w:szCs w:val="28"/>
          <w:shd w:val="clear" w:color="auto" w:fill="FFFFFF"/>
          <w:lang w:val="vi-VN"/>
        </w:rPr>
      </w:pPr>
      <w:r w:rsidRPr="00340B8D">
        <w:rPr>
          <w:rFonts w:ascii="Times New Roman" w:hAnsi="Times New Roman"/>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340B8D" w:rsidRPr="00340B8D" w:rsidTr="00F0586A">
        <w:tc>
          <w:tcPr>
            <w:tcW w:w="9627"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Nhóm:.........................................................</w:t>
            </w:r>
          </w:p>
        </w:tc>
      </w:tr>
      <w:tr w:rsidR="00340B8D" w:rsidRPr="00340B8D" w:rsidTr="00F0586A">
        <w:trPr>
          <w:trHeight w:val="2175"/>
        </w:trPr>
        <w:tc>
          <w:tcPr>
            <w:tcW w:w="9627" w:type="dxa"/>
          </w:tcPr>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lang w:val="vi-VN"/>
              </w:rPr>
              <w:t>Em hãy đọc thông tin trong SGK , hình 5.1 và hoàn thành bảng dưới đây để được các bước tính toán chi phí cho một mạng điện trong nhà đơn giản</w:t>
            </w:r>
          </w:p>
          <w:tbl>
            <w:tblPr>
              <w:tblStyle w:val="TableGrid"/>
              <w:tblW w:w="0" w:type="auto"/>
              <w:tblLook w:val="04A0" w:firstRow="1" w:lastRow="0" w:firstColumn="1" w:lastColumn="0" w:noHBand="0" w:noVBand="1"/>
            </w:tblPr>
            <w:tblGrid>
              <w:gridCol w:w="3823"/>
              <w:gridCol w:w="5573"/>
            </w:tblGrid>
            <w:tr w:rsidR="00340B8D" w:rsidRPr="00340B8D" w:rsidTr="00F0586A">
              <w:tc>
                <w:tcPr>
                  <w:tcW w:w="9396" w:type="dxa"/>
                  <w:gridSpan w:val="2"/>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Các bước tính toán chi phí cho một mạng điện trong nhà đơn giản</w:t>
                  </w:r>
                </w:p>
              </w:tc>
            </w:tr>
            <w:tr w:rsidR="00340B8D" w:rsidRPr="00340B8D" w:rsidTr="00F0586A">
              <w:tc>
                <w:tcPr>
                  <w:tcW w:w="3823" w:type="dxa"/>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Các bước</w:t>
                  </w:r>
                </w:p>
              </w:tc>
              <w:tc>
                <w:tcPr>
                  <w:tcW w:w="5573" w:type="dxa"/>
                </w:tcPr>
                <w:p w:rsidR="00340B8D" w:rsidRPr="00340B8D" w:rsidRDefault="00340B8D" w:rsidP="00F0586A">
                  <w:pPr>
                    <w:jc w:val="center"/>
                    <w:rPr>
                      <w:rFonts w:ascii="Times New Roman" w:hAnsi="Times New Roman"/>
                      <w:b/>
                      <w:color w:val="000000" w:themeColor="text1"/>
                      <w:szCs w:val="28"/>
                      <w:shd w:val="clear" w:color="auto" w:fill="FFFFFF"/>
                      <w:lang w:val="vi-VN"/>
                    </w:rPr>
                  </w:pPr>
                  <w:r w:rsidRPr="00340B8D">
                    <w:rPr>
                      <w:rFonts w:ascii="Times New Roman" w:hAnsi="Times New Roman"/>
                      <w:b/>
                      <w:color w:val="000000" w:themeColor="text1"/>
                      <w:szCs w:val="28"/>
                      <w:shd w:val="clear" w:color="auto" w:fill="FFFFFF"/>
                      <w:lang w:val="vi-VN"/>
                    </w:rPr>
                    <w:t>Nội dung thực hiện</w:t>
                  </w:r>
                </w:p>
              </w:tc>
            </w:tr>
            <w:tr w:rsidR="00340B8D" w:rsidRPr="00340B8D" w:rsidTr="00F0586A">
              <w:tc>
                <w:tcPr>
                  <w:tcW w:w="382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1. Nghiên cứu sơ đồ lắp đặt mạng điện đơn giản</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Xác định dây dẫn, thiết bị và dụng cụ điện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Dây dẫn điện: loại dây, tiết diện lõi</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Thiết bị điện: thiết bị đóng, cắt bảo vệ, ổ cắm diện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Công tơ điện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Lập bảng tính toán chi phí lắp đặt mạng điện trong nhà.</w:t>
                  </w:r>
                </w:p>
              </w:tc>
            </w:tr>
            <w:tr w:rsidR="00340B8D" w:rsidRPr="00340B8D" w:rsidTr="00F0586A">
              <w:tc>
                <w:tcPr>
                  <w:tcW w:w="382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2. Lập bảng kê số lượng thiết bị, vật liệu</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Xác định số lượng vật liệu, thiết bị và dụng cụ điện theo thống số của từng loại.</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Điền số lượng mỗi loại thiết bị, vật liệu.</w:t>
                  </w:r>
                </w:p>
              </w:tc>
            </w:tr>
            <w:tr w:rsidR="00340B8D" w:rsidRPr="00340B8D" w:rsidTr="00F0586A">
              <w:tc>
                <w:tcPr>
                  <w:tcW w:w="3823" w:type="dxa"/>
                </w:tcPr>
                <w:p w:rsidR="00340B8D" w:rsidRPr="00340B8D" w:rsidRDefault="00340B8D" w:rsidP="00F0586A">
                  <w:pPr>
                    <w:shd w:val="clear" w:color="auto" w:fill="FFFFFF"/>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lang w:val="vi-VN"/>
                    </w:rPr>
                    <w:t>Bước 3. Tính toán chi phí</w:t>
                  </w:r>
                </w:p>
              </w:tc>
              <w:tc>
                <w:tcPr>
                  <w:tcW w:w="5573" w:type="dxa"/>
                </w:tcPr>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Tham khảo đơn giá từng loại thiết bị, dụng cụ và vật liệu điện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Điền thông tin vào các cột</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 Tính tổng chi phí cho mạng điện trong nhà.</w:t>
                  </w:r>
                </w:p>
              </w:tc>
            </w:tr>
          </w:tbl>
          <w:p w:rsidR="00340B8D" w:rsidRPr="00340B8D" w:rsidRDefault="00340B8D" w:rsidP="00F0586A">
            <w:pPr>
              <w:rPr>
                <w:rFonts w:ascii="Times New Roman" w:hAnsi="Times New Roman"/>
                <w:color w:val="000000" w:themeColor="text1"/>
                <w:szCs w:val="28"/>
                <w:shd w:val="clear" w:color="auto" w:fill="FFFFFF"/>
                <w:lang w:val="vi-VN"/>
              </w:rPr>
            </w:pPr>
          </w:p>
        </w:tc>
      </w:tr>
    </w:tbl>
    <w:p w:rsidR="00340B8D" w:rsidRPr="00340B8D" w:rsidRDefault="00340B8D" w:rsidP="00340B8D">
      <w:pPr>
        <w:rPr>
          <w:rFonts w:ascii="Times New Roman" w:hAnsi="Times New Roman"/>
          <w:b/>
          <w:i/>
          <w:color w:val="000000" w:themeColor="text1"/>
          <w:sz w:val="28"/>
          <w:szCs w:val="28"/>
          <w:lang w:val="vi-VN"/>
        </w:rPr>
      </w:pPr>
      <w:r w:rsidRPr="00340B8D">
        <w:rPr>
          <w:rFonts w:ascii="Times New Roman" w:hAnsi="Times New Roman"/>
          <w:b/>
          <w:i/>
          <w:color w:val="000000" w:themeColor="text1"/>
          <w:sz w:val="28"/>
          <w:szCs w:val="28"/>
          <w:lang w:val="vi-VN"/>
        </w:rPr>
        <w:t>Hoạt động 2.2. Thực hành tính toán chi phí cho một mạng điện trong nhà đơn giản</w:t>
      </w:r>
    </w:p>
    <w:p w:rsidR="00340B8D" w:rsidRPr="00340B8D" w:rsidRDefault="00340B8D" w:rsidP="00340B8D">
      <w:pPr>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lang w:val="nl-NL"/>
        </w:rPr>
        <w:t>a.Mục tiêu</w:t>
      </w:r>
      <w:r w:rsidRPr="00340B8D">
        <w:rPr>
          <w:rFonts w:ascii="Times New Roman" w:hAnsi="Times New Roman"/>
          <w:color w:val="000000" w:themeColor="text1"/>
          <w:sz w:val="28"/>
          <w:szCs w:val="28"/>
          <w:lang w:val="nl-NL"/>
        </w:rPr>
        <w:t xml:space="preserve">: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rPr>
          <w:rFonts w:ascii="Times New Roman" w:hAnsi="Times New Roman"/>
          <w:b/>
          <w:i/>
          <w:color w:val="000000" w:themeColor="text1"/>
          <w:sz w:val="28"/>
          <w:szCs w:val="28"/>
          <w:lang w:val="vi-VN"/>
        </w:rPr>
      </w:pPr>
      <w:r w:rsidRPr="00340B8D">
        <w:rPr>
          <w:rFonts w:ascii="Times New Roman" w:hAnsi="Times New Roman"/>
          <w:i/>
          <w:color w:val="000000" w:themeColor="text1"/>
          <w:sz w:val="28"/>
          <w:szCs w:val="28"/>
          <w:lang w:val="nl-NL"/>
        </w:rPr>
        <w:t>b. Nội dung</w:t>
      </w:r>
      <w:r w:rsidRPr="00340B8D">
        <w:rPr>
          <w:rFonts w:ascii="Times New Roman" w:hAnsi="Times New Roman"/>
          <w:color w:val="000000" w:themeColor="text1"/>
          <w:sz w:val="28"/>
          <w:szCs w:val="28"/>
          <w:lang w:val="nl-NL"/>
        </w:rPr>
        <w:t xml:space="preserve">: </w:t>
      </w:r>
      <w:r w:rsidRPr="00340B8D">
        <w:rPr>
          <w:rFonts w:ascii="Times New Roman" w:hAnsi="Times New Roman"/>
          <w:color w:val="000000" w:themeColor="text1"/>
          <w:sz w:val="28"/>
          <w:szCs w:val="28"/>
          <w:lang w:val="vi-VN"/>
        </w:rPr>
        <w:t>Tính toán được chi phí cho mạng điện trong nhà.</w:t>
      </w:r>
    </w:p>
    <w:p w:rsidR="00340B8D" w:rsidRPr="00340B8D" w:rsidRDefault="00340B8D" w:rsidP="00340B8D">
      <w:pPr>
        <w:rPr>
          <w:rFonts w:ascii="Times New Roman" w:hAnsi="Times New Roman"/>
          <w:b/>
          <w:color w:val="000000" w:themeColor="text1"/>
          <w:sz w:val="28"/>
          <w:szCs w:val="28"/>
          <w:lang w:val="nl-NL"/>
        </w:rPr>
      </w:pPr>
      <w:r w:rsidRPr="00340B8D">
        <w:rPr>
          <w:rFonts w:ascii="Times New Roman" w:hAnsi="Times New Roman"/>
          <w:i/>
          <w:color w:val="000000" w:themeColor="text1"/>
          <w:sz w:val="28"/>
          <w:szCs w:val="28"/>
          <w:lang w:val="nl-NL"/>
        </w:rPr>
        <w:t>c. Sản phẩm</w:t>
      </w:r>
      <w:r w:rsidRPr="00340B8D">
        <w:rPr>
          <w:rFonts w:ascii="Times New Roman" w:hAnsi="Times New Roman"/>
          <w:color w:val="000000" w:themeColor="text1"/>
          <w:sz w:val="28"/>
          <w:szCs w:val="28"/>
          <w:lang w:val="nl-NL"/>
        </w:rPr>
        <w:t>: Hoàn thành phiếu thực hành</w:t>
      </w:r>
    </w:p>
    <w:p w:rsidR="00340B8D" w:rsidRPr="00340B8D" w:rsidRDefault="00340B8D" w:rsidP="00340B8D">
      <w:pPr>
        <w:rPr>
          <w:rFonts w:ascii="Times New Roman" w:hAnsi="Times New Roman"/>
          <w:i/>
          <w:color w:val="000000" w:themeColor="text1"/>
          <w:sz w:val="28"/>
          <w:szCs w:val="28"/>
          <w:lang w:val="nl-NL"/>
        </w:rPr>
      </w:pPr>
      <w:r w:rsidRPr="00340B8D">
        <w:rPr>
          <w:rFonts w:ascii="Times New Roman" w:hAnsi="Times New Roman"/>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862"/>
        <w:gridCol w:w="3909"/>
      </w:tblGrid>
      <w:tr w:rsidR="00340B8D" w:rsidRPr="00340B8D" w:rsidTr="00F0586A">
        <w:tc>
          <w:tcPr>
            <w:tcW w:w="5920"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Hoạt động của GV và HS</w:t>
            </w:r>
          </w:p>
        </w:tc>
        <w:tc>
          <w:tcPr>
            <w:tcW w:w="3945"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Nội dung cần đạt</w:t>
            </w:r>
          </w:p>
        </w:tc>
      </w:tr>
      <w:tr w:rsidR="00340B8D" w:rsidRPr="00340B8D" w:rsidTr="00F0586A">
        <w:tc>
          <w:tcPr>
            <w:tcW w:w="5920"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lastRenderedPageBreak/>
              <w:t>Chuyển giao nhiệm vụ</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GV nêu nội dung thực hành và tiêu chí đánh giá thực hành</w:t>
            </w:r>
          </w:p>
          <w:p w:rsidR="00340B8D" w:rsidRPr="00340B8D" w:rsidRDefault="00340B8D" w:rsidP="00F0586A">
            <w:pPr>
              <w:rPr>
                <w:rFonts w:ascii="Times New Roman" w:hAnsi="Times New Roman"/>
                <w:color w:val="000000" w:themeColor="text1"/>
                <w:szCs w:val="28"/>
                <w:lang w:val="nl-NL"/>
              </w:rPr>
            </w:pPr>
            <w:r w:rsidRPr="00340B8D">
              <w:rPr>
                <w:rFonts w:ascii="Times New Roman" w:hAnsi="Times New Roman"/>
                <w:color w:val="000000" w:themeColor="text1"/>
                <w:szCs w:val="28"/>
                <w:lang w:val="nl-NL"/>
              </w:rPr>
              <w:t>GV yêu cầu các nhóm tiến hành liệt kê các dụng cụ và vật liệu cần thiết cho bài thực hành.</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nl-NL"/>
              </w:rPr>
              <w:t xml:space="preserve">GV </w:t>
            </w:r>
            <w:r w:rsidRPr="00340B8D">
              <w:rPr>
                <w:rFonts w:ascii="Times New Roman" w:hAnsi="Times New Roman"/>
                <w:color w:val="000000" w:themeColor="text1"/>
                <w:szCs w:val="28"/>
                <w:lang w:val="vi-VN"/>
              </w:rPr>
              <w:t>đưa ra nhiệm vụ: Tính toán chi phí lắp đặt mạng điện hình 5.2</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xml:space="preserve">GV </w:t>
            </w:r>
            <w:r w:rsidRPr="00340B8D">
              <w:rPr>
                <w:rFonts w:ascii="Times New Roman" w:hAnsi="Times New Roman"/>
                <w:color w:val="000000" w:themeColor="text1"/>
                <w:szCs w:val="28"/>
                <w:lang w:val="nl-NL"/>
              </w:rPr>
              <w:t xml:space="preserve">yêu cầu HS </w:t>
            </w:r>
            <w:r w:rsidRPr="00340B8D">
              <w:rPr>
                <w:rFonts w:ascii="Times New Roman" w:hAnsi="Times New Roman"/>
                <w:color w:val="000000" w:themeColor="text1"/>
                <w:szCs w:val="28"/>
                <w:lang w:val="vi-VN"/>
              </w:rPr>
              <w:t>các nhóm tiến hành thực hành theo nhiệm vụ GV đưa ra.</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HS nhận nhiệm vụ.</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Thực hiện nhiệm vụ</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HS nghe và ghi nhớ.</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HS phân công nhóm, phân công nhóm trưởng và thư kí, nhận vị trí thực hành.</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HS tiến hành thực hành tính toán chi phí cho mạng điện trong nhà đơn giản.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nl-NL"/>
              </w:rPr>
              <w:t xml:space="preserve">Trong quá trình thực hiện, giáo viên hướng dẫn, điều chỉnh kịp thời các thao tác thực hành của </w:t>
            </w:r>
            <w:r w:rsidRPr="00340B8D">
              <w:rPr>
                <w:rFonts w:ascii="Times New Roman" w:hAnsi="Times New Roman"/>
                <w:color w:val="000000" w:themeColor="text1"/>
                <w:szCs w:val="28"/>
                <w:lang w:val="vi-VN"/>
              </w:rPr>
              <w:t>HS.</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Báo cáo, thảo luận</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yêu cầu đại diện nhóm trình bày, nhóm khác nhận xét và bổ sung.</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Đại diện nhóm trình bày, nhóm khác nhận xét và bổ sung.</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Kết luận và nhận định</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nhận xét trình bày của HS.</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chốt lại kiến thức.</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nghe và ghi nhớ. Ghi nội dung vào vở.</w:t>
            </w:r>
          </w:p>
        </w:tc>
        <w:tc>
          <w:tcPr>
            <w:tcW w:w="3945" w:type="dxa"/>
          </w:tcPr>
          <w:p w:rsidR="00340B8D" w:rsidRPr="00340B8D" w:rsidRDefault="00340B8D" w:rsidP="00F0586A">
            <w:pPr>
              <w:rPr>
                <w:rFonts w:ascii="Times New Roman" w:hAnsi="Times New Roman"/>
                <w:b/>
                <w:color w:val="000000" w:themeColor="text1"/>
                <w:szCs w:val="28"/>
                <w:lang w:val="vi-VN"/>
              </w:rPr>
            </w:pPr>
            <w:r w:rsidRPr="00340B8D">
              <w:rPr>
                <w:rFonts w:ascii="Times New Roman" w:hAnsi="Times New Roman"/>
                <w:b/>
                <w:color w:val="000000" w:themeColor="text1"/>
                <w:szCs w:val="28"/>
                <w:lang w:val="vi-VN"/>
              </w:rPr>
              <w:t>II. Thực hành tính toán chi phí mạng điện trong nhà đơn giản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1.Nội dung thực hành</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Tính toán chi phí lắp đặt mạng điện hình 5.2</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2. Tiêu chí đánh giá</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Tiến hành đúng trình tự: tuân thủ đúng và đủ các bước tính toán chi phí lắp đặt mạng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Xác định đúng thông số, số lượng vật tư và thiết bị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Tính chính xác chi phí lắp đặt.</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3. Thiết bị, dụng cụ</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Sơ đồ lắp đặt mạng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Bảng chọn vật liệu và thiết bị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Bảng giá vật liệu và thiết bị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4. Các bước tiến hành</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1. Nghiên cứu sơ đồ lắp đặt mạng điện</w:t>
            </w:r>
          </w:p>
          <w:p w:rsidR="00340B8D" w:rsidRPr="00340B8D" w:rsidRDefault="00340B8D" w:rsidP="00F0586A">
            <w:pPr>
              <w:rPr>
                <w:rFonts w:ascii="Times New Roman" w:hAnsi="Times New Roman"/>
                <w:color w:val="000000" w:themeColor="text1"/>
                <w:szCs w:val="28"/>
                <w:shd w:val="clear" w:color="auto" w:fill="FFFFFF"/>
                <w:lang w:val="vi-VN"/>
              </w:rPr>
            </w:pPr>
            <w:r w:rsidRPr="00340B8D">
              <w:rPr>
                <w:rFonts w:ascii="Times New Roman" w:hAnsi="Times New Roman"/>
                <w:color w:val="000000" w:themeColor="text1"/>
                <w:szCs w:val="28"/>
                <w:shd w:val="clear" w:color="auto" w:fill="FFFFFF"/>
                <w:lang w:val="vi-VN"/>
              </w:rPr>
              <w:t>Bước 2. Lập bảng kê số lượng thiết bị, vật liệu</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lang w:val="vi-VN"/>
              </w:rPr>
              <w:t>Bước 3. Lập bảng tính toán chi phí</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5. Đánh giá thực hành</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Thực hiện đủ và đúng trình tự các bước tính toán chi phí lắp đặt mạng điện</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 Kết quả tính toán chính xác</w:t>
            </w:r>
          </w:p>
        </w:tc>
      </w:tr>
    </w:tbl>
    <w:p w:rsidR="00340B8D" w:rsidRPr="00340B8D" w:rsidRDefault="00340B8D" w:rsidP="00340B8D">
      <w:pPr>
        <w:rPr>
          <w:rFonts w:ascii="Times New Roman" w:hAnsi="Times New Roman"/>
          <w:i/>
          <w:color w:val="000000" w:themeColor="text1"/>
          <w:sz w:val="28"/>
          <w:szCs w:val="28"/>
          <w:lang w:val="vi-VN"/>
        </w:rPr>
      </w:pPr>
      <w:r w:rsidRPr="00340B8D">
        <w:rPr>
          <w:rFonts w:ascii="Times New Roman" w:hAnsi="Times New Roman"/>
          <w:i/>
          <w:color w:val="000000" w:themeColor="text1"/>
          <w:sz w:val="28"/>
          <w:szCs w:val="28"/>
          <w:lang w:val="vi-VN"/>
        </w:rPr>
        <w:t>Bảng 5.2. Vật liệu, thiết bị lắp đặt mạng điện trong nhà</w:t>
      </w:r>
    </w:p>
    <w:tbl>
      <w:tblPr>
        <w:tblStyle w:val="TableGrid"/>
        <w:tblW w:w="0" w:type="auto"/>
        <w:tblLook w:val="04A0" w:firstRow="1" w:lastRow="0" w:firstColumn="1" w:lastColumn="0" w:noHBand="0" w:noVBand="1"/>
      </w:tblPr>
      <w:tblGrid>
        <w:gridCol w:w="746"/>
        <w:gridCol w:w="2203"/>
        <w:gridCol w:w="1533"/>
        <w:gridCol w:w="1194"/>
        <w:gridCol w:w="1736"/>
        <w:gridCol w:w="1402"/>
        <w:gridCol w:w="957"/>
      </w:tblGrid>
      <w:tr w:rsidR="00340B8D" w:rsidRPr="00340B8D" w:rsidTr="00F0586A">
        <w:tc>
          <w:tcPr>
            <w:tcW w:w="71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STT</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Vật liệu, thiết bị</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156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vị tính</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(3)</w:t>
            </w:r>
          </w:p>
        </w:tc>
        <w:tc>
          <w:tcPr>
            <w:tcW w:w="120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Số lượng</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(4)</w:t>
            </w:r>
          </w:p>
        </w:tc>
        <w:tc>
          <w:tcPr>
            <w:tcW w:w="1771"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giá tham khảo</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(5)</w:t>
            </w:r>
          </w:p>
        </w:tc>
        <w:tc>
          <w:tcPr>
            <w:tcW w:w="141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Thành tiền</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(6)</w:t>
            </w:r>
          </w:p>
        </w:tc>
        <w:tc>
          <w:tcPr>
            <w:tcW w:w="96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Ghi chú</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(7)</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Dây dẫn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2x2,5mm2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2x1,5mm2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Vật liệu cách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Ø20mm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Ø16mm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lastRenderedPageBreak/>
              <w:t>3</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Thiết bị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Aptomat20A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Ổ cắm điện 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3.3</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Công tắc 5A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479" w:type="dxa"/>
            <w:gridSpan w:val="5"/>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Tổng cộng</w:t>
            </w: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bl>
    <w:p w:rsidR="00340B8D" w:rsidRPr="00340B8D" w:rsidRDefault="00340B8D" w:rsidP="00340B8D">
      <w:pPr>
        <w:rPr>
          <w:rFonts w:ascii="Times New Roman" w:hAnsi="Times New Roman"/>
          <w:color w:val="000000" w:themeColor="text1"/>
          <w:sz w:val="28"/>
          <w:szCs w:val="28"/>
          <w:lang w:val="vi-VN"/>
        </w:rPr>
      </w:pPr>
    </w:p>
    <w:p w:rsidR="00340B8D" w:rsidRPr="00340B8D" w:rsidRDefault="00340B8D" w:rsidP="00340B8D">
      <w:pPr>
        <w:rPr>
          <w:rFonts w:ascii="Times New Roman" w:hAnsi="Times New Roman"/>
          <w:i/>
          <w:color w:val="000000" w:themeColor="text1"/>
          <w:sz w:val="28"/>
          <w:szCs w:val="28"/>
          <w:lang w:val="vi-VN"/>
        </w:rPr>
      </w:pPr>
      <w:r w:rsidRPr="00340B8D">
        <w:rPr>
          <w:rFonts w:ascii="Times New Roman" w:hAnsi="Times New Roman"/>
          <w:i/>
          <w:color w:val="000000" w:themeColor="text1"/>
          <w:sz w:val="28"/>
          <w:szCs w:val="28"/>
          <w:lang w:val="vi-VN"/>
        </w:rPr>
        <w:t>Bảng 5.3. Bảng kê số lượng vật liệu, thiết bị lắp đặt mạng điện trong nhà</w:t>
      </w:r>
    </w:p>
    <w:tbl>
      <w:tblPr>
        <w:tblStyle w:val="TableGrid"/>
        <w:tblW w:w="0" w:type="auto"/>
        <w:tblLook w:val="04A0" w:firstRow="1" w:lastRow="0" w:firstColumn="1" w:lastColumn="0" w:noHBand="0" w:noVBand="1"/>
      </w:tblPr>
      <w:tblGrid>
        <w:gridCol w:w="746"/>
        <w:gridCol w:w="2203"/>
        <w:gridCol w:w="1535"/>
        <w:gridCol w:w="1194"/>
        <w:gridCol w:w="1735"/>
        <w:gridCol w:w="1402"/>
        <w:gridCol w:w="956"/>
      </w:tblGrid>
      <w:tr w:rsidR="00340B8D" w:rsidRPr="00340B8D" w:rsidTr="00F0586A">
        <w:tc>
          <w:tcPr>
            <w:tcW w:w="71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STT</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Vật liệu, thiết bị</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156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vị tính</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(3)</w:t>
            </w:r>
          </w:p>
        </w:tc>
        <w:tc>
          <w:tcPr>
            <w:tcW w:w="120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Số lượng</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(4)</w:t>
            </w:r>
          </w:p>
        </w:tc>
        <w:tc>
          <w:tcPr>
            <w:tcW w:w="1771"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giá tham khảo</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(5)</w:t>
            </w:r>
          </w:p>
        </w:tc>
        <w:tc>
          <w:tcPr>
            <w:tcW w:w="141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Thành tiền</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(6)</w:t>
            </w:r>
          </w:p>
        </w:tc>
        <w:tc>
          <w:tcPr>
            <w:tcW w:w="96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Ghi chú</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(7)</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Dây dẫn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2x2,5mm2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mm2</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3</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2x1,5mm2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mm2</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10</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Vật liệu cách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Ø20mm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3</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Ø16mm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10</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3</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Thiết bị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Aptomat20A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Ổ cắm điện 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3.3</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Công tắc 5A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141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479" w:type="dxa"/>
            <w:gridSpan w:val="5"/>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Tổng cộng</w:t>
            </w: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bl>
    <w:p w:rsidR="00340B8D" w:rsidRPr="00340B8D" w:rsidRDefault="00340B8D" w:rsidP="00340B8D">
      <w:pPr>
        <w:rPr>
          <w:rFonts w:ascii="Times New Roman" w:hAnsi="Times New Roman"/>
          <w:i/>
          <w:color w:val="000000" w:themeColor="text1"/>
          <w:sz w:val="28"/>
          <w:szCs w:val="28"/>
          <w:lang w:val="vi-VN"/>
        </w:rPr>
      </w:pPr>
      <w:r w:rsidRPr="00340B8D">
        <w:rPr>
          <w:rFonts w:ascii="Times New Roman" w:hAnsi="Times New Roman"/>
          <w:i/>
          <w:color w:val="000000" w:themeColor="text1"/>
          <w:sz w:val="28"/>
          <w:szCs w:val="28"/>
          <w:lang w:val="vi-VN"/>
        </w:rPr>
        <w:t>Bảng 5.4. Bảng kê số lượng vật liệu, thiết bị lắp đặt mạng điện trong nhà</w:t>
      </w:r>
    </w:p>
    <w:tbl>
      <w:tblPr>
        <w:tblStyle w:val="TableGrid"/>
        <w:tblW w:w="0" w:type="auto"/>
        <w:tblLook w:val="04A0" w:firstRow="1" w:lastRow="0" w:firstColumn="1" w:lastColumn="0" w:noHBand="0" w:noVBand="1"/>
      </w:tblPr>
      <w:tblGrid>
        <w:gridCol w:w="746"/>
        <w:gridCol w:w="2203"/>
        <w:gridCol w:w="1535"/>
        <w:gridCol w:w="1194"/>
        <w:gridCol w:w="1735"/>
        <w:gridCol w:w="1402"/>
        <w:gridCol w:w="956"/>
      </w:tblGrid>
      <w:tr w:rsidR="00340B8D" w:rsidRPr="00340B8D" w:rsidTr="00F0586A">
        <w:tc>
          <w:tcPr>
            <w:tcW w:w="71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STT</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Vật liệu, thiết bị</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156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vị tính</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(3)</w:t>
            </w:r>
          </w:p>
        </w:tc>
        <w:tc>
          <w:tcPr>
            <w:tcW w:w="1205"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Số lượng</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(4)</w:t>
            </w:r>
          </w:p>
        </w:tc>
        <w:tc>
          <w:tcPr>
            <w:tcW w:w="1771"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Đơn giá tham khảo</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(5)</w:t>
            </w:r>
          </w:p>
        </w:tc>
        <w:tc>
          <w:tcPr>
            <w:tcW w:w="141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Thành tiền</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(6)</w:t>
            </w:r>
          </w:p>
        </w:tc>
        <w:tc>
          <w:tcPr>
            <w:tcW w:w="968" w:type="dxa"/>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Ghi chú</w:t>
            </w:r>
          </w:p>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(7)</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1</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Dây dẫn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2x2,5mm2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mm2</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3</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25 000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75 000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1.2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2x1,5mm2</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mm2</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10</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15 000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150 000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2</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Vật liệu cách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Ø20mm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3</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20 000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60 000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2.2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Ống nhựa PVC</w:t>
            </w:r>
          </w:p>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Ø16mm</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m</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10</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15 000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15 000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3</w:t>
            </w:r>
          </w:p>
        </w:tc>
        <w:tc>
          <w:tcPr>
            <w:tcW w:w="2224" w:type="dxa"/>
          </w:tcPr>
          <w:p w:rsidR="00340B8D" w:rsidRPr="00340B8D" w:rsidRDefault="00340B8D" w:rsidP="00F0586A">
            <w:pPr>
              <w:rPr>
                <w:rFonts w:ascii="Times New Roman" w:hAnsi="Times New Roman"/>
                <w:b/>
                <w:color w:val="000000" w:themeColor="text1"/>
                <w:lang w:val="vi-VN"/>
              </w:rPr>
            </w:pPr>
            <w:r w:rsidRPr="00340B8D">
              <w:rPr>
                <w:rFonts w:ascii="Times New Roman" w:hAnsi="Times New Roman"/>
                <w:b/>
                <w:color w:val="000000" w:themeColor="text1"/>
                <w:lang w:val="vi-VN"/>
              </w:rPr>
              <w:t>Thiết bị điện</w:t>
            </w:r>
          </w:p>
        </w:tc>
        <w:tc>
          <w:tcPr>
            <w:tcW w:w="1565" w:type="dxa"/>
          </w:tcPr>
          <w:p w:rsidR="00340B8D" w:rsidRPr="00340B8D" w:rsidRDefault="00340B8D" w:rsidP="00F0586A">
            <w:pPr>
              <w:rPr>
                <w:rFonts w:ascii="Times New Roman" w:hAnsi="Times New Roman"/>
                <w:color w:val="000000" w:themeColor="text1"/>
                <w:lang w:val="vi-VN"/>
              </w:rPr>
            </w:pPr>
          </w:p>
        </w:tc>
        <w:tc>
          <w:tcPr>
            <w:tcW w:w="1205" w:type="dxa"/>
          </w:tcPr>
          <w:p w:rsidR="00340B8D" w:rsidRPr="00340B8D" w:rsidRDefault="00340B8D" w:rsidP="00F0586A">
            <w:pPr>
              <w:rPr>
                <w:rFonts w:ascii="Times New Roman" w:hAnsi="Times New Roman"/>
                <w:color w:val="000000" w:themeColor="text1"/>
                <w:lang w:val="vi-VN"/>
              </w:rPr>
            </w:pPr>
          </w:p>
        </w:tc>
        <w:tc>
          <w:tcPr>
            <w:tcW w:w="1771" w:type="dxa"/>
          </w:tcPr>
          <w:p w:rsidR="00340B8D" w:rsidRPr="00340B8D" w:rsidRDefault="00340B8D" w:rsidP="00F0586A">
            <w:pPr>
              <w:rPr>
                <w:rFonts w:ascii="Times New Roman" w:hAnsi="Times New Roman"/>
                <w:color w:val="000000" w:themeColor="text1"/>
                <w:lang w:val="vi-VN"/>
              </w:rPr>
            </w:pPr>
          </w:p>
        </w:tc>
        <w:tc>
          <w:tcPr>
            <w:tcW w:w="1418" w:type="dxa"/>
          </w:tcPr>
          <w:p w:rsidR="00340B8D" w:rsidRPr="00340B8D" w:rsidRDefault="00340B8D" w:rsidP="00F0586A">
            <w:pPr>
              <w:rPr>
                <w:rFonts w:ascii="Times New Roman" w:hAnsi="Times New Roman"/>
                <w:color w:val="000000" w:themeColor="text1"/>
                <w:lang w:val="vi-VN"/>
              </w:rPr>
            </w:pPr>
          </w:p>
        </w:tc>
        <w:tc>
          <w:tcPr>
            <w:tcW w:w="968" w:type="dxa"/>
          </w:tcPr>
          <w:p w:rsidR="00340B8D" w:rsidRPr="00340B8D" w:rsidRDefault="00340B8D" w:rsidP="00F0586A">
            <w:pPr>
              <w:rPr>
                <w:rFonts w:ascii="Times New Roman" w:hAnsi="Times New Roman"/>
                <w:color w:val="000000" w:themeColor="text1"/>
                <w:lang w:val="vi-VN"/>
              </w:rPr>
            </w:pP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3.1</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Aptomat20A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100 000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100 000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3.2</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Ổ cắm điện 20A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60 000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60 000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1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lastRenderedPageBreak/>
              <w:t>3.3</w:t>
            </w:r>
          </w:p>
        </w:tc>
        <w:tc>
          <w:tcPr>
            <w:tcW w:w="2224"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Công tắc 5A</w:t>
            </w:r>
          </w:p>
        </w:tc>
        <w:tc>
          <w:tcPr>
            <w:tcW w:w="156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cái</w:t>
            </w:r>
          </w:p>
        </w:tc>
        <w:tc>
          <w:tcPr>
            <w:tcW w:w="1205"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1</w:t>
            </w:r>
          </w:p>
        </w:tc>
        <w:tc>
          <w:tcPr>
            <w:tcW w:w="1771"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50 000</w:t>
            </w:r>
          </w:p>
        </w:tc>
        <w:tc>
          <w:tcPr>
            <w:tcW w:w="1418" w:type="dxa"/>
          </w:tcPr>
          <w:p w:rsidR="00340B8D" w:rsidRPr="00340B8D" w:rsidRDefault="00340B8D" w:rsidP="00F0586A">
            <w:pPr>
              <w:jc w:val="center"/>
              <w:rPr>
                <w:rFonts w:ascii="Times New Roman" w:hAnsi="Times New Roman"/>
                <w:color w:val="000000" w:themeColor="text1"/>
                <w:lang w:val="vi-VN"/>
              </w:rPr>
            </w:pPr>
            <w:r w:rsidRPr="00340B8D">
              <w:rPr>
                <w:rFonts w:ascii="Times New Roman" w:hAnsi="Times New Roman"/>
                <w:color w:val="000000" w:themeColor="text1"/>
                <w:lang w:val="vi-VN"/>
              </w:rPr>
              <w:t>50 000</w:t>
            </w:r>
          </w:p>
        </w:tc>
        <w:tc>
          <w:tcPr>
            <w:tcW w:w="968" w:type="dxa"/>
          </w:tcPr>
          <w:p w:rsidR="00340B8D" w:rsidRPr="00340B8D" w:rsidRDefault="00340B8D" w:rsidP="00F0586A">
            <w:pPr>
              <w:jc w:val="center"/>
              <w:rPr>
                <w:rFonts w:ascii="Times New Roman" w:hAnsi="Times New Roman"/>
                <w:color w:val="000000" w:themeColor="text1"/>
              </w:rPr>
            </w:pPr>
            <w:r w:rsidRPr="00340B8D">
              <w:rPr>
                <w:rFonts w:ascii="Times New Roman" w:hAnsi="Times New Roman"/>
                <w:color w:val="000000" w:themeColor="text1"/>
                <w:lang w:val="vi-VN"/>
              </w:rPr>
              <w:t>?</w:t>
            </w:r>
          </w:p>
        </w:tc>
      </w:tr>
      <w:tr w:rsidR="00340B8D" w:rsidRPr="00340B8D" w:rsidTr="00F0586A">
        <w:tc>
          <w:tcPr>
            <w:tcW w:w="7479" w:type="dxa"/>
            <w:gridSpan w:val="5"/>
          </w:tcPr>
          <w:p w:rsidR="00340B8D" w:rsidRPr="00340B8D" w:rsidRDefault="00340B8D" w:rsidP="00F0586A">
            <w:pPr>
              <w:jc w:val="center"/>
              <w:rPr>
                <w:rFonts w:ascii="Times New Roman" w:hAnsi="Times New Roman"/>
                <w:b/>
                <w:color w:val="000000" w:themeColor="text1"/>
                <w:lang w:val="vi-VN"/>
              </w:rPr>
            </w:pPr>
            <w:r w:rsidRPr="00340B8D">
              <w:rPr>
                <w:rFonts w:ascii="Times New Roman" w:hAnsi="Times New Roman"/>
                <w:b/>
                <w:color w:val="000000" w:themeColor="text1"/>
                <w:lang w:val="vi-VN"/>
              </w:rPr>
              <w:t>Tổng cộng</w:t>
            </w:r>
          </w:p>
        </w:tc>
        <w:tc>
          <w:tcPr>
            <w:tcW w:w="1418" w:type="dxa"/>
          </w:tcPr>
          <w:p w:rsidR="00340B8D" w:rsidRPr="00340B8D" w:rsidRDefault="00340B8D" w:rsidP="00F0586A">
            <w:pPr>
              <w:rPr>
                <w:rFonts w:ascii="Times New Roman" w:hAnsi="Times New Roman"/>
                <w:color w:val="000000" w:themeColor="text1"/>
                <w:lang w:val="vi-VN"/>
              </w:rPr>
            </w:pPr>
            <w:r w:rsidRPr="00340B8D">
              <w:rPr>
                <w:rFonts w:ascii="Times New Roman" w:hAnsi="Times New Roman"/>
                <w:color w:val="000000" w:themeColor="text1"/>
                <w:lang w:val="vi-VN"/>
              </w:rPr>
              <w:t>645 000</w:t>
            </w:r>
          </w:p>
        </w:tc>
        <w:tc>
          <w:tcPr>
            <w:tcW w:w="968" w:type="dxa"/>
          </w:tcPr>
          <w:p w:rsidR="00340B8D" w:rsidRPr="00340B8D" w:rsidRDefault="00340B8D" w:rsidP="00F0586A">
            <w:pPr>
              <w:rPr>
                <w:rFonts w:ascii="Times New Roman" w:hAnsi="Times New Roman"/>
                <w:color w:val="000000" w:themeColor="text1"/>
                <w:lang w:val="vi-VN"/>
              </w:rPr>
            </w:pPr>
          </w:p>
        </w:tc>
      </w:tr>
    </w:tbl>
    <w:p w:rsidR="00340B8D" w:rsidRPr="00340B8D" w:rsidRDefault="00340B8D" w:rsidP="00340B8D">
      <w:pPr>
        <w:rPr>
          <w:rFonts w:ascii="Times New Roman" w:hAnsi="Times New Roman"/>
          <w:color w:val="000000" w:themeColor="text1"/>
          <w:sz w:val="28"/>
          <w:szCs w:val="28"/>
          <w:lang w:val="nl-NL"/>
        </w:rPr>
      </w:pPr>
      <w:r w:rsidRPr="00340B8D">
        <w:rPr>
          <w:rFonts w:ascii="Times New Roman" w:hAnsi="Times New Roman"/>
          <w:b/>
          <w:color w:val="000000" w:themeColor="text1"/>
          <w:sz w:val="28"/>
          <w:szCs w:val="28"/>
          <w:lang w:val="nl-NL"/>
        </w:rPr>
        <w:t>Hoạt động 3: Luyện tập</w:t>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lang w:val="nl-NL"/>
        </w:rPr>
        <w:t>a.Mục tiêu</w:t>
      </w:r>
      <w:r w:rsidRPr="00340B8D">
        <w:rPr>
          <w:rFonts w:ascii="Times New Roman" w:hAnsi="Times New Roman"/>
          <w:color w:val="000000" w:themeColor="text1"/>
          <w:sz w:val="28"/>
          <w:szCs w:val="28"/>
          <w:lang w:val="nl-NL"/>
        </w:rPr>
        <w:t xml:space="preserve">: Củng cố kiến thức về </w:t>
      </w:r>
      <w:r w:rsidRPr="00340B8D">
        <w:rPr>
          <w:rFonts w:ascii="Times New Roman" w:hAnsi="Times New Roman"/>
          <w:color w:val="000000" w:themeColor="text1"/>
          <w:sz w:val="28"/>
          <w:szCs w:val="28"/>
          <w:lang w:val="vi-VN"/>
        </w:rPr>
        <w:t>tính toán chi phí cho một mạng điện đơn giản</w:t>
      </w:r>
    </w:p>
    <w:p w:rsidR="00340B8D" w:rsidRPr="00340B8D" w:rsidRDefault="00340B8D" w:rsidP="00340B8D">
      <w:pPr>
        <w:rPr>
          <w:rFonts w:ascii="Times New Roman" w:hAnsi="Times New Roman"/>
          <w:color w:val="000000" w:themeColor="text1"/>
          <w:sz w:val="28"/>
          <w:szCs w:val="28"/>
          <w:lang w:val="nl-NL"/>
        </w:rPr>
      </w:pPr>
      <w:r w:rsidRPr="00340B8D">
        <w:rPr>
          <w:rFonts w:ascii="Times New Roman" w:hAnsi="Times New Roman"/>
          <w:i/>
          <w:color w:val="000000" w:themeColor="text1"/>
          <w:sz w:val="28"/>
          <w:szCs w:val="28"/>
          <w:lang w:val="nl-NL"/>
        </w:rPr>
        <w:t>b. Nội dung</w:t>
      </w:r>
      <w:r w:rsidRPr="00340B8D">
        <w:rPr>
          <w:rFonts w:ascii="Times New Roman" w:hAnsi="Times New Roman"/>
          <w:color w:val="000000" w:themeColor="text1"/>
          <w:sz w:val="28"/>
          <w:szCs w:val="28"/>
          <w:lang w:val="nl-NL"/>
        </w:rPr>
        <w:t xml:space="preserve">: HS tiến hành làm bài tập </w:t>
      </w:r>
    </w:p>
    <w:p w:rsidR="00340B8D" w:rsidRPr="00340B8D" w:rsidRDefault="00340B8D" w:rsidP="00340B8D">
      <w:pPr>
        <w:rPr>
          <w:rFonts w:ascii="Times New Roman" w:hAnsi="Times New Roman"/>
          <w:color w:val="000000" w:themeColor="text1"/>
          <w:sz w:val="28"/>
          <w:szCs w:val="28"/>
          <w:lang w:val="nl-NL"/>
        </w:rPr>
      </w:pPr>
      <w:r w:rsidRPr="00340B8D">
        <w:rPr>
          <w:rFonts w:ascii="Times New Roman" w:hAnsi="Times New Roman"/>
          <w:i/>
          <w:color w:val="000000" w:themeColor="text1"/>
          <w:sz w:val="28"/>
          <w:szCs w:val="28"/>
          <w:lang w:val="nl-NL"/>
        </w:rPr>
        <w:t>c. Sản phẩm</w:t>
      </w:r>
      <w:r w:rsidRPr="00340B8D">
        <w:rPr>
          <w:rFonts w:ascii="Times New Roman" w:hAnsi="Times New Roman"/>
          <w:color w:val="000000" w:themeColor="text1"/>
          <w:sz w:val="28"/>
          <w:szCs w:val="28"/>
          <w:lang w:val="nl-NL"/>
        </w:rPr>
        <w:t>: HS các nhóm hoàn thành bài tập</w:t>
      </w:r>
    </w:p>
    <w:p w:rsidR="00340B8D" w:rsidRPr="00340B8D" w:rsidRDefault="00340B8D" w:rsidP="00340B8D">
      <w:pPr>
        <w:rPr>
          <w:rFonts w:ascii="Times New Roman" w:hAnsi="Times New Roman"/>
          <w:i/>
          <w:color w:val="000000" w:themeColor="text1"/>
          <w:sz w:val="28"/>
          <w:szCs w:val="28"/>
          <w:lang w:val="nl-NL"/>
        </w:rPr>
      </w:pPr>
      <w:r w:rsidRPr="00340B8D">
        <w:rPr>
          <w:rFonts w:ascii="Times New Roman" w:hAnsi="Times New Roman"/>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498"/>
        <w:gridCol w:w="4273"/>
      </w:tblGrid>
      <w:tr w:rsidR="00340B8D" w:rsidRPr="00340B8D" w:rsidTr="00F0586A">
        <w:tc>
          <w:tcPr>
            <w:tcW w:w="6912"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Hoạt động của GV và HS</w:t>
            </w:r>
          </w:p>
        </w:tc>
        <w:tc>
          <w:tcPr>
            <w:tcW w:w="2953"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Nội dung cần đạt</w:t>
            </w:r>
          </w:p>
        </w:tc>
      </w:tr>
      <w:tr w:rsidR="00340B8D" w:rsidRPr="00340B8D" w:rsidTr="00F0586A">
        <w:tc>
          <w:tcPr>
            <w:tcW w:w="6912" w:type="dxa"/>
          </w:tcPr>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GV đưa ra bài tập sau:</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Hãy tính chi phí lắp đặt mạng điện trong Hình 5.3.</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 Đồ dùng điện bao gồm: 2 đèn, mỗi đèn có công suất 100 W, 2 quạt trần, mỗi quạt có công suất 250 W. Bảng điện gồm công tắc chung cho các đèn, công tắc chung cho các quạt, ổ cắm lấy điện cung cấp điện cho đồ dùng là máy tính để bàn công suất 500 W.</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 Khoảng cách từ nguồn điện đến bảng điện là 7 m.</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 Khoảng cách từ bảng điện đến đèn 1 là 10m, đến đèn 2 là 15m.</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 Khoảng cách từ bảng điện đến quạt trần thứ nhất là 12 m, đến quạt trần thứ hai là 20 m.</w:t>
            </w:r>
          </w:p>
          <w:p w:rsidR="00340B8D" w:rsidRPr="00340B8D" w:rsidRDefault="00340B8D" w:rsidP="00F0586A">
            <w:pPr>
              <w:pStyle w:val="NormalWeb"/>
              <w:spacing w:before="0" w:beforeAutospacing="0" w:after="0" w:afterAutospacing="0"/>
              <w:rPr>
                <w:color w:val="000000" w:themeColor="text1"/>
                <w:sz w:val="28"/>
                <w:szCs w:val="28"/>
              </w:rPr>
            </w:pPr>
            <w:r w:rsidRPr="00340B8D">
              <w:rPr>
                <w:noProof/>
                <w:color w:val="000000" w:themeColor="text1"/>
                <w:sz w:val="28"/>
                <w:szCs w:val="28"/>
                <w:lang w:val="en-US" w:eastAsia="en-US"/>
              </w:rPr>
              <w:drawing>
                <wp:inline distT="0" distB="0" distL="0" distR="0" wp14:anchorId="239542F2" wp14:editId="3035F058">
                  <wp:extent cx="3275330" cy="1447200"/>
                  <wp:effectExtent l="0" t="0" r="1270" b="635"/>
                  <wp:docPr id="5" name="Picture 5" descr="C:\Users\DELL\Desktop\image_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_3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8889" cy="1453191"/>
                          </a:xfrm>
                          <a:prstGeom prst="rect">
                            <a:avLst/>
                          </a:prstGeom>
                          <a:noFill/>
                          <a:ln>
                            <a:noFill/>
                          </a:ln>
                        </pic:spPr>
                      </pic:pic>
                    </a:graphicData>
                  </a:graphic>
                </wp:inline>
              </w:drawing>
            </w:r>
          </w:p>
          <w:p w:rsidR="00340B8D" w:rsidRPr="00340B8D" w:rsidRDefault="00340B8D" w:rsidP="00F0586A">
            <w:pPr>
              <w:rPr>
                <w:rFonts w:ascii="Times New Roman" w:hAnsi="Times New Roman"/>
                <w:b/>
                <w:color w:val="000000" w:themeColor="text1"/>
                <w:szCs w:val="28"/>
              </w:rPr>
            </w:pPr>
            <w:r w:rsidRPr="00340B8D">
              <w:rPr>
                <w:rFonts w:ascii="Times New Roman" w:hAnsi="Times New Roman"/>
                <w:color w:val="000000" w:themeColor="text1"/>
                <w:szCs w:val="28"/>
              </w:rPr>
              <w:t xml:space="preserve">GV yêu cầu HS thảo luận trao đổi nhóm cặp bàn, hoàn thành bài tập trong thời gian </w:t>
            </w:r>
            <w:r w:rsidRPr="00340B8D">
              <w:rPr>
                <w:rFonts w:ascii="Times New Roman" w:hAnsi="Times New Roman"/>
                <w:color w:val="000000" w:themeColor="text1"/>
                <w:szCs w:val="28"/>
                <w:lang w:val="vi-VN"/>
              </w:rPr>
              <w:t>2</w:t>
            </w:r>
            <w:r w:rsidRPr="00340B8D">
              <w:rPr>
                <w:rFonts w:ascii="Times New Roman" w:hAnsi="Times New Roman"/>
                <w:color w:val="000000" w:themeColor="text1"/>
                <w:szCs w:val="28"/>
              </w:rPr>
              <w:t xml:space="preserve"> phút.</w:t>
            </w:r>
          </w:p>
          <w:p w:rsidR="00340B8D" w:rsidRPr="00340B8D" w:rsidRDefault="00340B8D" w:rsidP="00F0586A">
            <w:pPr>
              <w:tabs>
                <w:tab w:val="left" w:pos="3435"/>
              </w:tabs>
              <w:rPr>
                <w:rFonts w:ascii="Times New Roman" w:hAnsi="Times New Roman"/>
                <w:color w:val="000000" w:themeColor="text1"/>
                <w:szCs w:val="28"/>
              </w:rPr>
            </w:pPr>
            <w:r w:rsidRPr="00340B8D">
              <w:rPr>
                <w:rFonts w:ascii="Times New Roman" w:hAnsi="Times New Roman"/>
                <w:color w:val="000000" w:themeColor="text1"/>
                <w:szCs w:val="28"/>
              </w:rPr>
              <w:t xml:space="preserve">HS quan sát và tiếp nhận nhiệm vụ.       </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Thực hiện nhiệm vụ</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quan sát và thảo luận nhóm cặp bàn và trả lời câu hỏi.</w:t>
            </w:r>
          </w:p>
          <w:p w:rsidR="00340B8D" w:rsidRPr="00340B8D" w:rsidRDefault="00340B8D" w:rsidP="00F0586A">
            <w:pPr>
              <w:tabs>
                <w:tab w:val="left" w:pos="3435"/>
              </w:tabs>
              <w:rPr>
                <w:rFonts w:ascii="Times New Roman" w:hAnsi="Times New Roman"/>
                <w:color w:val="000000" w:themeColor="text1"/>
                <w:szCs w:val="28"/>
              </w:rPr>
            </w:pPr>
            <w:r w:rsidRPr="00340B8D">
              <w:rPr>
                <w:rFonts w:ascii="Times New Roman" w:hAnsi="Times New Roman"/>
                <w:color w:val="000000" w:themeColor="text1"/>
                <w:szCs w:val="28"/>
              </w:rPr>
              <w:t xml:space="preserve">GV theo dõi và giúp đỡ các nhóm học sinh.             </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Báo cáo, thảo luận</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yêu cầu đại diện nhóm trình bày, nhóm khác nhận xét và bổ sung.</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lastRenderedPageBreak/>
              <w:t>Đại diện nhóm trình bày, nhóm khác nhận xét và bổ sung.</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Kết luận và nhận định</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nhận xét trình bày của HS. GV chốt lại kiến thức.</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nghe và ghi nhớ, ghi nội dung vào trong vở</w:t>
            </w:r>
          </w:p>
        </w:tc>
        <w:tc>
          <w:tcPr>
            <w:tcW w:w="2953" w:type="dxa"/>
          </w:tcPr>
          <w:tbl>
            <w:tblPr>
              <w:tblW w:w="4037"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692"/>
              <w:gridCol w:w="614"/>
              <w:gridCol w:w="485"/>
              <w:gridCol w:w="491"/>
              <w:gridCol w:w="651"/>
              <w:gridCol w:w="720"/>
            </w:tblGrid>
            <w:tr w:rsidR="00340B8D" w:rsidRPr="00340B8D" w:rsidTr="00F0586A">
              <w:trPr>
                <w:trHeight w:val="584"/>
              </w:trPr>
              <w:tc>
                <w:tcPr>
                  <w:tcW w:w="2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lastRenderedPageBreak/>
                    <w:t>STT</w:t>
                  </w:r>
                </w:p>
              </w:tc>
              <w:tc>
                <w:tcPr>
                  <w:tcW w:w="780"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Tên thiết bị, vật liệu</w:t>
                  </w:r>
                </w:p>
              </w:tc>
              <w:tc>
                <w:tcPr>
                  <w:tcW w:w="644"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Thông số kĩ thuật</w:t>
                  </w:r>
                </w:p>
              </w:tc>
              <w:tc>
                <w:tcPr>
                  <w:tcW w:w="522"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Đơn vị tính</w:t>
                  </w:r>
                </w:p>
              </w:tc>
              <w:tc>
                <w:tcPr>
                  <w:tcW w:w="495"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Số lượng</w:t>
                  </w:r>
                </w:p>
              </w:tc>
              <w:tc>
                <w:tcPr>
                  <w:tcW w:w="667"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Đơn giá (VNĐ)</w:t>
                  </w:r>
                </w:p>
              </w:tc>
              <w:tc>
                <w:tcPr>
                  <w:tcW w:w="637"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b/>
                      <w:bCs/>
                      <w:color w:val="000000" w:themeColor="text1"/>
                      <w:sz w:val="16"/>
                      <w:szCs w:val="16"/>
                    </w:rPr>
                    <w:t>Thành tiền (VNĐ)</w:t>
                  </w:r>
                </w:p>
              </w:tc>
            </w:tr>
            <w:tr w:rsidR="00340B8D" w:rsidRPr="00340B8D" w:rsidTr="00F0586A">
              <w:trPr>
                <w:trHeight w:val="337"/>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w:t>
                  </w:r>
                </w:p>
              </w:tc>
              <w:tc>
                <w:tcPr>
                  <w:tcW w:w="780"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Quạt trần</w:t>
                  </w: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250 W</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cái</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859.000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1.718.000 đ</w:t>
                  </w:r>
                </w:p>
              </w:tc>
            </w:tr>
            <w:tr w:rsidR="00340B8D" w:rsidRPr="00340B8D" w:rsidTr="00F0586A">
              <w:trPr>
                <w:trHeight w:val="337"/>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w:t>
                  </w:r>
                </w:p>
              </w:tc>
              <w:tc>
                <w:tcPr>
                  <w:tcW w:w="780"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Bóng đèn led</w:t>
                  </w: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100 W</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cái</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63.000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126.000 đ</w:t>
                  </w:r>
                </w:p>
              </w:tc>
            </w:tr>
            <w:tr w:rsidR="00340B8D" w:rsidRPr="00340B8D" w:rsidTr="00F0586A">
              <w:trPr>
                <w:trHeight w:val="286"/>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3</w:t>
                  </w:r>
                </w:p>
              </w:tc>
              <w:tc>
                <w:tcPr>
                  <w:tcW w:w="780"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Ổ cắm điện</w:t>
                  </w: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500 W</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cái</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50.000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50.000 đ</w:t>
                  </w:r>
                </w:p>
              </w:tc>
            </w:tr>
            <w:tr w:rsidR="00340B8D" w:rsidRPr="00340B8D" w:rsidTr="00F0586A">
              <w:trPr>
                <w:trHeight w:val="276"/>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4</w:t>
                  </w:r>
                </w:p>
              </w:tc>
              <w:tc>
                <w:tcPr>
                  <w:tcW w:w="780"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Công tắc</w:t>
                  </w: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16 A - 250 V</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cái</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27.000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54.000 đ</w:t>
                  </w:r>
                </w:p>
              </w:tc>
            </w:tr>
            <w:tr w:rsidR="00340B8D" w:rsidRPr="00340B8D" w:rsidTr="00F0586A">
              <w:trPr>
                <w:trHeight w:val="286"/>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5</w:t>
                  </w:r>
                </w:p>
              </w:tc>
              <w:tc>
                <w:tcPr>
                  <w:tcW w:w="780" w:type="dxa"/>
                  <w:vMerge w:val="restart"/>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Dây dẫn điện</w:t>
                  </w: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2×2,5 mm2</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m</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14</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15.900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222.600 đ</w:t>
                  </w:r>
                </w:p>
              </w:tc>
            </w:tr>
            <w:tr w:rsidR="00340B8D" w:rsidRPr="00340B8D" w:rsidTr="00F0586A">
              <w:trPr>
                <w:trHeight w:val="337"/>
              </w:trPr>
              <w:tc>
                <w:tcPr>
                  <w:tcW w:w="291"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6</w:t>
                  </w:r>
                </w:p>
              </w:tc>
              <w:tc>
                <w:tcPr>
                  <w:tcW w:w="0" w:type="auto"/>
                  <w:vMerge/>
                  <w:tcBorders>
                    <w:top w:val="nil"/>
                    <w:left w:val="nil"/>
                    <w:bottom w:val="single" w:sz="8" w:space="0" w:color="auto"/>
                    <w:right w:val="single" w:sz="8" w:space="0" w:color="auto"/>
                  </w:tcBorders>
                  <w:shd w:val="clear" w:color="auto" w:fill="FFFFFF"/>
                  <w:vAlign w:val="center"/>
                  <w:hideMark/>
                </w:tcPr>
                <w:p w:rsidR="00340B8D" w:rsidRPr="00340B8D" w:rsidRDefault="00340B8D" w:rsidP="00F0586A">
                  <w:pPr>
                    <w:rPr>
                      <w:rFonts w:ascii="Times New Roman" w:hAnsi="Times New Roman"/>
                      <w:color w:val="000000" w:themeColor="text1"/>
                      <w:sz w:val="16"/>
                      <w:szCs w:val="16"/>
                    </w:rPr>
                  </w:pPr>
                </w:p>
              </w:tc>
              <w:tc>
                <w:tcPr>
                  <w:tcW w:w="64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2×1,5 mm2</w:t>
                  </w:r>
                </w:p>
              </w:tc>
              <w:tc>
                <w:tcPr>
                  <w:tcW w:w="52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m</w:t>
                  </w:r>
                </w:p>
              </w:tc>
              <w:tc>
                <w:tcPr>
                  <w:tcW w:w="495"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94</w:t>
                  </w:r>
                </w:p>
              </w:tc>
              <w:tc>
                <w:tcPr>
                  <w:tcW w:w="66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9.800 đ</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921.200 đ</w:t>
                  </w:r>
                </w:p>
              </w:tc>
            </w:tr>
            <w:tr w:rsidR="00340B8D" w:rsidRPr="00340B8D" w:rsidTr="00F0586A">
              <w:trPr>
                <w:trHeight w:val="337"/>
              </w:trPr>
              <w:tc>
                <w:tcPr>
                  <w:tcW w:w="3400" w:type="dxa"/>
                  <w:gridSpan w:val="6"/>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Tổng chi phí</w:t>
                  </w:r>
                </w:p>
              </w:tc>
              <w:tc>
                <w:tcPr>
                  <w:tcW w:w="63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340B8D" w:rsidRPr="00340B8D" w:rsidRDefault="00340B8D" w:rsidP="00F0586A">
                  <w:pPr>
                    <w:rPr>
                      <w:rFonts w:ascii="Times New Roman" w:hAnsi="Times New Roman"/>
                      <w:color w:val="000000" w:themeColor="text1"/>
                      <w:sz w:val="16"/>
                      <w:szCs w:val="16"/>
                    </w:rPr>
                  </w:pPr>
                  <w:r w:rsidRPr="00340B8D">
                    <w:rPr>
                      <w:rFonts w:ascii="Times New Roman" w:hAnsi="Times New Roman"/>
                      <w:color w:val="000000" w:themeColor="text1"/>
                      <w:sz w:val="16"/>
                      <w:szCs w:val="16"/>
                    </w:rPr>
                    <w:t>3.091.800 đ</w:t>
                  </w:r>
                </w:p>
              </w:tc>
            </w:tr>
          </w:tbl>
          <w:p w:rsidR="00340B8D" w:rsidRPr="00340B8D" w:rsidRDefault="00340B8D" w:rsidP="00F0586A">
            <w:pPr>
              <w:shd w:val="clear" w:color="auto" w:fill="FFFFFF"/>
              <w:rPr>
                <w:rFonts w:ascii="Times New Roman" w:hAnsi="Times New Roman"/>
                <w:color w:val="000000" w:themeColor="text1"/>
                <w:szCs w:val="28"/>
              </w:rPr>
            </w:pPr>
          </w:p>
        </w:tc>
      </w:tr>
    </w:tbl>
    <w:p w:rsidR="00340B8D" w:rsidRPr="00340B8D" w:rsidRDefault="00340B8D" w:rsidP="00340B8D">
      <w:pPr>
        <w:rPr>
          <w:rFonts w:ascii="Times New Roman" w:hAnsi="Times New Roman"/>
          <w:b/>
          <w:color w:val="000000" w:themeColor="text1"/>
          <w:sz w:val="28"/>
          <w:szCs w:val="28"/>
          <w:lang w:val="nl-NL"/>
        </w:rPr>
      </w:pPr>
      <w:r w:rsidRPr="00340B8D">
        <w:rPr>
          <w:rFonts w:ascii="Times New Roman" w:hAnsi="Times New Roman"/>
          <w:b/>
          <w:color w:val="000000" w:themeColor="text1"/>
          <w:sz w:val="28"/>
          <w:szCs w:val="28"/>
          <w:lang w:val="nl-NL"/>
        </w:rPr>
        <w:lastRenderedPageBreak/>
        <w:t>Hoạt động 4: Vận dụng</w:t>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lang w:val="nl-NL"/>
        </w:rPr>
        <w:t>a.Mục tiêu</w:t>
      </w:r>
      <w:r w:rsidRPr="00340B8D">
        <w:rPr>
          <w:rFonts w:ascii="Times New Roman" w:hAnsi="Times New Roman"/>
          <w:color w:val="000000" w:themeColor="text1"/>
          <w:sz w:val="28"/>
          <w:szCs w:val="28"/>
          <w:lang w:val="nl-NL"/>
        </w:rPr>
        <w:t xml:space="preserve">: Vận dụng kiến </w:t>
      </w:r>
      <w:r w:rsidRPr="00340B8D">
        <w:rPr>
          <w:rFonts w:ascii="Times New Roman" w:hAnsi="Times New Roman"/>
          <w:color w:val="000000" w:themeColor="text1"/>
          <w:sz w:val="28"/>
          <w:szCs w:val="28"/>
          <w:lang w:val="vi-VN"/>
        </w:rPr>
        <w:t>thức tính toán chi phí cho một mạng điện đơn giản</w:t>
      </w:r>
      <w:r w:rsidRPr="00340B8D">
        <w:rPr>
          <w:rFonts w:ascii="Times New Roman" w:hAnsi="Times New Roman"/>
          <w:color w:val="000000" w:themeColor="text1"/>
          <w:sz w:val="28"/>
          <w:szCs w:val="28"/>
          <w:lang w:val="nl-NL"/>
        </w:rPr>
        <w:t xml:space="preserve"> vào thực tiễn</w:t>
      </w:r>
    </w:p>
    <w:p w:rsidR="00340B8D" w:rsidRPr="00340B8D" w:rsidRDefault="00340B8D" w:rsidP="00340B8D">
      <w:pPr>
        <w:jc w:val="both"/>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lang w:val="nl-NL"/>
        </w:rPr>
        <w:t>b. Nội dung</w:t>
      </w:r>
      <w:r w:rsidRPr="00340B8D">
        <w:rPr>
          <w:rFonts w:ascii="Times New Roman" w:hAnsi="Times New Roman"/>
          <w:color w:val="000000" w:themeColor="text1"/>
          <w:sz w:val="28"/>
          <w:szCs w:val="28"/>
          <w:lang w:val="nl-NL"/>
        </w:rPr>
        <w:t xml:space="preserve">: </w:t>
      </w:r>
      <w:r w:rsidRPr="00340B8D">
        <w:rPr>
          <w:rFonts w:ascii="Times New Roman" w:hAnsi="Times New Roman"/>
          <w:color w:val="000000" w:themeColor="text1"/>
          <w:sz w:val="28"/>
          <w:szCs w:val="28"/>
          <w:lang w:val="vi-VN"/>
        </w:rPr>
        <w:t>Tính toán chi phí cho một mạng điện đơn giản</w:t>
      </w:r>
    </w:p>
    <w:p w:rsidR="00340B8D" w:rsidRPr="00340B8D" w:rsidRDefault="00340B8D" w:rsidP="00340B8D">
      <w:pPr>
        <w:rPr>
          <w:rFonts w:ascii="Times New Roman" w:hAnsi="Times New Roman"/>
          <w:color w:val="000000" w:themeColor="text1"/>
          <w:sz w:val="28"/>
          <w:szCs w:val="28"/>
          <w:lang w:val="vi-VN"/>
        </w:rPr>
      </w:pPr>
      <w:r w:rsidRPr="00340B8D">
        <w:rPr>
          <w:rFonts w:ascii="Times New Roman" w:hAnsi="Times New Roman"/>
          <w:i/>
          <w:color w:val="000000" w:themeColor="text1"/>
          <w:sz w:val="28"/>
          <w:szCs w:val="28"/>
          <w:lang w:val="nl-NL"/>
        </w:rPr>
        <w:t>c. Sản phẩm</w:t>
      </w:r>
      <w:r w:rsidRPr="00340B8D">
        <w:rPr>
          <w:rFonts w:ascii="Times New Roman" w:hAnsi="Times New Roman"/>
          <w:color w:val="000000" w:themeColor="text1"/>
          <w:sz w:val="28"/>
          <w:szCs w:val="28"/>
          <w:lang w:val="nl-NL"/>
        </w:rPr>
        <w:t xml:space="preserve">:  Hoàn thành nhiệm vụ </w:t>
      </w:r>
      <w:r w:rsidRPr="00340B8D">
        <w:rPr>
          <w:rFonts w:ascii="Times New Roman" w:hAnsi="Times New Roman"/>
          <w:color w:val="000000" w:themeColor="text1"/>
          <w:sz w:val="28"/>
          <w:szCs w:val="28"/>
          <w:lang w:val="vi-VN"/>
        </w:rPr>
        <w:t>được giao</w:t>
      </w:r>
    </w:p>
    <w:p w:rsidR="00340B8D" w:rsidRPr="00340B8D" w:rsidRDefault="00340B8D" w:rsidP="00340B8D">
      <w:pPr>
        <w:rPr>
          <w:rFonts w:ascii="Times New Roman" w:hAnsi="Times New Roman"/>
          <w:i/>
          <w:color w:val="000000" w:themeColor="text1"/>
          <w:sz w:val="28"/>
          <w:szCs w:val="28"/>
          <w:lang w:val="nl-NL"/>
        </w:rPr>
      </w:pPr>
      <w:r w:rsidRPr="00340B8D">
        <w:rPr>
          <w:rFonts w:ascii="Times New Roman" w:hAnsi="Times New Roman"/>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2641"/>
        <w:gridCol w:w="7130"/>
      </w:tblGrid>
      <w:tr w:rsidR="00340B8D" w:rsidRPr="00340B8D" w:rsidTr="00F0586A">
        <w:tc>
          <w:tcPr>
            <w:tcW w:w="2660"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Hoạt động của GV và HS</w:t>
            </w:r>
          </w:p>
        </w:tc>
        <w:tc>
          <w:tcPr>
            <w:tcW w:w="7205"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Nội dung cần đạt</w:t>
            </w:r>
          </w:p>
        </w:tc>
      </w:tr>
      <w:tr w:rsidR="00340B8D" w:rsidRPr="00340B8D" w:rsidTr="00F0586A">
        <w:tc>
          <w:tcPr>
            <w:tcW w:w="2660" w:type="dxa"/>
          </w:tcPr>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Chuyển giao nhiệm vụ</w:t>
            </w:r>
          </w:p>
          <w:p w:rsidR="00340B8D" w:rsidRPr="00340B8D" w:rsidRDefault="00340B8D" w:rsidP="00F0586A">
            <w:pPr>
              <w:rPr>
                <w:rFonts w:ascii="Times New Roman" w:hAnsi="Times New Roman"/>
                <w:color w:val="000000" w:themeColor="text1"/>
                <w:szCs w:val="28"/>
                <w:lang w:val="nl-NL"/>
              </w:rPr>
            </w:pPr>
            <w:r w:rsidRPr="00340B8D">
              <w:rPr>
                <w:rFonts w:ascii="Times New Roman" w:hAnsi="Times New Roman"/>
                <w:color w:val="000000" w:themeColor="text1"/>
                <w:szCs w:val="28"/>
                <w:lang w:val="nl-NL"/>
              </w:rPr>
              <w:t xml:space="preserve">GV yêu cầu HS về nhà hoàn thành nhiệm vụ: </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shd w:val="clear" w:color="auto" w:fill="FFFFFF"/>
              </w:rPr>
              <w:t>Hãy tính toán chi phí cho mạng ở lên trong lớp học của em (giá thiết bị, vật liệu tính theo giá thị trường).</w:t>
            </w:r>
            <w:r w:rsidRPr="00340B8D">
              <w:rPr>
                <w:rFonts w:ascii="Times New Roman" w:hAnsi="Times New Roman"/>
                <w:color w:val="000000" w:themeColor="text1"/>
                <w:szCs w:val="28"/>
                <w:lang w:val="vi-VN"/>
              </w:rPr>
              <w:t xml:space="preserve"> </w:t>
            </w:r>
          </w:p>
          <w:p w:rsidR="00340B8D" w:rsidRPr="00340B8D" w:rsidRDefault="00340B8D" w:rsidP="00F0586A">
            <w:pPr>
              <w:rPr>
                <w:rFonts w:ascii="Times New Roman" w:hAnsi="Times New Roman"/>
                <w:color w:val="000000" w:themeColor="text1"/>
                <w:szCs w:val="28"/>
                <w:lang w:val="vi-VN"/>
              </w:rPr>
            </w:pPr>
            <w:r w:rsidRPr="00340B8D">
              <w:rPr>
                <w:rFonts w:ascii="Times New Roman" w:hAnsi="Times New Roman"/>
                <w:color w:val="000000" w:themeColor="text1"/>
                <w:szCs w:val="28"/>
                <w:lang w:val="vi-VN"/>
              </w:rPr>
              <w:t>Ghi trên tờ giấy A4. Giờ sau nộp cho GV.</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Thực hiện nhiệm vụ</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lang w:val="nl-NL"/>
              </w:rPr>
              <w:t>HS thực hiện nhiệm vụ của GV tại nhà</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Báo cáo, thảo luận</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HS trình bày kết quả của mình, HS khác nhận xét và bổ sung.</w:t>
            </w:r>
          </w:p>
          <w:p w:rsidR="00340B8D" w:rsidRPr="00340B8D" w:rsidRDefault="00340B8D" w:rsidP="00F0586A">
            <w:pPr>
              <w:jc w:val="center"/>
              <w:rPr>
                <w:rFonts w:ascii="Times New Roman" w:hAnsi="Times New Roman"/>
                <w:b/>
                <w:color w:val="000000" w:themeColor="text1"/>
                <w:szCs w:val="28"/>
              </w:rPr>
            </w:pPr>
            <w:r w:rsidRPr="00340B8D">
              <w:rPr>
                <w:rFonts w:ascii="Times New Roman" w:hAnsi="Times New Roman"/>
                <w:b/>
                <w:color w:val="000000" w:themeColor="text1"/>
                <w:szCs w:val="28"/>
              </w:rPr>
              <w:t>Kết luận và nhận định</w:t>
            </w:r>
          </w:p>
          <w:p w:rsidR="00340B8D" w:rsidRPr="00340B8D" w:rsidRDefault="00340B8D" w:rsidP="00F0586A">
            <w:pPr>
              <w:rPr>
                <w:rFonts w:ascii="Times New Roman" w:hAnsi="Times New Roman"/>
                <w:color w:val="000000" w:themeColor="text1"/>
                <w:szCs w:val="28"/>
              </w:rPr>
            </w:pPr>
            <w:r w:rsidRPr="00340B8D">
              <w:rPr>
                <w:rFonts w:ascii="Times New Roman" w:hAnsi="Times New Roman"/>
                <w:color w:val="000000" w:themeColor="text1"/>
                <w:szCs w:val="28"/>
              </w:rPr>
              <w:t>GV nhận xét, đánh giá trình bày của HS.</w:t>
            </w:r>
          </w:p>
          <w:p w:rsidR="00340B8D" w:rsidRPr="00340B8D" w:rsidRDefault="00340B8D" w:rsidP="00F0586A">
            <w:pPr>
              <w:rPr>
                <w:rFonts w:ascii="Times New Roman" w:hAnsi="Times New Roman"/>
                <w:i/>
                <w:color w:val="000000" w:themeColor="text1"/>
                <w:szCs w:val="28"/>
                <w:lang w:val="nl-NL"/>
              </w:rPr>
            </w:pPr>
            <w:r w:rsidRPr="00340B8D">
              <w:rPr>
                <w:rFonts w:ascii="Times New Roman" w:hAnsi="Times New Roman"/>
                <w:color w:val="000000" w:themeColor="text1"/>
                <w:szCs w:val="28"/>
              </w:rPr>
              <w:t>GV khen bạn có kết quả tốt nhất. HS nghe và ghi nhớ.</w:t>
            </w:r>
          </w:p>
        </w:tc>
        <w:tc>
          <w:tcPr>
            <w:tcW w:w="7205" w:type="dxa"/>
          </w:tcPr>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Để tính toán chi phí cho mạng điện trong lớp học, trước tiên chúng ta cần xác định các thiết bị và vật liệu cụ thể cần sử dụng, sau đó tìm kiếm giá cả của chúng trên thị trường. Dưới đây là một danh sách các thiết bị và vật liệu điện thông thường cần thiết trong một lớp học:</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1. Đèn chiếu sáng (hoặc đèn panel): Số lượng và công suất của đèn sẽ phụ thuộc vào diện tích và mức độ sáng cần thiết cho lớp học.</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2. Ổ cắm điện: Số lượng và loại ổ cắm điện cần tùy thuộc vào nhu cầu sử dụng của lớp học.</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3. Công tắc điện: Số lượng và loại công tắc cần thiết để điều khiển ánh sáng trong lớp học.</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4. Aptomat và thiết bị bảo vệ: Aptomat được sử dụng để bảo vệ mạng điện khỏi quá tải và ngắn mạch.</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5. Dây dẫn điện và ống ruột gà: Dây dẫn điện và ống ruột gà dùng để dẫn điện từ nguồn cung cấp đến các thiết bị điện trong lớp học.</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6. Các thiết bị điện khác: Bao gồm các thiết bị như quạt, máy chiếu, máy tính, loa, và các thiết bị điện tử khác có thể cần thiết cho môi trường học tập.</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Để tính toán chi phí cho mạng điện trong lớp học, bạn có thể thực hiện các bước sau:</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1. Xác định số lượng và loại thiết bị và vật liệu cần thiết.</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2. Tìm kiếm giá cả của từng loại thiết bị và vật liệu trên thị trường hoặc từ các nhà cung cấp.</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lastRenderedPageBreak/>
              <w:t>3. Tính tổng chi phí bằng cách nhân số lượng của mỗi loại thiết bị và vật liệu với giá cả tương ứng.</w:t>
            </w:r>
          </w:p>
          <w:p w:rsidR="00340B8D" w:rsidRPr="00340B8D" w:rsidRDefault="00340B8D" w:rsidP="00F0586A">
            <w:pPr>
              <w:shd w:val="clear" w:color="auto" w:fill="FFFFFF"/>
              <w:rPr>
                <w:rFonts w:ascii="Times New Roman" w:hAnsi="Times New Roman"/>
                <w:color w:val="000000" w:themeColor="text1"/>
                <w:szCs w:val="28"/>
              </w:rPr>
            </w:pPr>
            <w:r w:rsidRPr="00340B8D">
              <w:rPr>
                <w:rFonts w:ascii="Times New Roman" w:hAnsi="Times New Roman"/>
                <w:color w:val="000000" w:themeColor="text1"/>
                <w:szCs w:val="28"/>
              </w:rPr>
              <w:t>4. Nếu có, tính thêm chi phí lắp đặt và công suất tiêu thụ điện của các thiết bị để ước lượng chi phí hoạt động trong thời gian dài.</w:t>
            </w:r>
          </w:p>
        </w:tc>
      </w:tr>
    </w:tbl>
    <w:p w:rsidR="00340B8D" w:rsidRPr="00340B8D" w:rsidRDefault="00340B8D">
      <w:pPr>
        <w:rPr>
          <w:rFonts w:ascii="Times New Roman" w:hAnsi="Times New Roman"/>
        </w:rPr>
      </w:pPr>
    </w:p>
    <w:p w:rsidR="00C37AFF" w:rsidRDefault="00C37AFF" w:rsidP="00C37AFF">
      <w:pPr>
        <w:pStyle w:val="ListParagraph"/>
        <w:spacing w:line="276" w:lineRule="auto"/>
        <w:ind w:left="0" w:firstLine="567"/>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TCM</w:t>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t>GVBM</w:t>
      </w:r>
    </w:p>
    <w:p w:rsidR="00C37AFF" w:rsidRDefault="00C37AFF" w:rsidP="00C37AFF">
      <w:pPr>
        <w:pStyle w:val="ListParagraph"/>
        <w:spacing w:line="276" w:lineRule="auto"/>
        <w:ind w:left="0" w:firstLine="567"/>
        <w:rPr>
          <w:rFonts w:ascii="Times New Roman" w:hAnsi="Times New Roman" w:cs="Times New Roman"/>
          <w:b/>
          <w:bCs/>
          <w:sz w:val="26"/>
          <w:szCs w:val="26"/>
          <w:lang w:val="en-US"/>
        </w:rPr>
      </w:pPr>
    </w:p>
    <w:p w:rsidR="00C37AFF" w:rsidRDefault="00C37AFF" w:rsidP="00C37AFF">
      <w:pPr>
        <w:pStyle w:val="ListParagraph"/>
        <w:spacing w:line="276" w:lineRule="auto"/>
        <w:ind w:left="0" w:firstLine="567"/>
        <w:rPr>
          <w:rFonts w:ascii="Times New Roman" w:hAnsi="Times New Roman" w:cs="Times New Roman"/>
          <w:b/>
          <w:bCs/>
          <w:sz w:val="26"/>
          <w:szCs w:val="26"/>
          <w:lang w:val="en-US"/>
        </w:rPr>
      </w:pPr>
    </w:p>
    <w:p w:rsidR="00C37AFF" w:rsidRDefault="00C37AFF" w:rsidP="00C37AFF">
      <w:pPr>
        <w:spacing w:line="276" w:lineRule="auto"/>
        <w:rPr>
          <w:rFonts w:ascii="Times New Roman" w:hAnsi="Times New Roman"/>
          <w:b/>
          <w:bCs/>
          <w:sz w:val="26"/>
          <w:szCs w:val="26"/>
          <w:lang w:eastAsia="vi-VN"/>
        </w:rPr>
      </w:pPr>
    </w:p>
    <w:p w:rsidR="00C37AFF" w:rsidRDefault="00C37AFF" w:rsidP="00C37AFF">
      <w:pPr>
        <w:spacing w:line="276" w:lineRule="auto"/>
        <w:rPr>
          <w:rFonts w:ascii="Times New Roman" w:hAnsi="Times New Roman"/>
          <w:b/>
          <w:bCs/>
          <w:sz w:val="26"/>
          <w:szCs w:val="26"/>
        </w:rPr>
      </w:pPr>
      <w:r>
        <w:rPr>
          <w:rFonts w:ascii="Times New Roman" w:hAnsi="Times New Roman"/>
          <w:b/>
          <w:bCs/>
          <w:sz w:val="26"/>
          <w:szCs w:val="26"/>
        </w:rPr>
        <w:t>Trương Thị Cẩm Thúy                                                                          Huỳnh Văn Duẫn</w:t>
      </w: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0903FF" w:rsidRPr="00340B8D" w:rsidRDefault="000903FF">
      <w:pPr>
        <w:rPr>
          <w:rFonts w:ascii="Times New Roman" w:hAnsi="Times New Roman"/>
        </w:rPr>
      </w:pPr>
    </w:p>
    <w:p w:rsidR="00543D01" w:rsidRPr="00340B8D" w:rsidRDefault="00543D01">
      <w:pPr>
        <w:rPr>
          <w:rFonts w:ascii="Times New Roman" w:hAnsi="Times New Roman"/>
        </w:rPr>
      </w:pPr>
    </w:p>
    <w:p w:rsidR="00543D01" w:rsidRPr="00340B8D" w:rsidRDefault="00543D01">
      <w:pPr>
        <w:rPr>
          <w:rFonts w:ascii="Times New Roman" w:hAnsi="Times New Roman"/>
        </w:rPr>
      </w:pPr>
    </w:p>
    <w:p w:rsidR="00543D01" w:rsidRPr="00340B8D" w:rsidRDefault="00543D01">
      <w:pPr>
        <w:rPr>
          <w:rFonts w:ascii="Times New Roman" w:hAnsi="Times New Roman"/>
        </w:rPr>
      </w:pPr>
    </w:p>
    <w:p w:rsidR="00543D01" w:rsidRPr="00340B8D" w:rsidRDefault="00543D01">
      <w:pPr>
        <w:rPr>
          <w:rFonts w:ascii="Times New Roman" w:hAnsi="Times New Roman"/>
        </w:rPr>
      </w:pPr>
    </w:p>
    <w:p w:rsidR="00543D01" w:rsidRPr="00340B8D" w:rsidRDefault="00543D01">
      <w:pPr>
        <w:rPr>
          <w:rFonts w:ascii="Times New Roman" w:hAnsi="Times New Roman"/>
        </w:rPr>
      </w:pPr>
    </w:p>
    <w:sectPr w:rsidR="00543D01" w:rsidRPr="00340B8D" w:rsidSect="00543D01">
      <w:pgSz w:w="12240" w:h="15840"/>
      <w:pgMar w:top="709" w:right="104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1"/>
      <w:numFmt w:val="lowerLetter"/>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lowerLetter"/>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1"/>
      <w:numFmt w:val="lowerLetter"/>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B28335F"/>
    <w:multiLevelType w:val="multilevel"/>
    <w:tmpl w:val="0B28335F"/>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5" w15:restartNumberingAfterBreak="0">
    <w:nsid w:val="11714093"/>
    <w:multiLevelType w:val="multilevel"/>
    <w:tmpl w:val="11714093"/>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6" w15:restartNumberingAfterBreak="0">
    <w:nsid w:val="529A1621"/>
    <w:multiLevelType w:val="multilevel"/>
    <w:tmpl w:val="529A1621"/>
    <w:lvl w:ilvl="0">
      <w:start w:val="3"/>
      <w:numFmt w:val="decimal"/>
      <w:lvlText w:val="%1."/>
      <w:lvlJc w:val="left"/>
      <w:pPr>
        <w:ind w:left="728" w:hanging="360"/>
      </w:pPr>
      <w:rPr>
        <w:rFonts w:eastAsia="Calibri" w:hint="default"/>
        <w:b/>
      </w:r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51A620D"/>
    <w:multiLevelType w:val="multilevel"/>
    <w:tmpl w:val="651A620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9" w15:restartNumberingAfterBreak="0">
    <w:nsid w:val="6CBC4595"/>
    <w:multiLevelType w:val="multilevel"/>
    <w:tmpl w:val="6CBC4595"/>
    <w:lvl w:ilvl="0">
      <w:start w:val="1"/>
      <w:numFmt w:val="lowerLetter"/>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77C102B2"/>
    <w:multiLevelType w:val="multilevel"/>
    <w:tmpl w:val="77C102B2"/>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0"/>
  </w:num>
  <w:num w:numId="3">
    <w:abstractNumId w:val="1"/>
  </w:num>
  <w:num w:numId="4">
    <w:abstractNumId w:val="2"/>
  </w:num>
  <w:num w:numId="5">
    <w:abstractNumId w:val="3"/>
  </w:num>
  <w:num w:numId="6">
    <w:abstractNumId w:val="9"/>
  </w:num>
  <w:num w:numId="7">
    <w:abstractNumId w:val="10"/>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92"/>
    <w:rsid w:val="000903FF"/>
    <w:rsid w:val="00340B8D"/>
    <w:rsid w:val="004E4F92"/>
    <w:rsid w:val="00543D01"/>
    <w:rsid w:val="0067395B"/>
    <w:rsid w:val="006F23EF"/>
    <w:rsid w:val="00C37AFF"/>
    <w:rsid w:val="00EB5AB5"/>
    <w:rsid w:val="00F102DD"/>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1466-F581-4CDD-A4B3-E985C224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F92"/>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F102DD"/>
    <w:pPr>
      <w:spacing w:after="0" w:line="240" w:lineRule="auto"/>
      <w:ind w:left="720"/>
      <w:contextualSpacing/>
    </w:pPr>
    <w:rPr>
      <w:rFonts w:cs="Arial"/>
      <w:sz w:val="20"/>
      <w:szCs w:val="20"/>
      <w:lang w:val="vi-VN" w:eastAsia="vi-VN"/>
    </w:rPr>
  </w:style>
  <w:style w:type="paragraph" w:styleId="NormalWeb">
    <w:name w:val="Normal (Web)"/>
    <w:basedOn w:val="Normal"/>
    <w:uiPriority w:val="99"/>
    <w:unhideWhenUsed/>
    <w:rsid w:val="000903FF"/>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0903FF"/>
    <w:rPr>
      <w:b/>
      <w:bCs/>
    </w:rPr>
  </w:style>
  <w:style w:type="table" w:styleId="TableGrid">
    <w:name w:val="Table Grid"/>
    <w:basedOn w:val="TableNormal"/>
    <w:uiPriority w:val="39"/>
    <w:rsid w:val="000903F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543D01"/>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defaultcursorcs">
    <w:name w:val="default_cursor_cs"/>
    <w:basedOn w:val="Normal"/>
    <w:rsid w:val="00340B8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2025-09-24T00:32:00Z</dcterms:created>
  <dcterms:modified xsi:type="dcterms:W3CDTF">2025-09-24T00:32:00Z</dcterms:modified>
</cp:coreProperties>
</file>