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108" w:type="dxa"/>
        <w:tblLook w:val="04A0" w:firstRow="1" w:lastRow="0" w:firstColumn="1" w:lastColumn="0" w:noHBand="0" w:noVBand="1"/>
      </w:tblPr>
      <w:tblGrid>
        <w:gridCol w:w="1425"/>
        <w:gridCol w:w="5805"/>
        <w:gridCol w:w="3135"/>
      </w:tblGrid>
      <w:tr w:rsidR="009705B4" w:rsidTr="00115B48">
        <w:trPr>
          <w:trHeight w:val="583"/>
        </w:trPr>
        <w:tc>
          <w:tcPr>
            <w:tcW w:w="1425" w:type="dxa"/>
            <w:shd w:val="clear" w:color="auto" w:fill="auto"/>
          </w:tcPr>
          <w:p w:rsidR="009705B4" w:rsidRDefault="009705B4" w:rsidP="00115B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Week: 15</w:t>
            </w:r>
          </w:p>
          <w:p w:rsidR="009705B4" w:rsidRDefault="009705B4" w:rsidP="00115B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Period: 44</w:t>
            </w:r>
          </w:p>
        </w:tc>
        <w:tc>
          <w:tcPr>
            <w:tcW w:w="5805" w:type="dxa"/>
            <w:shd w:val="clear" w:color="auto" w:fill="auto"/>
          </w:tcPr>
          <w:p w:rsidR="009705B4" w:rsidRDefault="009705B4" w:rsidP="00115B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UNIT 6: LIFESTYLES</w:t>
            </w:r>
          </w:p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Lesson 3: A closer look 2</w:t>
            </w:r>
          </w:p>
        </w:tc>
        <w:tc>
          <w:tcPr>
            <w:tcW w:w="3135" w:type="dxa"/>
          </w:tcPr>
          <w:p w:rsidR="009705B4" w:rsidRDefault="009705B4" w:rsidP="00115B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Date of planning: /12/2024</w:t>
            </w:r>
          </w:p>
          <w:p w:rsidR="009705B4" w:rsidRDefault="009705B4" w:rsidP="00115B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Date of teaching: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/12/2024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I. OBJECTIVES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By the end of this lesson, Ss will be able to: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Knowledge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use the future simple and first conditional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2. Competences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Develop communication skills and creativity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Be collaborative and supportive in pair work and teamwork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3. Personal qualities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Love talking about future possibilities and conditions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II. MATERIALS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Grade 8 textbook, Unit 6, A closer look 2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Computer connected to the Internet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Projector / TV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hoclieu.vn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III. PROCEDURES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1. WARM-UP (4 mins)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To introduce the term of first conditional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b. Content: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Asking questions to lead in the lesson.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c. Expected outcomes: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Students’ answers.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d. Organisation </w:t>
      </w:r>
    </w:p>
    <w:tbl>
      <w:tblPr>
        <w:tblStyle w:val="TableGrid8"/>
        <w:tblW w:w="0" w:type="auto"/>
        <w:tblInd w:w="108" w:type="dxa"/>
        <w:tblLook w:val="04A0" w:firstRow="1" w:lastRow="0" w:firstColumn="1" w:lastColumn="0" w:noHBand="0" w:noVBand="1"/>
      </w:tblPr>
      <w:tblGrid>
        <w:gridCol w:w="4928"/>
        <w:gridCol w:w="4314"/>
      </w:tblGrid>
      <w:tr w:rsidR="009705B4" w:rsidTr="00115B48">
        <w:tc>
          <w:tcPr>
            <w:tcW w:w="5529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819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705B4" w:rsidTr="00115B48">
        <w:tc>
          <w:tcPr>
            <w:tcW w:w="5529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Asking questions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asks Ss “What will you buy if you have 1,000,000 VND?”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Ss answer the question individually.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leads in the introduction of the target grammar point.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sets the context for the lesson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corrects for students (if needed) </w:t>
            </w:r>
          </w:p>
        </w:tc>
        <w:tc>
          <w:tcPr>
            <w:tcW w:w="4819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Question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What will you buy if you have 1.000.000 VND?</w:t>
            </w:r>
          </w:p>
        </w:tc>
      </w:tr>
    </w:tbl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2. ACTIVITY 1: PRESENTATION (8 mins)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To help Ss review the forms and use of the future simple and first conditional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Teacher asks Ss to do the exercise individually and then check their answer in pairs.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Invite some Ss to share their answers. Confirm the correct answers.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c. Expected outcomes: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Students know how to use the target grammar.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lastRenderedPageBreak/>
        <w:t>d. Organisation</w:t>
      </w:r>
    </w:p>
    <w:tbl>
      <w:tblPr>
        <w:tblStyle w:val="TableGrid8"/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705B4" w:rsidTr="00115B48">
        <w:tc>
          <w:tcPr>
            <w:tcW w:w="5103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5245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705B4" w:rsidTr="00115B48">
        <w:tc>
          <w:tcPr>
            <w:tcW w:w="5103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Grammar teaching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reminds students that they have already learnt The future simple and First conditional.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Tell them to read the Remember! box in pairs (p. 63)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explains again the form and use of future simple and first conditional.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Teacher checks students’ understanding by asking some checking-questions. </w:t>
            </w:r>
          </w:p>
        </w:tc>
        <w:tc>
          <w:tcPr>
            <w:tcW w:w="5245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</w:rPr>
              <w:t>1/ Future simple.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 We use the future simple to describe future possibilities or conditions.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Ex: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I will buy a boat.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=&gt;  (+) S + will + V-inf + .....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Ex: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I won’t / will not buy a watch.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=&gt; (</w:t>
            </w:r>
            <w:r>
              <w:rPr>
                <w:rFonts w:ascii="Cambria Math" w:eastAsiaTheme="minorHAnsi" w:hAnsi="Cambria Math" w:cs="Cambria Math"/>
                <w:b/>
                <w:sz w:val="26"/>
                <w:szCs w:val="26"/>
              </w:rPr>
              <w:t>⎯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) S + won’t / will not + V-inf + …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Ex: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Will you buy a helicopter?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=&gt;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(?) Will + S + V-inf + …?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</w:rPr>
              <w:t>2/ First conditional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We use first conditional to talk about things which are possible in the present or the future.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</w:rPr>
              <w:t>If she has 1,000,000 VND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</w:rPr>
              <w:t>she will buy a closet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If + Present Simple,           Future Simple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</w:rPr>
              <w:t>If + S + V(s/es) + .. , S + will + V -inf  +.....</w:t>
            </w:r>
          </w:p>
        </w:tc>
      </w:tr>
    </w:tbl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3. ACTIVITY 2: PRACTICE (23 mins)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</w:rPr>
        <w:t>To help ss revise the future simple to complete the given dialogues.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To help ss use the future simple to build sentences.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To help Ss practise future simple and first conditional in sentences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To help Ss distinguish </w:t>
      </w:r>
      <w:r>
        <w:rPr>
          <w:rFonts w:ascii="Times New Roman" w:eastAsiaTheme="minorHAnsi" w:hAnsi="Times New Roman" w:cs="Times New Roman"/>
          <w:b/>
          <w:i/>
          <w:sz w:val="26"/>
          <w:szCs w:val="26"/>
        </w:rPr>
        <w:t>if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and </w:t>
      </w:r>
      <w:r>
        <w:rPr>
          <w:rFonts w:ascii="Times New Roman" w:eastAsiaTheme="minorHAnsi" w:hAnsi="Times New Roman" w:cs="Times New Roman"/>
          <w:b/>
          <w:i/>
          <w:sz w:val="26"/>
          <w:szCs w:val="26"/>
        </w:rPr>
        <w:t>unless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in conditional sentences.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1: Use the verbs from the box with will or won’t to complete these dialogues.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2: Arrange these words and phrases in the correct order to form meaningful sentences.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3: Give the correct tense of the verbs in brackets, using the first conditional.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4: Fill in each blank with IF or UNLESS.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Students understand how to use the target grammar.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d. Organisation </w:t>
      </w:r>
    </w:p>
    <w:tbl>
      <w:tblPr>
        <w:tblStyle w:val="TableGrid8"/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705B4" w:rsidTr="00115B48">
        <w:tc>
          <w:tcPr>
            <w:tcW w:w="5103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5245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705B4" w:rsidTr="00115B48">
        <w:tc>
          <w:tcPr>
            <w:tcW w:w="10348" w:type="dxa"/>
            <w:gridSpan w:val="2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Task 1: Use the verbs from the box with will or won’t to complete these dialogues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. (4 mins)</w:t>
            </w:r>
          </w:p>
        </w:tc>
      </w:tr>
      <w:tr w:rsidR="009705B4" w:rsidTr="00115B48">
        <w:tc>
          <w:tcPr>
            <w:tcW w:w="5103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Give Ss some time to work by themselves and write down the answers. Observe and help when and where necessary.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Ask some Ss to read their sentences. Call on some Ss to write their answers on the board. Confirm the correct answers.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 xml:space="preserve">- Explain to Ss another use of the future simple (to describe future possibilities or conditions), and give one or two examples before moving onto 2.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245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1. will tell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2. will attend – won’t join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3. won’t have – will do</w:t>
            </w:r>
          </w:p>
        </w:tc>
      </w:tr>
      <w:tr w:rsidR="009705B4" w:rsidTr="00115B48">
        <w:tc>
          <w:tcPr>
            <w:tcW w:w="10348" w:type="dxa"/>
            <w:gridSpan w:val="2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lastRenderedPageBreak/>
              <w:t>Task 2: Arrange these words and phrases in the correct order to form meaningful sentences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. (7 mins) </w:t>
            </w:r>
          </w:p>
        </w:tc>
      </w:tr>
      <w:tr w:rsidR="009705B4" w:rsidTr="00115B48">
        <w:tc>
          <w:tcPr>
            <w:tcW w:w="5103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Have Ss work individually. Tell them to put the words in correct order to build meaningful sentences. Tell them to pay attention to the form of the future simple.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 lets Ss work in pairs to compare their answers before sharing their answers.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checks and confirms the correct answers.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245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Answer key: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1. We will take our first-term exams very soon.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2. Will they stay in an igloo when they visit Alaska?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3. She will work with the tribal groups to help them revive their culture.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4. I won’t choose online learning in the second semester.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5. I’ll come to see you if I go to London this summer</w:t>
            </w:r>
          </w:p>
        </w:tc>
      </w:tr>
      <w:tr w:rsidR="009705B4" w:rsidTr="00115B48">
        <w:tc>
          <w:tcPr>
            <w:tcW w:w="10348" w:type="dxa"/>
            <w:gridSpan w:val="2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Task 3: Give the correct tense of the verbs in brackets, using the first conditional.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(6 mins)</w:t>
            </w:r>
          </w:p>
        </w:tc>
      </w:tr>
      <w:tr w:rsidR="009705B4" w:rsidTr="00115B48">
        <w:tc>
          <w:tcPr>
            <w:tcW w:w="5103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Draw Ss’ attention to the form and use of the first conditional: main clause (future simple) and if-clause (present simple).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Have Ss look at the sentences and write down their answers.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 asks Ss to check their answers with their partners. Ask for translation of some of the words to check their understanding.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 confirms the correct answers.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245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1. eat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2. goes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3. will have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4. don’t do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5. Will she be</w:t>
            </w:r>
          </w:p>
        </w:tc>
      </w:tr>
      <w:tr w:rsidR="009705B4" w:rsidTr="00115B48">
        <w:tc>
          <w:tcPr>
            <w:tcW w:w="10348" w:type="dxa"/>
            <w:gridSpan w:val="2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Task 4: Fill in each blank with IF or UNLESS.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(6 mins)</w:t>
            </w:r>
          </w:p>
        </w:tc>
      </w:tr>
      <w:tr w:rsidR="009705B4" w:rsidTr="00115B48">
        <w:tc>
          <w:tcPr>
            <w:tcW w:w="5103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Introduce to Ss do the conjuntion </w:t>
            </w: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in the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Remember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! box and give them some one example. (P.64)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Have Ss do the exercise individually and then exchange their answers with a partner.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Call on some Ss to read the sentences aloud. Other Ss comment.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 confirms the correct answers.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corrects the students as a whole class.</w:t>
            </w:r>
          </w:p>
        </w:tc>
        <w:tc>
          <w:tcPr>
            <w:tcW w:w="5245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u w:val="single"/>
              </w:rPr>
              <w:t>Remember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we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can also use </w:t>
            </w: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in conditional sentences </w:t>
            </w: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Unless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means “</w:t>
            </w: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>if .... not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”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Ex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You will fail the test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if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you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don’t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study harder.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=&gt; You will fail the test 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unless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you  study harder.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 xml:space="preserve">Answer key: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1. Unless              2. if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3. unless               4. If </w:t>
            </w:r>
          </w:p>
          <w:p w:rsidR="009705B4" w:rsidRDefault="009705B4" w:rsidP="00115B48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5. unless</w:t>
            </w:r>
          </w:p>
        </w:tc>
      </w:tr>
    </w:tbl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4. ACTIVITY 3: PRODUCTION (7 mins)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Objectives: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- To help Ss apply the uses of the first conditional with </w:t>
      </w:r>
      <w:r>
        <w:rPr>
          <w:rFonts w:ascii="Times New Roman" w:eastAsiaTheme="minorHAnsi" w:hAnsi="Times New Roman" w:cs="Times New Roman"/>
          <w:i/>
          <w:sz w:val="26"/>
          <w:szCs w:val="26"/>
        </w:rPr>
        <w:t>if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and </w:t>
      </w:r>
      <w:r>
        <w:rPr>
          <w:rFonts w:ascii="Times New Roman" w:eastAsiaTheme="minorHAnsi" w:hAnsi="Times New Roman" w:cs="Times New Roman"/>
          <w:i/>
          <w:sz w:val="26"/>
          <w:szCs w:val="26"/>
        </w:rPr>
        <w:t>unless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in real contexts by making sentences about themselves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b. Content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Task 5: Complete the following sentences to make them true for you. Then share your answers with a partner.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c. Expected outcomes: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- Students can make sentences using the learned grammar points.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d. Organisation</w:t>
      </w:r>
    </w:p>
    <w:tbl>
      <w:tblPr>
        <w:tblStyle w:val="TableGrid8"/>
        <w:tblW w:w="10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4969"/>
      </w:tblGrid>
      <w:tr w:rsidR="009705B4" w:rsidTr="00115B48">
        <w:trPr>
          <w:trHeight w:val="375"/>
        </w:trPr>
        <w:tc>
          <w:tcPr>
            <w:tcW w:w="5387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TEACHER’S AND STUDENTS’ ACTIVITIES</w:t>
            </w:r>
          </w:p>
        </w:tc>
        <w:tc>
          <w:tcPr>
            <w:tcW w:w="4969" w:type="dxa"/>
          </w:tcPr>
          <w:p w:rsidR="009705B4" w:rsidRDefault="009705B4" w:rsidP="00115B4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9705B4" w:rsidTr="00115B48">
        <w:trPr>
          <w:trHeight w:val="596"/>
        </w:trPr>
        <w:tc>
          <w:tcPr>
            <w:tcW w:w="10356" w:type="dxa"/>
            <w:gridSpan w:val="2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Task 5: Complete the following sentences to make them true for you. Then share your answers with a partner.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(7 mins)</w:t>
            </w:r>
          </w:p>
        </w:tc>
      </w:tr>
      <w:tr w:rsidR="009705B4" w:rsidTr="00115B48">
        <w:trPr>
          <w:trHeight w:val="2656"/>
        </w:trPr>
        <w:tc>
          <w:tcPr>
            <w:tcW w:w="5387" w:type="dxa"/>
          </w:tcPr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Give them some time to work independently and write down their sentences. 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Then let them work in pairs to exchange their sentences. 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T goes round giving help when and where necessary. 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Some Ss may write their answers on the board. Other Ss comment and T makes corrections.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 Teacher gives corrections and feedback.</w:t>
            </w:r>
          </w:p>
        </w:tc>
        <w:tc>
          <w:tcPr>
            <w:tcW w:w="4969" w:type="dxa"/>
          </w:tcPr>
          <w:p w:rsidR="009705B4" w:rsidRDefault="009705B4" w:rsidP="00115B48">
            <w:pP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6"/>
                <w:szCs w:val="26"/>
              </w:rPr>
              <w:t xml:space="preserve">Suggested answers: 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1. If it rains tomorrow, I will stay at home. 2. Unless I get good marks, I will be upset. 3. If I have free time this weekend, I will visit my grandparents </w:t>
            </w:r>
          </w:p>
          <w:p w:rsidR="009705B4" w:rsidRDefault="009705B4" w:rsidP="00115B48">
            <w:pPr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4. If I study harder, I will get good marks. 5. Unless I go to bed early, I will be tired tomorrow. </w:t>
            </w:r>
          </w:p>
        </w:tc>
      </w:tr>
    </w:tbl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5. CONSOLIDATION (3 mins)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a. Wrap-up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Summarise the main points of the lesson.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Ask Ss to make sentences about themselves, using first conditional. 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b. Homework 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Make 5 sentences with conditional type 1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Talk about what will you do tomorrow.</w:t>
      </w:r>
    </w:p>
    <w:p w:rsidR="009705B4" w:rsidRDefault="009705B4" w:rsidP="009705B4">
      <w:pPr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Students’ workbook</w:t>
      </w: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Prepare next lesson: Unit 6: Communication</w:t>
      </w:r>
    </w:p>
    <w:p w:rsidR="009705B4" w:rsidRDefault="009705B4" w:rsidP="009705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 Evaluation</w:t>
      </w:r>
      <w:r>
        <w:rPr>
          <w:rFonts w:ascii="Times New Roman" w:hAnsi="Times New Roman" w:cs="Times New Roman"/>
          <w:sz w:val="26"/>
          <w:szCs w:val="26"/>
        </w:rPr>
        <w:t>: ..……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9705B4" w:rsidRDefault="009705B4" w:rsidP="009705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9705B4" w:rsidRDefault="009705B4" w:rsidP="009705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………………………………………………………………..……</w:t>
      </w:r>
    </w:p>
    <w:p w:rsidR="009705B4" w:rsidRDefault="009705B4" w:rsidP="009705B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rPr>
          <w:rFonts w:ascii="Times New Roman" w:eastAsiaTheme="minorHAnsi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=======================================================</w:t>
      </w: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5B4" w:rsidRDefault="009705B4" w:rsidP="00970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672" w:rsidRPr="009705B4" w:rsidRDefault="009705B4" w:rsidP="009705B4"/>
    <w:sectPr w:rsidR="00354672" w:rsidRPr="009705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B4"/>
    <w:rsid w:val="001C1432"/>
    <w:rsid w:val="004C1C91"/>
    <w:rsid w:val="009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4DC3"/>
  <w15:chartTrackingRefBased/>
  <w15:docId w15:val="{163FCFEF-C436-4901-A679-6BD7D60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B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B4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table" w:customStyle="1" w:styleId="TableGrid8">
    <w:name w:val="Table Grid8"/>
    <w:basedOn w:val="TableNormal"/>
    <w:uiPriority w:val="59"/>
    <w:qFormat/>
    <w:rsid w:val="009705B4"/>
    <w:pPr>
      <w:spacing w:after="0" w:line="240" w:lineRule="auto"/>
    </w:pPr>
    <w:rPr>
      <w:rFonts w:ascii="Times New Roman" w:eastAsia="SimSu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2025-02-11T02:24:00Z</dcterms:created>
  <dcterms:modified xsi:type="dcterms:W3CDTF">2025-02-11T02:25:00Z</dcterms:modified>
</cp:coreProperties>
</file>